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E42" w:rsidRDefault="00434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E42" w:rsidRDefault="00ED2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TECNOLOGIAS DIGITAIS E FORMAÇÃO DE PROFESSORES: UM OLHAR A PARTIR DA PERSPECTIVA ON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LIFE</w:t>
      </w:r>
    </w:p>
    <w:p w:rsidR="00434E42" w:rsidRDefault="00434E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4E42" w:rsidRDefault="00ED21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Danilo Pereira da Silva</w:t>
      </w:r>
    </w:p>
    <w:p w:rsidR="00434E42" w:rsidRDefault="00ED21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Estadual de Montes Claros</w:t>
      </w:r>
    </w:p>
    <w:p w:rsidR="00434E42" w:rsidRDefault="00ED1D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="00ED21B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hpsdanilo@gmail.com</w:t>
        </w:r>
      </w:hyperlink>
      <w:r w:rsidR="00ED2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4E42" w:rsidRDefault="00ED21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Izabela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Soares de Souza</w:t>
      </w:r>
    </w:p>
    <w:p w:rsidR="00434E42" w:rsidRDefault="00ED1D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 w:rsidR="00ED21B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izabelalsouza15@gmail.com</w:t>
        </w:r>
      </w:hyperlink>
      <w:r w:rsidR="00ED2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4E42" w:rsidRDefault="00ED21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Estadual de Montes Claros</w:t>
      </w:r>
    </w:p>
    <w:p w:rsidR="00434E42" w:rsidRDefault="00ED21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Fabia Magali Santos Vieira</w:t>
      </w:r>
    </w:p>
    <w:p w:rsidR="00434E42" w:rsidRDefault="00ED21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Estadual de Montes Claros</w:t>
      </w:r>
    </w:p>
    <w:p w:rsidR="00434E42" w:rsidRPr="00F107EB" w:rsidRDefault="00F107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F107EB">
          <w:rPr>
            <w:rStyle w:val="Hyperlink"/>
            <w:rFonts w:ascii="Times New Roman" w:hAnsi="Times New Roman" w:cs="Times New Roman"/>
            <w:color w:val="1155CC"/>
            <w:sz w:val="24"/>
            <w:szCs w:val="24"/>
          </w:rPr>
          <w:t>fabiamsv@gmail.com</w:t>
        </w:r>
      </w:hyperlink>
    </w:p>
    <w:p w:rsidR="00434E42" w:rsidRDefault="00ED21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Eixo: Tecnologias da Educação e Educação a Distância</w:t>
      </w:r>
    </w:p>
    <w:p w:rsidR="00434E42" w:rsidRDefault="00434E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E42" w:rsidRDefault="00ED2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 Expandido</w:t>
      </w:r>
    </w:p>
    <w:p w:rsidR="00434E42" w:rsidRDefault="00434E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E42" w:rsidRDefault="00ED2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 simples </w:t>
      </w:r>
    </w:p>
    <w:p w:rsidR="00434E42" w:rsidRDefault="00ED2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Este trabalho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discute o conceito de educação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OnLIFE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 suas contribuições para a formação de professores no contexto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hiperconectado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Através de uma abordagem teórica, analisa como a integração entre o digital e o presencial redefine práticas pedagógicas e relações educativas. A educação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OnLIFE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propõe repensar os limites entre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offline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reconhecendo a presença das tecnologias digitais nos processos formativos. O estudo reflete como essa abordagem promove práticas críticas e interativas na formação docente e contribui para o desenvolvimento de competências para se atuar na sociedade contemporânea.</w:t>
      </w:r>
      <w:bookmarkStart w:id="0" w:name="_GoBack"/>
      <w:bookmarkEnd w:id="0"/>
    </w:p>
    <w:p w:rsidR="00434E42" w:rsidRDefault="00434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E42" w:rsidRDefault="00ED2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="00D6019B">
        <w:rPr>
          <w:rFonts w:ascii="Times New Roman" w:eastAsia="Times New Roman" w:hAnsi="Times New Roman" w:cs="Times New Roman"/>
          <w:sz w:val="24"/>
          <w:szCs w:val="24"/>
        </w:rPr>
        <w:t>Docente. Ensino.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Inovação</w:t>
      </w:r>
    </w:p>
    <w:p w:rsidR="00434E42" w:rsidRDefault="00434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E42" w:rsidRDefault="00ED2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:rsidR="00434E42" w:rsidRDefault="00ED2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contemporaneidade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observamos um cenário marcado por diversas inovações e transformações tecnológicas que impactam o comportamento humano e suas formas de interação com a sociedade. Essas mudanças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ressignificam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modos de viver, comunicar e aprender, intencionando a transfiguração do processo educativo e, consequentemente, a formação de professores visto que, a presença das tecnologias digitais contribui para a redefinição dos perfis dos estudantes e das práticas pedagógicas (Moreira;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Schlemmer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2020). </w:t>
      </w:r>
    </w:p>
    <w:p w:rsidR="00434E42" w:rsidRDefault="00ED2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434E42" w:rsidRDefault="00ED2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Justificativa e problema da pesquisa</w:t>
      </w:r>
    </w:p>
    <w:p w:rsidR="00434E42" w:rsidRDefault="00ED2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Nesse cenário, em que o digital e o presencial se entrelaçam de maneira constante, o conceito de educação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OnLIFE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 apresenta como uma possibilidade para repensar as práticas didáticas e formativas. Assim, este estudo se propõe a entender de que maneira o conceito de educação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OnLIFE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contribui para a formação de professores diante dos desafios e possibilidades do contexto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hiperconectado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434E42" w:rsidRDefault="00434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E42" w:rsidRDefault="00ED2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Objetivos da pesquisa</w:t>
      </w:r>
    </w:p>
    <w:p w:rsidR="00434E42" w:rsidRDefault="00ED2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Discutir o conceito de educação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LIFE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explorando as características e as contribuições para a formação de professores no contexto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hiperconectado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434E42" w:rsidRDefault="00ED2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4E42" w:rsidRDefault="00ED2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Referencial teórico que fundamenta a pesquisa</w:t>
      </w:r>
    </w:p>
    <w:p w:rsidR="00434E42" w:rsidRDefault="00ED2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Dentre os principais autores </w:t>
      </w:r>
      <w:r>
        <w:rPr>
          <w:rFonts w:ascii="Times New Roman" w:eastAsia="Times New Roman" w:hAnsi="Times New Roman" w:cs="Times New Roman"/>
          <w:sz w:val="24"/>
          <w:szCs w:val="24"/>
        </w:rPr>
        <w:t>abordados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podemos citar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Floridi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(2015); Moreira;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Schlemmer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2020);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Schlemmer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Felice; Serra, (2020)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Schlemmer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Kersch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(2023).</w:t>
      </w:r>
    </w:p>
    <w:p w:rsidR="00434E42" w:rsidRDefault="00434E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434E42" w:rsidRDefault="00ED2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Procedimentos metodológicos</w:t>
      </w:r>
    </w:p>
    <w:p w:rsidR="00434E42" w:rsidRDefault="00ED2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estudo é qualitativo e descritivo, e foi criado com base em revisão de literatura e em autores que dialogam a respeito da educação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OnLIFE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34E42" w:rsidRDefault="00434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E42" w:rsidRDefault="00ED2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Análise dos dados e resultados finais da pesquisa</w:t>
      </w:r>
    </w:p>
    <w:p w:rsidR="00434E42" w:rsidRDefault="00ED2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sociedade digital, as interações entre humanos e tecnologias transformam os contextos educacionais, impactando o modo de ensinar e aprender. Essas relações geram novas formas de produzir conhecimento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Schlemmer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Kersch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2023). Nesse cenário dinâmico, as práticas docentes e discentes são constantemente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ressignificadas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formação docente no século XXI, presencial 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online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exige vivência em ambientes digitais e práticas críticas. Vai além do domínio técnico, integrando curadoria, cultura, cidadania digital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colaboração humano-máquina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Floridi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2015).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 necessário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assim repensar o papel do professor diante das transformações sociais.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 conceito de educação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OnLIFE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rompe com modelos tradicionais ao considerar a realidade de um mundo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hiperconectado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em que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online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offlin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se fundem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Moreira;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Schlemmer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2020)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Essa abordagem integra dimensões éticas, digitais, didáticas e associativas na formação docente, promovendo uma formação mais contextualizada e crítica. A educação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OnLIFE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contribui para o desenvolvimento de competências docentes voltadas à atuação em contextos digitais complexos e tecnologicamente ubíquos. Nesses espaços, faz-se necessário que o professor construa uma postura crítica e reflexiva, por meio de uma cultura digital que esteja interligada às tendências pedagógicas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Schlemmer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Felice; Serra, 2020).</w:t>
      </w:r>
    </w:p>
    <w:p w:rsidR="00434E42" w:rsidRDefault="00434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E42" w:rsidRDefault="00ED2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Relação do objeto de estudo com a pesquisa em Educação e eixo temático do COPED</w:t>
      </w:r>
    </w:p>
    <w:p w:rsidR="00434E42" w:rsidRDefault="00ED2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estudo dialoga com o eixo ao propor uma reflexão sobre a formação do professorado associada às tecnologias digitais e a educação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OnLIFE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4E42" w:rsidRDefault="00434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E42" w:rsidRDefault="00ED2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:rsidR="00434E42" w:rsidRDefault="00ED2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Compreendemos que a formação docente na perspectiva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OnLIFE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fundamental diante dos desafios atuais da educação comprometida com </w:t>
      </w:r>
      <w:r>
        <w:rPr>
          <w:rFonts w:ascii="Times New Roman" w:eastAsia="Times New Roman" w:hAnsi="Times New Roman" w:cs="Times New Roman"/>
          <w:sz w:val="24"/>
          <w:szCs w:val="24"/>
        </w:rPr>
        <w:t>as novas tendências pedagógicas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Essa abordagem favorece ecologias de aprendizagem críticas, conectivas e inventivas. Defende-se, assim, uma formação pautada na mediação ética entre humanos e tecnologias, valorizando a colaboração e o engajamento responsável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:rsidR="00434E42" w:rsidRDefault="00434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E42" w:rsidRDefault="00ED2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hubpxoabq6rq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434E42" w:rsidRDefault="00434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qdk2rj14fuph" w:colFirst="0" w:colLast="0"/>
      <w:bookmarkEnd w:id="2"/>
    </w:p>
    <w:p w:rsidR="00434E42" w:rsidRDefault="00ED2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k98c79lx4gze" w:colFirst="0" w:colLast="0"/>
      <w:bookmarkEnd w:id="3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FLORIDI, Luciano.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onlife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manifesto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Being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human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in 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hyperconnected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era. Springer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nature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2015.</w:t>
      </w:r>
    </w:p>
    <w:p w:rsidR="00434E42" w:rsidRDefault="00434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heading=h.8uc51t7wk39" w:colFirst="0" w:colLast="0"/>
      <w:bookmarkEnd w:id="4"/>
    </w:p>
    <w:p w:rsidR="00434E42" w:rsidRDefault="00ED2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5" w:name="_heading=h.rut16o5z6y27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MOREIRA, José António; SCHLEMMER, Eliane. Por um novo conceito e paradigma de educação digital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onlife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Revista UFG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Goiânia, v. 20, n. 26, 2020. DOI: 10.5216/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revufg.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v20.63438. Disponível em: </w:t>
      </w:r>
      <w:hyperlink r:id="rId1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https://revistas.ufg.br/revistaufg/article/view/63438</w:t>
        </w:r>
      </w:hyperlink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Acesso em: 11 abr. 2025.</w:t>
      </w:r>
    </w:p>
    <w:p w:rsidR="00434E42" w:rsidRDefault="00434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6" w:name="_heading=h.ryvvxd87m7bh" w:colFirst="0" w:colLast="0"/>
      <w:bookmarkEnd w:id="6"/>
    </w:p>
    <w:p w:rsidR="00434E42" w:rsidRDefault="00ED2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bookmarkStart w:id="7" w:name="_heading=h.8rx3f43luwld" w:colFirst="0" w:colLast="0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SCHLEMMER, Eliane; FELICE,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Massimo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Di; SERRA, Ilka Márcia Ribeiro de Souza. Educação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OnLIFE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: a dimensão ecológica das arquiteturas digitais de aprendizagem.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Educar em Revista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v. 36, p. e76120, 2020.</w:t>
      </w:r>
    </w:p>
    <w:p w:rsidR="00434E42" w:rsidRDefault="00434E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bookmarkStart w:id="8" w:name="_heading=h.24u0ibozm4qr" w:colFirst="0" w:colLast="0"/>
      <w:bookmarkEnd w:id="8"/>
    </w:p>
    <w:p w:rsidR="00434E42" w:rsidRDefault="00ED2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bookmarkStart w:id="9" w:name="_heading=h.4u1n18ow7vb3" w:colFirst="0" w:colLast="0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SCHLEMMER, Eliane; KERSCH,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Dorotea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Frank.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Inventividade e inovação curricular e metodológica na formação de professores do ensino superior para a docência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Onlife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 2023.</w:t>
      </w:r>
    </w:p>
    <w:p w:rsidR="00434E42" w:rsidRDefault="00434E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sectPr w:rsidR="00434E42">
      <w:headerReference w:type="default" r:id="rId12"/>
      <w:pgSz w:w="11906" w:h="16838"/>
      <w:pgMar w:top="1701" w:right="1134" w:bottom="1134" w:left="1701" w:header="70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D9A" w:rsidRDefault="00ED1D9A">
      <w:pPr>
        <w:spacing w:after="0" w:line="240" w:lineRule="auto"/>
      </w:pPr>
      <w:r>
        <w:separator/>
      </w:r>
    </w:p>
  </w:endnote>
  <w:endnote w:type="continuationSeparator" w:id="0">
    <w:p w:rsidR="00ED1D9A" w:rsidRDefault="00ED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D9A" w:rsidRDefault="00ED1D9A">
      <w:pPr>
        <w:spacing w:after="0" w:line="240" w:lineRule="auto"/>
      </w:pPr>
      <w:r>
        <w:separator/>
      </w:r>
    </w:p>
  </w:footnote>
  <w:footnote w:type="continuationSeparator" w:id="0">
    <w:p w:rsidR="00ED1D9A" w:rsidRDefault="00ED1D9A">
      <w:pPr>
        <w:spacing w:after="0" w:line="240" w:lineRule="auto"/>
      </w:pPr>
      <w:r>
        <w:continuationSeparator/>
      </w:r>
    </w:p>
  </w:footnote>
  <w:footnote w:id="1">
    <w:p w:rsidR="00434E42" w:rsidRDefault="00ED2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Agradecemos à Fundação de Amparo à Pesquisa do Estado de Minas Gerais (FAPEMIG) pelo incentivo à realização deste estudo.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E42" w:rsidRDefault="00ED21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  <w:lang w:eastAsia="pt-BR"/>
      </w:rPr>
      <w:drawing>
        <wp:inline distT="0" distB="0" distL="114300" distR="114300">
          <wp:extent cx="5394325" cy="1630045"/>
          <wp:effectExtent l="0" t="0" r="0" b="0"/>
          <wp:docPr id="3" name="image1.jpg" descr="Timb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mbrad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34E42"/>
    <w:rsid w:val="00002862"/>
    <w:rsid w:val="00434E42"/>
    <w:rsid w:val="00751221"/>
    <w:rsid w:val="00C144BD"/>
    <w:rsid w:val="00C319D1"/>
    <w:rsid w:val="00D545D6"/>
    <w:rsid w:val="00D6019B"/>
    <w:rsid w:val="00ED1D9A"/>
    <w:rsid w:val="00ED21BF"/>
    <w:rsid w:val="00F1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HAnsi" w:hAnsiTheme="minorHAnsi" w:cstheme="minorBidi"/>
      <w:kern w:val="2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25A"/>
    <w:rPr>
      <w:rFonts w:ascii="Tahoma" w:eastAsiaTheme="minorHAnsi" w:hAnsi="Tahoma" w:cs="Tahoma"/>
      <w:kern w:val="2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HAnsi" w:hAnsiTheme="minorHAnsi" w:cstheme="minorBidi"/>
      <w:kern w:val="2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25A"/>
    <w:rPr>
      <w:rFonts w:ascii="Tahoma" w:eastAsiaTheme="minorHAnsi" w:hAnsi="Tahoma" w:cs="Tahoma"/>
      <w:kern w:val="2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psdanilo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vistas.ufg.br/revistaufg/article/view/6343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abiamsv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zabelalsouza15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94vsdQnyxyzx77spYfXvUnsmyA==">CgMxLjAyDmguaHVicHhvYWJxNnJxMg5oLnFkazJyajE0ZnVwaDIOaC5rOThjNzlseDRnemUyDWguOHVjNTF0N3drMzkyDmgucnV0MTZvNXo2eTI3Mg5oLnJ5dnZ4ZDg3bTdiaDIOaC44cngzZjQzbHV3bGQyDmguMjR1MGlib3ptNHFyMg5oLjR1MW4xOG93N3ZiMzgAciExWDVZcUNYeU95cW10UWVvbmlIMnFOZEgzbk9YaGMzWkE=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837</Words>
  <Characters>5229</Characters>
  <Application>Microsoft Office Word</Application>
  <DocSecurity>0</DocSecurity>
  <Lines>113</Lines>
  <Paragraphs>47</Paragraphs>
  <ScaleCrop>false</ScaleCrop>
  <Company/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Danilo</cp:lastModifiedBy>
  <cp:revision>8</cp:revision>
  <dcterms:created xsi:type="dcterms:W3CDTF">2024-10-22T15:37:00Z</dcterms:created>
  <dcterms:modified xsi:type="dcterms:W3CDTF">2025-05-03T22:46:00Z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804A453870004D319AB073D60E3CED60_13</vt:lpwstr>
  </property>
</Properties>
</file>