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869F" w14:textId="77777777" w:rsidR="00767F72" w:rsidRDefault="00767F72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663C3C83" w14:textId="783ACD79" w:rsidR="00F8474D" w:rsidRPr="00767F72" w:rsidRDefault="004C4754" w:rsidP="00F8474D">
      <w:pPr>
        <w:jc w:val="center"/>
        <w:rPr>
          <w:rFonts w:ascii="Times New Roman" w:hAnsi="Times New Roman" w:cs="Times New Roman"/>
          <w:b/>
          <w:bCs/>
        </w:rPr>
      </w:pPr>
      <w:r w:rsidRPr="00767F72">
        <w:rPr>
          <w:rFonts w:ascii="Times New Roman" w:hAnsi="Times New Roman" w:cs="Times New Roman"/>
          <w:b/>
          <w:bCs/>
        </w:rPr>
        <w:t>Nas páginas da vida</w:t>
      </w:r>
      <w:r w:rsidR="003F05CF">
        <w:rPr>
          <w:rFonts w:ascii="Times New Roman" w:hAnsi="Times New Roman" w:cs="Times New Roman"/>
          <w:b/>
          <w:bCs/>
        </w:rPr>
        <w:t>: t</w:t>
      </w:r>
      <w:r w:rsidRPr="00767F72">
        <w:rPr>
          <w:rFonts w:ascii="Times New Roman" w:hAnsi="Times New Roman" w:cs="Times New Roman"/>
          <w:b/>
          <w:bCs/>
        </w:rPr>
        <w:t xml:space="preserve">essituras </w:t>
      </w:r>
      <w:r w:rsidR="003F05CF">
        <w:rPr>
          <w:rFonts w:ascii="Times New Roman" w:hAnsi="Times New Roman" w:cs="Times New Roman"/>
          <w:b/>
          <w:bCs/>
        </w:rPr>
        <w:t>reflexivas de uma</w:t>
      </w:r>
      <w:r w:rsidRPr="00767F72">
        <w:rPr>
          <w:rFonts w:ascii="Times New Roman" w:hAnsi="Times New Roman" w:cs="Times New Roman"/>
          <w:b/>
          <w:bCs/>
        </w:rPr>
        <w:t xml:space="preserve"> professora alfabetizadora</w:t>
      </w:r>
      <w:r w:rsidR="00E012AF" w:rsidRPr="00767F72">
        <w:rPr>
          <w:rFonts w:ascii="Times New Roman" w:hAnsi="Times New Roman" w:cs="Times New Roman"/>
          <w:b/>
          <w:bCs/>
        </w:rPr>
        <w:t xml:space="preserve"> que </w:t>
      </w:r>
      <w:r w:rsidR="003F05CF">
        <w:rPr>
          <w:rFonts w:ascii="Times New Roman" w:hAnsi="Times New Roman" w:cs="Times New Roman"/>
          <w:b/>
          <w:bCs/>
        </w:rPr>
        <w:t>interroga o</w:t>
      </w:r>
      <w:r w:rsidR="00E012AF" w:rsidRPr="00767F72">
        <w:rPr>
          <w:rFonts w:ascii="Times New Roman" w:hAnsi="Times New Roman" w:cs="Times New Roman"/>
          <w:b/>
          <w:bCs/>
        </w:rPr>
        <w:t xml:space="preserve"> processo de alfabetização.</w:t>
      </w:r>
    </w:p>
    <w:p w14:paraId="5C774547" w14:textId="77777777" w:rsidR="00F8474D" w:rsidRPr="00767F72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5E82D478" w14:textId="0518D598" w:rsidR="00E62A5C" w:rsidRPr="00767F72" w:rsidRDefault="003B7BBD" w:rsidP="00F8474D">
      <w:pPr>
        <w:jc w:val="right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>Flávia Gomes Moura</w:t>
      </w:r>
      <w:r w:rsidR="0086678C">
        <w:rPr>
          <w:rStyle w:val="Refdenotaderodap"/>
          <w:rFonts w:ascii="Times New Roman" w:hAnsi="Times New Roman" w:cs="Times New Roman"/>
        </w:rPr>
        <w:footnoteReference w:id="1"/>
      </w:r>
      <w:r w:rsidR="006C2B6A" w:rsidRPr="00767F72">
        <w:rPr>
          <w:rFonts w:ascii="Times New Roman" w:hAnsi="Times New Roman" w:cs="Times New Roman"/>
        </w:rPr>
        <w:t xml:space="preserve"> </w:t>
      </w:r>
    </w:p>
    <w:p w14:paraId="35021438" w14:textId="51554516" w:rsidR="00F7616C" w:rsidRPr="00767F72" w:rsidRDefault="006B1692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do Estado do Rio de Janeiro - FFP</w:t>
      </w:r>
    </w:p>
    <w:p w14:paraId="32B1E0C7" w14:textId="77777777" w:rsidR="00EA7407" w:rsidRPr="00767F72" w:rsidRDefault="00EA7407" w:rsidP="009B6B8C">
      <w:pPr>
        <w:jc w:val="both"/>
        <w:rPr>
          <w:rFonts w:ascii="Times New Roman" w:hAnsi="Times New Roman" w:cs="Times New Roman"/>
        </w:rPr>
      </w:pPr>
    </w:p>
    <w:p w14:paraId="58BEA391" w14:textId="77777777" w:rsidR="00917C4B" w:rsidRPr="00767F72" w:rsidRDefault="00917C4B" w:rsidP="00F8474D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C57B531" w14:textId="5FAAA92C" w:rsidR="007444F7" w:rsidRDefault="00236A95" w:rsidP="00917C4B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 xml:space="preserve">Este texto </w:t>
      </w:r>
      <w:r w:rsidR="00CA2607" w:rsidRPr="00767F72">
        <w:rPr>
          <w:rFonts w:ascii="Times New Roman" w:hAnsi="Times New Roman" w:cs="Times New Roman"/>
        </w:rPr>
        <w:t xml:space="preserve">traz </w:t>
      </w:r>
      <w:r w:rsidR="007444F7">
        <w:rPr>
          <w:rFonts w:ascii="Times New Roman" w:hAnsi="Times New Roman" w:cs="Times New Roman"/>
        </w:rPr>
        <w:t xml:space="preserve">as aproximações teórico-metodológicas iniciais de </w:t>
      </w:r>
      <w:r w:rsidR="00F004BC" w:rsidRPr="00767F72">
        <w:rPr>
          <w:rFonts w:ascii="Times New Roman" w:hAnsi="Times New Roman" w:cs="Times New Roman"/>
        </w:rPr>
        <w:t>uma</w:t>
      </w:r>
      <w:r w:rsidR="00CA2607" w:rsidRPr="00767F72">
        <w:rPr>
          <w:rFonts w:ascii="Times New Roman" w:hAnsi="Times New Roman" w:cs="Times New Roman"/>
        </w:rPr>
        <w:t xml:space="preserve"> pesquisa </w:t>
      </w:r>
      <w:r w:rsidR="007444F7">
        <w:rPr>
          <w:rFonts w:ascii="Times New Roman" w:hAnsi="Times New Roman" w:cs="Times New Roman"/>
        </w:rPr>
        <w:t xml:space="preserve">de mestrado em realização numa universidade estadual do leste </w:t>
      </w:r>
      <w:r w:rsidR="00411EC6">
        <w:rPr>
          <w:rFonts w:ascii="Times New Roman" w:hAnsi="Times New Roman" w:cs="Times New Roman"/>
        </w:rPr>
        <w:t>fluminense</w:t>
      </w:r>
      <w:r w:rsidR="007444F7">
        <w:rPr>
          <w:rFonts w:ascii="Times New Roman" w:hAnsi="Times New Roman" w:cs="Times New Roman"/>
        </w:rPr>
        <w:t>.</w:t>
      </w:r>
      <w:r w:rsidR="00895060">
        <w:rPr>
          <w:rFonts w:ascii="Times New Roman" w:hAnsi="Times New Roman" w:cs="Times New Roman"/>
        </w:rPr>
        <w:t xml:space="preserve"> </w:t>
      </w:r>
      <w:r w:rsidR="007444F7">
        <w:rPr>
          <w:rFonts w:ascii="Times New Roman" w:hAnsi="Times New Roman" w:cs="Times New Roman"/>
        </w:rPr>
        <w:t>Compartilhamos</w:t>
      </w:r>
      <w:r w:rsidR="008E55F1" w:rsidRPr="00767F72">
        <w:rPr>
          <w:rFonts w:ascii="Times New Roman" w:hAnsi="Times New Roman" w:cs="Times New Roman"/>
        </w:rPr>
        <w:t xml:space="preserve"> </w:t>
      </w:r>
      <w:r w:rsidR="007444F7">
        <w:rPr>
          <w:rFonts w:ascii="Times New Roman" w:hAnsi="Times New Roman" w:cs="Times New Roman"/>
        </w:rPr>
        <w:t xml:space="preserve">uma escrita que abraça o tempo - </w:t>
      </w:r>
      <w:proofErr w:type="spellStart"/>
      <w:r w:rsidR="007444F7" w:rsidRPr="007444F7">
        <w:rPr>
          <w:rFonts w:ascii="Times New Roman" w:hAnsi="Times New Roman" w:cs="Times New Roman"/>
          <w:i/>
          <w:iCs/>
        </w:rPr>
        <w:t>tempocriança</w:t>
      </w:r>
      <w:proofErr w:type="spellEnd"/>
      <w:r w:rsidR="007444F7">
        <w:rPr>
          <w:rFonts w:ascii="Times New Roman" w:hAnsi="Times New Roman" w:cs="Times New Roman"/>
        </w:rPr>
        <w:t xml:space="preserve">, </w:t>
      </w:r>
      <w:proofErr w:type="spellStart"/>
      <w:r w:rsidR="007444F7" w:rsidRPr="007444F7">
        <w:rPr>
          <w:rFonts w:ascii="Times New Roman" w:hAnsi="Times New Roman" w:cs="Times New Roman"/>
          <w:i/>
          <w:iCs/>
        </w:rPr>
        <w:t>tempoexperiência</w:t>
      </w:r>
      <w:proofErr w:type="spellEnd"/>
      <w:r w:rsidR="007444F7">
        <w:rPr>
          <w:rFonts w:ascii="Times New Roman" w:hAnsi="Times New Roman" w:cs="Times New Roman"/>
        </w:rPr>
        <w:t xml:space="preserve">, </w:t>
      </w:r>
      <w:proofErr w:type="spellStart"/>
      <w:r w:rsidR="007444F7" w:rsidRPr="007444F7">
        <w:rPr>
          <w:rFonts w:ascii="Times New Roman" w:hAnsi="Times New Roman" w:cs="Times New Roman"/>
          <w:i/>
          <w:iCs/>
        </w:rPr>
        <w:t>tempoalfabetização</w:t>
      </w:r>
      <w:proofErr w:type="spellEnd"/>
      <w:r w:rsidR="007444F7" w:rsidRPr="00767F72">
        <w:rPr>
          <w:rFonts w:ascii="Times New Roman" w:hAnsi="Times New Roman" w:cs="Times New Roman"/>
        </w:rPr>
        <w:t xml:space="preserve"> </w:t>
      </w:r>
      <w:r w:rsidR="007444F7">
        <w:rPr>
          <w:rFonts w:ascii="Times New Roman" w:hAnsi="Times New Roman" w:cs="Times New Roman"/>
        </w:rPr>
        <w:t>- para desbravar interrogações que dialogam com a memória de uma professora que se constrói e reconstrói em relação aos itinerários da vida-formação.</w:t>
      </w:r>
    </w:p>
    <w:p w14:paraId="18C5F546" w14:textId="42CE8F01" w:rsidR="00E30DF7" w:rsidRDefault="00E30DF7" w:rsidP="00917C4B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Metodologicamente associamo-nos a </w:t>
      </w:r>
      <w:proofErr w:type="spellStart"/>
      <w:r w:rsidRPr="00E30DF7">
        <w:rPr>
          <w:rFonts w:ascii="Times New Roman" w:hAnsi="Times New Roman" w:cs="Times New Roman"/>
          <w:i/>
          <w:iCs/>
        </w:rPr>
        <w:t>pesquisaformação</w:t>
      </w:r>
      <w:proofErr w:type="spellEnd"/>
      <w:r>
        <w:rPr>
          <w:rFonts w:ascii="Times New Roman" w:hAnsi="Times New Roman" w:cs="Times New Roman"/>
        </w:rPr>
        <w:t xml:space="preserve"> (Bragança, 2022), por desenvolvermos uma investigação olhando para a formação em seus múltiplos cruzamentos, encontrando fundamentação no contexto </w:t>
      </w:r>
      <w:proofErr w:type="spellStart"/>
      <w:r w:rsidRPr="00A552EE">
        <w:rPr>
          <w:rFonts w:ascii="Times New Roman" w:hAnsi="Times New Roman" w:cs="Times New Roman"/>
          <w:i/>
          <w:iCs/>
        </w:rPr>
        <w:t>epistemopolítico</w:t>
      </w:r>
      <w:proofErr w:type="spellEnd"/>
      <w:r>
        <w:rPr>
          <w:rFonts w:ascii="Times New Roman" w:hAnsi="Times New Roman" w:cs="Times New Roman"/>
        </w:rPr>
        <w:t xml:space="preserve"> da pesquisa(auto)biográfica em educação (Passeggi, 2010).</w:t>
      </w:r>
    </w:p>
    <w:p w14:paraId="4AD4E05D" w14:textId="2004728F" w:rsidR="008A41FA" w:rsidRPr="00134A73" w:rsidRDefault="00A552EE" w:rsidP="00917C4B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C06B90">
        <w:rPr>
          <w:rFonts w:ascii="Times New Roman" w:hAnsi="Times New Roman" w:cs="Times New Roman"/>
        </w:rPr>
        <w:t xml:space="preserve">Conjugando o objetivo de anunciar mobilizações reflexivas com o processo de alfabetização construídas no cotidiano escolar, com a indagação que nos move:  Como tem sido forjado o processo de alfabetização no espaço </w:t>
      </w:r>
      <w:r w:rsidR="00F7716D" w:rsidRPr="00C06B90">
        <w:rPr>
          <w:rFonts w:ascii="Times New Roman" w:hAnsi="Times New Roman" w:cs="Times New Roman"/>
        </w:rPr>
        <w:t>escolar?</w:t>
      </w:r>
      <w:r w:rsidRPr="00C06B90">
        <w:rPr>
          <w:rFonts w:ascii="Times New Roman" w:hAnsi="Times New Roman" w:cs="Times New Roman"/>
        </w:rPr>
        <w:t xml:space="preserve"> </w:t>
      </w:r>
      <w:r w:rsidR="00B44F49">
        <w:rPr>
          <w:rFonts w:ascii="Times New Roman" w:hAnsi="Times New Roman" w:cs="Times New Roman"/>
        </w:rPr>
        <w:t>A</w:t>
      </w:r>
      <w:r w:rsidRPr="00C06B90">
        <w:rPr>
          <w:rFonts w:ascii="Times New Roman" w:hAnsi="Times New Roman" w:cs="Times New Roman"/>
        </w:rPr>
        <w:t>presentamos as escritas levantadas dessa aproximação</w:t>
      </w:r>
      <w:r w:rsidR="00F7716D" w:rsidRPr="00C06B90">
        <w:rPr>
          <w:rFonts w:ascii="Times New Roman" w:hAnsi="Times New Roman" w:cs="Times New Roman"/>
        </w:rPr>
        <w:t xml:space="preserve">, enlaçadas na primeira e terceira pessoa por entendermos que a pesquisa (auto)biográfica parte das complexas relações individuais de cada sujeito tomado em suas inscrições de vida no entorno histórico, social, cultural e político. </w:t>
      </w:r>
    </w:p>
    <w:p w14:paraId="3CC6B8AE" w14:textId="368B63DA" w:rsidR="009C6B95" w:rsidRPr="00767F72" w:rsidRDefault="009C6B95" w:rsidP="009C6B95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>Lembr</w:t>
      </w:r>
      <w:r w:rsidR="00F7716D">
        <w:rPr>
          <w:rFonts w:ascii="Times New Roman" w:hAnsi="Times New Roman" w:cs="Times New Roman"/>
        </w:rPr>
        <w:t>anças</w:t>
      </w:r>
      <w:r w:rsidRPr="00767F72">
        <w:rPr>
          <w:rFonts w:ascii="Times New Roman" w:hAnsi="Times New Roman" w:cs="Times New Roman"/>
        </w:rPr>
        <w:t xml:space="preserve"> do vermelho </w:t>
      </w:r>
      <w:r w:rsidR="00F7716D">
        <w:rPr>
          <w:rFonts w:ascii="Times New Roman" w:hAnsi="Times New Roman" w:cs="Times New Roman"/>
        </w:rPr>
        <w:t>nas práticas de</w:t>
      </w:r>
      <w:r w:rsidRPr="00767F72">
        <w:rPr>
          <w:rFonts w:ascii="Times New Roman" w:hAnsi="Times New Roman" w:cs="Times New Roman"/>
        </w:rPr>
        <w:t xml:space="preserve"> alfabetização, a cor da caneta da professora que marcava bem grande, a minha dificuldade. Mesmo eu caprichando, pois gostava de desenhar, pintar, tinha uma boa caligrafia, nada impedia o vermelho de aparecer nas minhas atividades, a prova de leitura realizada pela coordenadora da escola me levando a repetir a alfabetização, minha mãe apagando as páginas dos livros que eu </w:t>
      </w:r>
      <w:r w:rsidRPr="00767F72">
        <w:rPr>
          <w:rFonts w:ascii="Times New Roman" w:hAnsi="Times New Roman" w:cs="Times New Roman"/>
        </w:rPr>
        <w:lastRenderedPageBreak/>
        <w:t xml:space="preserve">iria reutilizar para economizar, meus amigos de sala passando de série e eu repetindo, a vergonha de contar para os familiares. </w:t>
      </w:r>
    </w:p>
    <w:p w14:paraId="3C8998C7" w14:textId="05C43D7F" w:rsidR="00335743" w:rsidRPr="00734720" w:rsidRDefault="009C6B95" w:rsidP="00734720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>Essas são algumas das lembranças da</w:t>
      </w:r>
      <w:r w:rsidR="00F7716D">
        <w:rPr>
          <w:rFonts w:ascii="Times New Roman" w:hAnsi="Times New Roman" w:cs="Times New Roman"/>
        </w:rPr>
        <w:t xml:space="preserve"> </w:t>
      </w:r>
      <w:r w:rsidR="004E0EAA">
        <w:rPr>
          <w:rFonts w:ascii="Times New Roman" w:hAnsi="Times New Roman" w:cs="Times New Roman"/>
        </w:rPr>
        <w:t>professora alfabetizadora, autora deste texto,</w:t>
      </w:r>
      <w:r w:rsidRPr="00767F72">
        <w:rPr>
          <w:rFonts w:ascii="Times New Roman" w:hAnsi="Times New Roman" w:cs="Times New Roman"/>
        </w:rPr>
        <w:t xml:space="preserve"> </w:t>
      </w:r>
      <w:r w:rsidR="004E0EAA">
        <w:rPr>
          <w:rFonts w:ascii="Times New Roman" w:hAnsi="Times New Roman" w:cs="Times New Roman"/>
        </w:rPr>
        <w:t xml:space="preserve">com </w:t>
      </w:r>
      <w:r w:rsidRPr="00767F72">
        <w:rPr>
          <w:rFonts w:ascii="Times New Roman" w:hAnsi="Times New Roman" w:cs="Times New Roman"/>
        </w:rPr>
        <w:t>escola. Em contrapartida</w:t>
      </w:r>
      <w:r w:rsidR="004E0EAA">
        <w:rPr>
          <w:rFonts w:ascii="Times New Roman" w:hAnsi="Times New Roman" w:cs="Times New Roman"/>
        </w:rPr>
        <w:t xml:space="preserve">, outras memórias, repletas de </w:t>
      </w:r>
      <w:r w:rsidRPr="00767F72">
        <w:rPr>
          <w:rFonts w:ascii="Times New Roman" w:hAnsi="Times New Roman" w:cs="Times New Roman"/>
        </w:rPr>
        <w:t xml:space="preserve">boas lembranças </w:t>
      </w:r>
      <w:r w:rsidR="004E0EAA">
        <w:rPr>
          <w:rFonts w:ascii="Times New Roman" w:hAnsi="Times New Roman" w:cs="Times New Roman"/>
        </w:rPr>
        <w:t>relacionadas ao contexto</w:t>
      </w:r>
      <w:r w:rsidRPr="00767F72">
        <w:rPr>
          <w:rFonts w:ascii="Times New Roman" w:hAnsi="Times New Roman" w:cs="Times New Roman"/>
        </w:rPr>
        <w:t xml:space="preserve"> fam</w:t>
      </w:r>
      <w:r w:rsidR="004E0EAA">
        <w:rPr>
          <w:rFonts w:ascii="Times New Roman" w:hAnsi="Times New Roman" w:cs="Times New Roman"/>
        </w:rPr>
        <w:t>i</w:t>
      </w:r>
      <w:r w:rsidRPr="00767F72">
        <w:rPr>
          <w:rFonts w:ascii="Times New Roman" w:hAnsi="Times New Roman" w:cs="Times New Roman"/>
        </w:rPr>
        <w:t>lia</w:t>
      </w:r>
      <w:r w:rsidR="004E0EAA">
        <w:rPr>
          <w:rFonts w:ascii="Times New Roman" w:hAnsi="Times New Roman" w:cs="Times New Roman"/>
        </w:rPr>
        <w:t>r se vislumbram no</w:t>
      </w:r>
      <w:r w:rsidRPr="00767F72">
        <w:rPr>
          <w:rFonts w:ascii="Times New Roman" w:hAnsi="Times New Roman" w:cs="Times New Roman"/>
        </w:rPr>
        <w:t xml:space="preserve"> acesso à leitura e a cultura em geral. </w:t>
      </w:r>
      <w:r w:rsidR="00915687">
        <w:rPr>
          <w:rFonts w:ascii="Times New Roman" w:hAnsi="Times New Roman" w:cs="Times New Roman"/>
        </w:rPr>
        <w:t>Lembranças da</w:t>
      </w:r>
      <w:r w:rsidRPr="00767F72">
        <w:rPr>
          <w:rFonts w:ascii="Times New Roman" w:hAnsi="Times New Roman" w:cs="Times New Roman"/>
        </w:rPr>
        <w:t xml:space="preserve"> coleção de livros de contos de fadas</w:t>
      </w:r>
      <w:r w:rsidR="00915687">
        <w:rPr>
          <w:rFonts w:ascii="Times New Roman" w:hAnsi="Times New Roman" w:cs="Times New Roman"/>
        </w:rPr>
        <w:t xml:space="preserve"> e </w:t>
      </w:r>
      <w:r w:rsidR="00231042">
        <w:rPr>
          <w:rFonts w:ascii="Times New Roman" w:hAnsi="Times New Roman" w:cs="Times New Roman"/>
        </w:rPr>
        <w:t xml:space="preserve">do </w:t>
      </w:r>
      <w:r w:rsidR="00231042" w:rsidRPr="00767F72">
        <w:rPr>
          <w:rFonts w:ascii="Times New Roman" w:hAnsi="Times New Roman" w:cs="Times New Roman"/>
        </w:rPr>
        <w:t>quebra</w:t>
      </w:r>
      <w:r w:rsidRPr="00767F72">
        <w:rPr>
          <w:rFonts w:ascii="Times New Roman" w:hAnsi="Times New Roman" w:cs="Times New Roman"/>
        </w:rPr>
        <w:t xml:space="preserve">-cabeça </w:t>
      </w:r>
      <w:r w:rsidR="00915687">
        <w:rPr>
          <w:rFonts w:ascii="Times New Roman" w:hAnsi="Times New Roman" w:cs="Times New Roman"/>
        </w:rPr>
        <w:t>ressoam a alegria do</w:t>
      </w:r>
      <w:r w:rsidRPr="00767F72">
        <w:rPr>
          <w:rFonts w:ascii="Times New Roman" w:hAnsi="Times New Roman" w:cs="Times New Roman"/>
        </w:rPr>
        <w:t xml:space="preserve"> </w:t>
      </w:r>
      <w:r w:rsidR="00915687">
        <w:rPr>
          <w:rFonts w:ascii="Times New Roman" w:hAnsi="Times New Roman" w:cs="Times New Roman"/>
        </w:rPr>
        <w:t>final de semana</w:t>
      </w:r>
      <w:r w:rsidRPr="00767F72">
        <w:rPr>
          <w:rFonts w:ascii="Times New Roman" w:hAnsi="Times New Roman" w:cs="Times New Roman"/>
        </w:rPr>
        <w:t xml:space="preserve">. A minha mãe me ajudando com a tarefa de casa, as vezes perdendo a paciência, mas demostrando muito carinho e atenção ao meu processo, </w:t>
      </w:r>
      <w:r w:rsidR="00622D56">
        <w:rPr>
          <w:rFonts w:ascii="Times New Roman" w:hAnsi="Times New Roman" w:cs="Times New Roman"/>
        </w:rPr>
        <w:t>incentivos</w:t>
      </w:r>
      <w:r w:rsidRPr="00767F72">
        <w:rPr>
          <w:rFonts w:ascii="Times New Roman" w:hAnsi="Times New Roman" w:cs="Times New Roman"/>
        </w:rPr>
        <w:t xml:space="preserve"> </w:t>
      </w:r>
      <w:r w:rsidR="00622D56">
        <w:rPr>
          <w:rFonts w:ascii="Times New Roman" w:hAnsi="Times New Roman" w:cs="Times New Roman"/>
        </w:rPr>
        <w:t>estéticos para</w:t>
      </w:r>
      <w:r w:rsidRPr="00767F72">
        <w:rPr>
          <w:rFonts w:ascii="Times New Roman" w:hAnsi="Times New Roman" w:cs="Times New Roman"/>
        </w:rPr>
        <w:t xml:space="preserve"> pintar as páginas das atividades, assim como ia me incentivando a colorir as páginas da vida. </w:t>
      </w:r>
    </w:p>
    <w:p w14:paraId="6F40B44F" w14:textId="0D525CAB" w:rsidR="00C8240E" w:rsidRPr="009A042F" w:rsidRDefault="008010B9" w:rsidP="009A042F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240E" w:rsidRPr="009A042F">
        <w:rPr>
          <w:rFonts w:ascii="Times New Roman" w:hAnsi="Times New Roman" w:cs="Times New Roman"/>
        </w:rPr>
        <w:t xml:space="preserve">Temos aprendido nessas aproximações teórico-metodológicas iniciais da pesquisa, que o retorno sobre si por meio da reflexividade com as narrativas (auto)biográficas, busca tornar o sujeito consciente do seu poder e do querer sobre sua vida, efetuando mediações na consciência histórica das aprendizagens e promovendo inflexões enriquecedoras para cada sujeito no mundo da vida (Passeggi, 2010). </w:t>
      </w:r>
    </w:p>
    <w:p w14:paraId="033CADB7" w14:textId="010BEBAC" w:rsidR="0063509B" w:rsidRPr="006B26F1" w:rsidRDefault="00B27F25" w:rsidP="006B26F1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</w:r>
      <w:r w:rsidR="00CF103C" w:rsidRPr="00767F72">
        <w:rPr>
          <w:rFonts w:ascii="Times New Roman" w:hAnsi="Times New Roman" w:cs="Times New Roman"/>
        </w:rPr>
        <w:tab/>
      </w:r>
      <w:r w:rsidR="00FE35A6">
        <w:rPr>
          <w:rFonts w:ascii="Times New Roman" w:hAnsi="Times New Roman" w:cs="Times New Roman"/>
        </w:rPr>
        <w:t>Assim sendo, destacamos que o</w:t>
      </w:r>
      <w:r w:rsidR="00454EFD" w:rsidRPr="00767F72">
        <w:rPr>
          <w:rFonts w:ascii="Times New Roman" w:hAnsi="Times New Roman" w:cs="Times New Roman"/>
        </w:rPr>
        <w:t xml:space="preserve"> interesse </w:t>
      </w:r>
      <w:r w:rsidR="00CF103C" w:rsidRPr="00767F72">
        <w:rPr>
          <w:rFonts w:ascii="Times New Roman" w:hAnsi="Times New Roman" w:cs="Times New Roman"/>
        </w:rPr>
        <w:t>pelo tema</w:t>
      </w:r>
      <w:r w:rsidR="00454EFD" w:rsidRPr="00767F72">
        <w:rPr>
          <w:rFonts w:ascii="Times New Roman" w:hAnsi="Times New Roman" w:cs="Times New Roman"/>
        </w:rPr>
        <w:t xml:space="preserve"> de pesquisa</w:t>
      </w:r>
      <w:r w:rsidR="00FE35A6">
        <w:rPr>
          <w:rFonts w:ascii="Times New Roman" w:hAnsi="Times New Roman" w:cs="Times New Roman"/>
        </w:rPr>
        <w:t xml:space="preserve"> que aglutina a formação de professores e a alfabetização</w:t>
      </w:r>
      <w:r w:rsidR="00454EFD" w:rsidRPr="00767F72">
        <w:rPr>
          <w:rFonts w:ascii="Times New Roman" w:hAnsi="Times New Roman" w:cs="Times New Roman"/>
        </w:rPr>
        <w:t xml:space="preserve"> surgiu da prática diária</w:t>
      </w:r>
      <w:r w:rsidR="00FE35A6">
        <w:rPr>
          <w:rFonts w:ascii="Times New Roman" w:hAnsi="Times New Roman" w:cs="Times New Roman"/>
        </w:rPr>
        <w:t xml:space="preserve"> forjada</w:t>
      </w:r>
      <w:r w:rsidR="00454EFD" w:rsidRPr="00767F72">
        <w:rPr>
          <w:rFonts w:ascii="Times New Roman" w:hAnsi="Times New Roman" w:cs="Times New Roman"/>
        </w:rPr>
        <w:t xml:space="preserve"> em uma escola pública do município de Niterói, onde </w:t>
      </w:r>
      <w:r w:rsidR="00FE35A6">
        <w:rPr>
          <w:rFonts w:ascii="Times New Roman" w:hAnsi="Times New Roman" w:cs="Times New Roman"/>
        </w:rPr>
        <w:t>a autora trabalha há</w:t>
      </w:r>
      <w:r w:rsidR="00454EFD" w:rsidRPr="00767F72">
        <w:rPr>
          <w:rFonts w:ascii="Times New Roman" w:hAnsi="Times New Roman" w:cs="Times New Roman"/>
        </w:rPr>
        <w:t xml:space="preserve"> 17 anos com crianças do primeiro ciclo. </w:t>
      </w:r>
      <w:r w:rsidR="00FE35A6">
        <w:rPr>
          <w:rFonts w:ascii="Times New Roman" w:hAnsi="Times New Roman" w:cs="Times New Roman"/>
        </w:rPr>
        <w:t xml:space="preserve">Neste </w:t>
      </w:r>
      <w:proofErr w:type="spellStart"/>
      <w:r w:rsidR="00FE35A6" w:rsidRPr="00FE35A6">
        <w:rPr>
          <w:rFonts w:ascii="Times New Roman" w:hAnsi="Times New Roman" w:cs="Times New Roman"/>
          <w:i/>
          <w:iCs/>
        </w:rPr>
        <w:t>tempoexperiência</w:t>
      </w:r>
      <w:proofErr w:type="spellEnd"/>
      <w:r w:rsidR="00FE35A6">
        <w:rPr>
          <w:rFonts w:ascii="Times New Roman" w:hAnsi="Times New Roman" w:cs="Times New Roman"/>
          <w:i/>
          <w:iCs/>
        </w:rPr>
        <w:t>,</w:t>
      </w:r>
      <w:r w:rsidR="00454EFD" w:rsidRPr="00767F72">
        <w:rPr>
          <w:rFonts w:ascii="Times New Roman" w:hAnsi="Times New Roman" w:cs="Times New Roman"/>
        </w:rPr>
        <w:t xml:space="preserve"> encontr</w:t>
      </w:r>
      <w:r w:rsidR="00FE35A6">
        <w:rPr>
          <w:rFonts w:ascii="Times New Roman" w:hAnsi="Times New Roman" w:cs="Times New Roman"/>
        </w:rPr>
        <w:t>amos</w:t>
      </w:r>
      <w:r w:rsidR="00454EFD" w:rsidRPr="00767F72">
        <w:rPr>
          <w:rFonts w:ascii="Times New Roman" w:hAnsi="Times New Roman" w:cs="Times New Roman"/>
        </w:rPr>
        <w:t xml:space="preserve"> muitos desafios para o processo de alfabetização e alguns deles, se aproximam da minha infância. </w:t>
      </w:r>
      <w:r w:rsidR="00CF103C" w:rsidRPr="00767F72">
        <w:rPr>
          <w:rFonts w:ascii="Times New Roman" w:hAnsi="Times New Roman" w:cs="Times New Roman"/>
        </w:rPr>
        <w:t>Das dificuldades</w:t>
      </w:r>
      <w:r w:rsidR="00454EFD" w:rsidRPr="00767F72">
        <w:rPr>
          <w:rFonts w:ascii="Times New Roman" w:hAnsi="Times New Roman" w:cs="Times New Roman"/>
        </w:rPr>
        <w:t xml:space="preserve"> que vivi e trago bem </w:t>
      </w:r>
      <w:r w:rsidR="006E1858" w:rsidRPr="00767F72">
        <w:rPr>
          <w:rFonts w:ascii="Times New Roman" w:hAnsi="Times New Roman" w:cs="Times New Roman"/>
        </w:rPr>
        <w:t>intensas</w:t>
      </w:r>
      <w:r w:rsidR="00454EFD" w:rsidRPr="00767F72">
        <w:rPr>
          <w:rFonts w:ascii="Times New Roman" w:hAnsi="Times New Roman" w:cs="Times New Roman"/>
        </w:rPr>
        <w:t xml:space="preserve"> na memória.</w:t>
      </w:r>
    </w:p>
    <w:p w14:paraId="1A968173" w14:textId="57214E60" w:rsidR="00B27F25" w:rsidRPr="00767F72" w:rsidRDefault="00B27F25" w:rsidP="00B27F25">
      <w:pPr>
        <w:spacing w:line="360" w:lineRule="auto"/>
        <w:ind w:left="-15" w:right="48" w:firstLine="698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 xml:space="preserve">A decisão de realizar o mestrado em Educação, me levou em memória, </w:t>
      </w:r>
      <w:r w:rsidR="00642ABF">
        <w:rPr>
          <w:rFonts w:ascii="Times New Roman" w:hAnsi="Times New Roman" w:cs="Times New Roman"/>
        </w:rPr>
        <w:t xml:space="preserve">a </w:t>
      </w:r>
      <w:r w:rsidRPr="00767F72">
        <w:rPr>
          <w:rFonts w:ascii="Times New Roman" w:hAnsi="Times New Roman" w:cs="Times New Roman"/>
        </w:rPr>
        <w:t>trajetória pretérita vivida na escola. Lembro-me que não foi fácil, durante muitos anos e ainda hoje, trago alguns temores. Medos e inseguranças com a escrita e com o modo de expressar os meus pensamentos enquanto adulta</w:t>
      </w:r>
      <w:r w:rsidR="00642ABF">
        <w:rPr>
          <w:rFonts w:ascii="Times New Roman" w:hAnsi="Times New Roman" w:cs="Times New Roman"/>
        </w:rPr>
        <w:t>,</w:t>
      </w:r>
      <w:r w:rsidRPr="00767F72">
        <w:rPr>
          <w:rFonts w:ascii="Times New Roman" w:hAnsi="Times New Roman" w:cs="Times New Roman"/>
        </w:rPr>
        <w:t xml:space="preserve"> refletem a Flávia criança</w:t>
      </w:r>
      <w:r w:rsidR="00642ABF">
        <w:rPr>
          <w:rFonts w:ascii="Times New Roman" w:hAnsi="Times New Roman" w:cs="Times New Roman"/>
        </w:rPr>
        <w:t>,</w:t>
      </w:r>
      <w:r w:rsidRPr="00767F72">
        <w:rPr>
          <w:rFonts w:ascii="Times New Roman" w:hAnsi="Times New Roman" w:cs="Times New Roman"/>
        </w:rPr>
        <w:t xml:space="preserve"> truncando um modo autoral e ousado de se expressar. Durante a minha infância o ousar escrever foi inibido sob o argumento de impedir o erro. O erro não era visto como um processo para a </w:t>
      </w:r>
      <w:r w:rsidRPr="00767F72">
        <w:rPr>
          <w:rFonts w:ascii="Times New Roman" w:hAnsi="Times New Roman" w:cs="Times New Roman"/>
        </w:rPr>
        <w:lastRenderedPageBreak/>
        <w:t>aquisição do conhecimento. Como nos faz pensar Garcia (2001) impedir de errar tende a ser também evitar a aprendizagem.</w:t>
      </w:r>
    </w:p>
    <w:p w14:paraId="1AF0D28D" w14:textId="387556A4" w:rsidR="00B27F25" w:rsidRPr="00767F72" w:rsidRDefault="00B27F25" w:rsidP="00B27F25">
      <w:pPr>
        <w:spacing w:line="360" w:lineRule="auto"/>
        <w:ind w:left="-15" w:right="48" w:firstLine="698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 xml:space="preserve"> O medo de escrever</w:t>
      </w:r>
      <w:r w:rsidR="00642ABF">
        <w:rPr>
          <w:rFonts w:ascii="Times New Roman" w:hAnsi="Times New Roman" w:cs="Times New Roman"/>
        </w:rPr>
        <w:t xml:space="preserve">, no </w:t>
      </w:r>
      <w:proofErr w:type="spellStart"/>
      <w:r w:rsidR="00642ABF" w:rsidRPr="00642ABF">
        <w:rPr>
          <w:rFonts w:ascii="Times New Roman" w:hAnsi="Times New Roman" w:cs="Times New Roman"/>
          <w:i/>
          <w:iCs/>
        </w:rPr>
        <w:t>tempocriança</w:t>
      </w:r>
      <w:proofErr w:type="spellEnd"/>
      <w:r w:rsidR="00AA14ED">
        <w:rPr>
          <w:rFonts w:ascii="Times New Roman" w:hAnsi="Times New Roman" w:cs="Times New Roman"/>
          <w:i/>
          <w:iCs/>
        </w:rPr>
        <w:t>,</w:t>
      </w:r>
      <w:r w:rsidRPr="00767F72">
        <w:rPr>
          <w:rFonts w:ascii="Times New Roman" w:hAnsi="Times New Roman" w:cs="Times New Roman"/>
        </w:rPr>
        <w:t xml:space="preserve"> perdurou durante muito tempo. Contudo sempre ouvi</w:t>
      </w:r>
      <w:r w:rsidR="00AA14ED">
        <w:rPr>
          <w:rFonts w:ascii="Times New Roman" w:hAnsi="Times New Roman" w:cs="Times New Roman"/>
        </w:rPr>
        <w:t>a sobre</w:t>
      </w:r>
      <w:r w:rsidRPr="00767F72">
        <w:rPr>
          <w:rFonts w:ascii="Times New Roman" w:hAnsi="Times New Roman" w:cs="Times New Roman"/>
        </w:rPr>
        <w:t xml:space="preserve"> a importância do professor registrar as suas práticas, escrever as suas vivencias, mas devido </w:t>
      </w:r>
      <w:r w:rsidR="00AA14ED">
        <w:rPr>
          <w:rFonts w:ascii="Times New Roman" w:hAnsi="Times New Roman" w:cs="Times New Roman"/>
        </w:rPr>
        <w:t>a</w:t>
      </w:r>
      <w:r w:rsidRPr="00767F72">
        <w:rPr>
          <w:rFonts w:ascii="Times New Roman" w:hAnsi="Times New Roman" w:cs="Times New Roman"/>
        </w:rPr>
        <w:t xml:space="preserve">os meus </w:t>
      </w:r>
      <w:r w:rsidR="00AA14ED">
        <w:rPr>
          <w:rFonts w:ascii="Times New Roman" w:hAnsi="Times New Roman" w:cs="Times New Roman"/>
        </w:rPr>
        <w:t>temores</w:t>
      </w:r>
      <w:r w:rsidRPr="00767F72">
        <w:rPr>
          <w:rFonts w:ascii="Times New Roman" w:hAnsi="Times New Roman" w:cs="Times New Roman"/>
        </w:rPr>
        <w:t xml:space="preserve"> com a escrita e diante da correria do dia a dia, não conseguia historiar de maneira organizada sobre as minhas práticas. Com o retorno a universidade quero enfrentar </w:t>
      </w:r>
      <w:r w:rsidR="00AA14ED">
        <w:rPr>
          <w:rFonts w:ascii="Times New Roman" w:hAnsi="Times New Roman" w:cs="Times New Roman"/>
        </w:rPr>
        <w:t>e ressignificar as</w:t>
      </w:r>
      <w:r w:rsidRPr="00767F72">
        <w:rPr>
          <w:rFonts w:ascii="Times New Roman" w:hAnsi="Times New Roman" w:cs="Times New Roman"/>
        </w:rPr>
        <w:t xml:space="preserve"> inseguranças e através </w:t>
      </w:r>
      <w:r w:rsidR="00AA14ED">
        <w:rPr>
          <w:rFonts w:ascii="Times New Roman" w:hAnsi="Times New Roman" w:cs="Times New Roman"/>
        </w:rPr>
        <w:t>da</w:t>
      </w:r>
      <w:r w:rsidRPr="00767F72">
        <w:rPr>
          <w:rFonts w:ascii="Times New Roman" w:hAnsi="Times New Roman" w:cs="Times New Roman"/>
        </w:rPr>
        <w:t xml:space="preserve"> escrita</w:t>
      </w:r>
      <w:r w:rsidR="00AA14ED">
        <w:rPr>
          <w:rFonts w:ascii="Times New Roman" w:hAnsi="Times New Roman" w:cs="Times New Roman"/>
        </w:rPr>
        <w:t>,</w:t>
      </w:r>
      <w:r w:rsidRPr="00767F72">
        <w:rPr>
          <w:rFonts w:ascii="Times New Roman" w:hAnsi="Times New Roman" w:cs="Times New Roman"/>
        </w:rPr>
        <w:t xml:space="preserve"> contar e organizar os saberes adquiridos com os meus pares. Como incentiva Nóvoa (2017)</w:t>
      </w:r>
      <w:r w:rsidR="00AA14ED">
        <w:rPr>
          <w:rFonts w:ascii="Times New Roman" w:hAnsi="Times New Roman" w:cs="Times New Roman"/>
        </w:rPr>
        <w:t>,</w:t>
      </w:r>
      <w:r w:rsidRPr="00767F72">
        <w:rPr>
          <w:rFonts w:ascii="Times New Roman" w:hAnsi="Times New Roman" w:cs="Times New Roman"/>
        </w:rPr>
        <w:t xml:space="preserve"> </w:t>
      </w:r>
      <w:r w:rsidR="00AA14ED">
        <w:rPr>
          <w:rFonts w:ascii="Times New Roman" w:hAnsi="Times New Roman" w:cs="Times New Roman"/>
        </w:rPr>
        <w:t>u</w:t>
      </w:r>
      <w:r w:rsidRPr="00767F72">
        <w:rPr>
          <w:rFonts w:ascii="Times New Roman" w:hAnsi="Times New Roman" w:cs="Times New Roman"/>
        </w:rPr>
        <w:t xml:space="preserve">ma profissão precisa registrar o seu património, as suas vivências, as suas reflexões, pois só assim poderá ir acumulando conhecimento e renovando as práticas. </w:t>
      </w:r>
      <w:r w:rsidR="00AA14ED">
        <w:rPr>
          <w:rFonts w:ascii="Times New Roman" w:hAnsi="Times New Roman" w:cs="Times New Roman"/>
        </w:rPr>
        <w:t>Dessa forma defendemos a importância do</w:t>
      </w:r>
      <w:r w:rsidRPr="00767F72">
        <w:rPr>
          <w:rFonts w:ascii="Times New Roman" w:hAnsi="Times New Roman" w:cs="Times New Roman"/>
        </w:rPr>
        <w:t xml:space="preserve"> registro desde </w:t>
      </w:r>
      <w:r w:rsidR="00AA14ED">
        <w:rPr>
          <w:rFonts w:ascii="Times New Roman" w:hAnsi="Times New Roman" w:cs="Times New Roman"/>
        </w:rPr>
        <w:t>a formação inicial</w:t>
      </w:r>
      <w:r w:rsidRPr="00767F72">
        <w:rPr>
          <w:rFonts w:ascii="Times New Roman" w:hAnsi="Times New Roman" w:cs="Times New Roman"/>
        </w:rPr>
        <w:t>.</w:t>
      </w:r>
    </w:p>
    <w:p w14:paraId="5DC2D57F" w14:textId="276DE68A" w:rsidR="006E6288" w:rsidRPr="00734720" w:rsidRDefault="00B27F25" w:rsidP="00454EFD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 xml:space="preserve">Tomando esta trajetória pessoal-profissional, o presente trabalho justifica-se em anunciar (Freire, 1996) as práticas pedagógicas presentes na sala de aula de alfabetização, que muitas vezes não são divulgadas.  Provocando questões e reflexões que contribuam para uma alfabetização de qualidade socialmente referenciada, justa cognitivamente aos alunos das classes populares, dialogando com temas relativos à formação continuada, as experiências da sala de aula e as práticas docentes no cotidiano escolar. </w:t>
      </w:r>
    </w:p>
    <w:p w14:paraId="1823B39B" w14:textId="02D82B6E" w:rsidR="00C97978" w:rsidRDefault="00643720" w:rsidP="006E6288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6288" w:rsidRPr="00767F72">
        <w:rPr>
          <w:rFonts w:ascii="Times New Roman" w:hAnsi="Times New Roman" w:cs="Times New Roman"/>
        </w:rPr>
        <w:t>Paulo Freire, Smolka, N</w:t>
      </w:r>
      <w:r w:rsidR="00713275">
        <w:rPr>
          <w:rFonts w:ascii="Times New Roman" w:hAnsi="Times New Roman" w:cs="Times New Roman"/>
        </w:rPr>
        <w:t>ó</w:t>
      </w:r>
      <w:r w:rsidR="006E6288" w:rsidRPr="00767F72">
        <w:rPr>
          <w:rFonts w:ascii="Times New Roman" w:hAnsi="Times New Roman" w:cs="Times New Roman"/>
        </w:rPr>
        <w:t>voa e Gatti são alguns dos autores que contribu</w:t>
      </w:r>
      <w:r w:rsidR="000B7534">
        <w:rPr>
          <w:rFonts w:ascii="Times New Roman" w:hAnsi="Times New Roman" w:cs="Times New Roman"/>
        </w:rPr>
        <w:t>em</w:t>
      </w:r>
      <w:r w:rsidR="006E6288" w:rsidRPr="00767F72">
        <w:rPr>
          <w:rFonts w:ascii="Times New Roman" w:hAnsi="Times New Roman" w:cs="Times New Roman"/>
        </w:rPr>
        <w:t xml:space="preserve"> para </w:t>
      </w:r>
      <w:r w:rsidR="000B7534">
        <w:rPr>
          <w:rFonts w:ascii="Times New Roman" w:hAnsi="Times New Roman" w:cs="Times New Roman"/>
        </w:rPr>
        <w:t xml:space="preserve">a </w:t>
      </w:r>
      <w:r w:rsidR="006E6288" w:rsidRPr="00767F72">
        <w:rPr>
          <w:rFonts w:ascii="Times New Roman" w:hAnsi="Times New Roman" w:cs="Times New Roman"/>
        </w:rPr>
        <w:t xml:space="preserve">construção deste trabalho. </w:t>
      </w:r>
      <w:r w:rsidR="00F3354A">
        <w:rPr>
          <w:rFonts w:ascii="Times New Roman" w:hAnsi="Times New Roman" w:cs="Times New Roman"/>
        </w:rPr>
        <w:t>L</w:t>
      </w:r>
      <w:r w:rsidR="00F3354A" w:rsidRPr="00767F72">
        <w:rPr>
          <w:rFonts w:ascii="Times New Roman" w:hAnsi="Times New Roman" w:cs="Times New Roman"/>
        </w:rPr>
        <w:t>embr</w:t>
      </w:r>
      <w:r w:rsidR="00F3354A">
        <w:rPr>
          <w:rFonts w:ascii="Times New Roman" w:hAnsi="Times New Roman" w:cs="Times New Roman"/>
        </w:rPr>
        <w:t xml:space="preserve">ando </w:t>
      </w:r>
      <w:r w:rsidR="00F3354A" w:rsidRPr="00767F72">
        <w:rPr>
          <w:rFonts w:ascii="Times New Roman" w:hAnsi="Times New Roman" w:cs="Times New Roman"/>
        </w:rPr>
        <w:t>que o texto</w:t>
      </w:r>
      <w:r w:rsidR="00C97978">
        <w:rPr>
          <w:rFonts w:ascii="Times New Roman" w:hAnsi="Times New Roman" w:cs="Times New Roman"/>
        </w:rPr>
        <w:t xml:space="preserve"> aqui</w:t>
      </w:r>
      <w:r w:rsidR="00F3354A" w:rsidRPr="00767F72">
        <w:rPr>
          <w:rFonts w:ascii="Times New Roman" w:hAnsi="Times New Roman" w:cs="Times New Roman"/>
        </w:rPr>
        <w:t xml:space="preserve"> apresentado é um recorte </w:t>
      </w:r>
      <w:r w:rsidR="000B7534">
        <w:rPr>
          <w:rFonts w:ascii="Times New Roman" w:hAnsi="Times New Roman" w:cs="Times New Roman"/>
        </w:rPr>
        <w:t xml:space="preserve">inicial no qual forjamos diálogos com a perspectiva teórico-metodológica para </w:t>
      </w:r>
      <w:r w:rsidR="00165FF1">
        <w:rPr>
          <w:rFonts w:ascii="Times New Roman" w:hAnsi="Times New Roman" w:cs="Times New Roman"/>
        </w:rPr>
        <w:t xml:space="preserve">desbravar </w:t>
      </w:r>
      <w:r w:rsidR="00165FF1" w:rsidRPr="00767F72">
        <w:rPr>
          <w:rFonts w:ascii="Times New Roman" w:hAnsi="Times New Roman" w:cs="Times New Roman"/>
        </w:rPr>
        <w:t>compreensões</w:t>
      </w:r>
      <w:r w:rsidR="00F3354A" w:rsidRPr="00767F72">
        <w:rPr>
          <w:rFonts w:ascii="Times New Roman" w:hAnsi="Times New Roman" w:cs="Times New Roman"/>
        </w:rPr>
        <w:t xml:space="preserve"> conceitua</w:t>
      </w:r>
      <w:r w:rsidR="000B7534">
        <w:rPr>
          <w:rFonts w:ascii="Times New Roman" w:hAnsi="Times New Roman" w:cs="Times New Roman"/>
        </w:rPr>
        <w:t xml:space="preserve">is </w:t>
      </w:r>
      <w:r w:rsidR="00F3354A" w:rsidRPr="00767F72">
        <w:rPr>
          <w:rFonts w:ascii="Times New Roman" w:hAnsi="Times New Roman" w:cs="Times New Roman"/>
        </w:rPr>
        <w:t>do campo da pesquisa.</w:t>
      </w:r>
    </w:p>
    <w:p w14:paraId="1F1C6990" w14:textId="55B75286" w:rsidR="006E6288" w:rsidRPr="00767F72" w:rsidRDefault="00C97978" w:rsidP="006E6288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74B">
        <w:rPr>
          <w:rFonts w:ascii="Times New Roman" w:hAnsi="Times New Roman" w:cs="Times New Roman"/>
        </w:rPr>
        <w:t xml:space="preserve">Acessando o </w:t>
      </w:r>
      <w:proofErr w:type="spellStart"/>
      <w:r w:rsidR="0020674B" w:rsidRPr="0020674B">
        <w:rPr>
          <w:rFonts w:ascii="Times New Roman" w:hAnsi="Times New Roman" w:cs="Times New Roman"/>
          <w:i/>
          <w:iCs/>
        </w:rPr>
        <w:t>tempoalfabetização</w:t>
      </w:r>
      <w:proofErr w:type="spellEnd"/>
      <w:r w:rsidR="0020674B">
        <w:rPr>
          <w:rFonts w:ascii="Times New Roman" w:hAnsi="Times New Roman" w:cs="Times New Roman"/>
          <w:i/>
          <w:iCs/>
        </w:rPr>
        <w:t xml:space="preserve">, </w:t>
      </w:r>
      <w:r w:rsidR="0020674B" w:rsidRPr="0020674B">
        <w:rPr>
          <w:rFonts w:ascii="Times New Roman" w:hAnsi="Times New Roman" w:cs="Times New Roman"/>
        </w:rPr>
        <w:t>afirmamos</w:t>
      </w:r>
      <w:r w:rsidR="0020674B">
        <w:rPr>
          <w:rFonts w:ascii="Times New Roman" w:hAnsi="Times New Roman" w:cs="Times New Roman"/>
          <w:i/>
          <w:iCs/>
        </w:rPr>
        <w:t xml:space="preserve"> </w:t>
      </w:r>
      <w:r w:rsidR="0020674B" w:rsidRPr="0020674B">
        <w:rPr>
          <w:rFonts w:ascii="Times New Roman" w:hAnsi="Times New Roman" w:cs="Times New Roman"/>
        </w:rPr>
        <w:t>que</w:t>
      </w:r>
      <w:r w:rsidR="0020674B">
        <w:rPr>
          <w:rFonts w:ascii="Times New Roman" w:hAnsi="Times New Roman" w:cs="Times New Roman"/>
        </w:rPr>
        <w:t xml:space="preserve"> o</w:t>
      </w:r>
      <w:r w:rsidR="006E6288" w:rsidRPr="00767F72">
        <w:rPr>
          <w:rFonts w:ascii="Times New Roman" w:hAnsi="Times New Roman" w:cs="Times New Roman"/>
        </w:rPr>
        <w:t xml:space="preserve"> ato de aprender a ler e escrever deve começar a partir de uma compreensão muito abrangente </w:t>
      </w:r>
      <w:r w:rsidR="0020674B">
        <w:rPr>
          <w:rFonts w:ascii="Times New Roman" w:hAnsi="Times New Roman" w:cs="Times New Roman"/>
        </w:rPr>
        <w:t>da leitura</w:t>
      </w:r>
      <w:r w:rsidR="006E6288" w:rsidRPr="00767F72">
        <w:rPr>
          <w:rFonts w:ascii="Times New Roman" w:hAnsi="Times New Roman" w:cs="Times New Roman"/>
        </w:rPr>
        <w:t xml:space="preserve">, </w:t>
      </w:r>
      <w:r w:rsidR="0020674B">
        <w:rPr>
          <w:rFonts w:ascii="Times New Roman" w:hAnsi="Times New Roman" w:cs="Times New Roman"/>
        </w:rPr>
        <w:t xml:space="preserve">pois as </w:t>
      </w:r>
      <w:r w:rsidR="006E6288" w:rsidRPr="00767F72">
        <w:rPr>
          <w:rFonts w:ascii="Times New Roman" w:hAnsi="Times New Roman" w:cs="Times New Roman"/>
        </w:rPr>
        <w:t xml:space="preserve">os seres humanos fazem </w:t>
      </w:r>
      <w:r w:rsidR="0020674B">
        <w:rPr>
          <w:rFonts w:ascii="Times New Roman" w:hAnsi="Times New Roman" w:cs="Times New Roman"/>
        </w:rPr>
        <w:t xml:space="preserve">a experiência de ler o mundo </w:t>
      </w:r>
      <w:r w:rsidR="006E6288" w:rsidRPr="00767F72">
        <w:rPr>
          <w:rFonts w:ascii="Times New Roman" w:hAnsi="Times New Roman" w:cs="Times New Roman"/>
        </w:rPr>
        <w:t>antes de ler a palavra</w:t>
      </w:r>
      <w:r w:rsidR="0020674B">
        <w:rPr>
          <w:rFonts w:ascii="Times New Roman" w:hAnsi="Times New Roman" w:cs="Times New Roman"/>
        </w:rPr>
        <w:t>,</w:t>
      </w:r>
      <w:r w:rsidR="006E6288" w:rsidRPr="00767F72">
        <w:rPr>
          <w:rFonts w:ascii="Times New Roman" w:hAnsi="Times New Roman" w:cs="Times New Roman"/>
        </w:rPr>
        <w:t xml:space="preserve"> como </w:t>
      </w:r>
      <w:r w:rsidR="0020674B">
        <w:rPr>
          <w:rFonts w:ascii="Times New Roman" w:hAnsi="Times New Roman" w:cs="Times New Roman"/>
        </w:rPr>
        <w:t>nos ensina</w:t>
      </w:r>
      <w:r w:rsidR="006E6288" w:rsidRPr="00767F72">
        <w:rPr>
          <w:rFonts w:ascii="Times New Roman" w:hAnsi="Times New Roman" w:cs="Times New Roman"/>
        </w:rPr>
        <w:t xml:space="preserve"> Paulo Freire</w:t>
      </w:r>
      <w:r w:rsidR="00932833">
        <w:rPr>
          <w:rFonts w:ascii="Times New Roman" w:hAnsi="Times New Roman" w:cs="Times New Roman"/>
        </w:rPr>
        <w:t xml:space="preserve"> (</w:t>
      </w:r>
      <w:r w:rsidR="005B2D81">
        <w:rPr>
          <w:rFonts w:ascii="Times New Roman" w:hAnsi="Times New Roman" w:cs="Times New Roman"/>
        </w:rPr>
        <w:t>19</w:t>
      </w:r>
      <w:r w:rsidR="00A07B6A">
        <w:rPr>
          <w:rFonts w:ascii="Times New Roman" w:hAnsi="Times New Roman" w:cs="Times New Roman"/>
        </w:rPr>
        <w:t>96</w:t>
      </w:r>
      <w:r w:rsidR="00932833">
        <w:rPr>
          <w:rFonts w:ascii="Times New Roman" w:hAnsi="Times New Roman" w:cs="Times New Roman"/>
        </w:rPr>
        <w:t>)</w:t>
      </w:r>
      <w:r w:rsidR="006E6288" w:rsidRPr="00767F72">
        <w:rPr>
          <w:rFonts w:ascii="Times New Roman" w:hAnsi="Times New Roman" w:cs="Times New Roman"/>
        </w:rPr>
        <w:t xml:space="preserve">. Cada criança chega </w:t>
      </w:r>
      <w:r w:rsidR="00F775FE" w:rsidRPr="00767F72">
        <w:rPr>
          <w:rFonts w:ascii="Times New Roman" w:hAnsi="Times New Roman" w:cs="Times New Roman"/>
        </w:rPr>
        <w:t>à</w:t>
      </w:r>
      <w:r w:rsidR="006E6288" w:rsidRPr="00767F72">
        <w:rPr>
          <w:rFonts w:ascii="Times New Roman" w:hAnsi="Times New Roman" w:cs="Times New Roman"/>
        </w:rPr>
        <w:t xml:space="preserve"> escola com um conhecimento da cultura escrita e hipóteses sobre como se lê </w:t>
      </w:r>
      <w:r w:rsidR="00E324BB" w:rsidRPr="00767F72">
        <w:rPr>
          <w:rFonts w:ascii="Times New Roman" w:hAnsi="Times New Roman" w:cs="Times New Roman"/>
        </w:rPr>
        <w:t xml:space="preserve">e </w:t>
      </w:r>
      <w:r w:rsidR="00E324BB">
        <w:rPr>
          <w:rFonts w:ascii="Times New Roman" w:hAnsi="Times New Roman" w:cs="Times New Roman"/>
        </w:rPr>
        <w:t xml:space="preserve">se </w:t>
      </w:r>
      <w:r w:rsidR="006E6288" w:rsidRPr="00767F72">
        <w:rPr>
          <w:rFonts w:ascii="Times New Roman" w:hAnsi="Times New Roman" w:cs="Times New Roman"/>
        </w:rPr>
        <w:t xml:space="preserve">escreve, de acordo com as suas vivências no meio sociocultural, à qual está inserida, portanto os educadores terão que atender a </w:t>
      </w:r>
      <w:r w:rsidR="006E6288" w:rsidRPr="00767F72">
        <w:rPr>
          <w:rFonts w:ascii="Times New Roman" w:hAnsi="Times New Roman" w:cs="Times New Roman"/>
        </w:rPr>
        <w:lastRenderedPageBreak/>
        <w:t xml:space="preserve">diversidade de conhecimentos e processos de aprendizagem dos alunos, retomando as concepções que a criança traz consigo acerca do que é e para que serve a escrita.  </w:t>
      </w:r>
    </w:p>
    <w:p w14:paraId="3CDB101C" w14:textId="52FD0BC5" w:rsidR="006E6288" w:rsidRDefault="006E6288" w:rsidP="006E6288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  <w:t xml:space="preserve"> </w:t>
      </w:r>
      <w:r w:rsidRPr="00767F72">
        <w:rPr>
          <w:rFonts w:ascii="Times New Roman" w:hAnsi="Times New Roman" w:cs="Times New Roman"/>
        </w:rPr>
        <w:tab/>
        <w:t xml:space="preserve">Smolka (2012), chama </w:t>
      </w:r>
      <w:r w:rsidR="00E324BB">
        <w:rPr>
          <w:rFonts w:ascii="Times New Roman" w:hAnsi="Times New Roman" w:cs="Times New Roman"/>
        </w:rPr>
        <w:t xml:space="preserve">nossa </w:t>
      </w:r>
      <w:r w:rsidRPr="00767F72">
        <w:rPr>
          <w:rFonts w:ascii="Times New Roman" w:hAnsi="Times New Roman" w:cs="Times New Roman"/>
        </w:rPr>
        <w:t xml:space="preserve">atenção para a linguagem como produção humana, histórica, cultural e como prática social da qual as crianças participam e se apropriam. Na perspectiva discursiva, o aluno vai alçando alternativas de escrita num processo de aproximação da escrita convencional. Ele vai arriscando modos de escrita para se fazer comunicar; com isso, vai testando suas elaborações sobre a língua em que ele está inserido. </w:t>
      </w:r>
    </w:p>
    <w:p w14:paraId="78C563A3" w14:textId="0438A86E" w:rsidR="00A52B47" w:rsidRPr="00767F72" w:rsidRDefault="00A52B47" w:rsidP="00A52B47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>Com Garcia (2001, p.39) aprend</w:t>
      </w:r>
      <w:r w:rsidR="00B1259D">
        <w:rPr>
          <w:rFonts w:ascii="Times New Roman" w:hAnsi="Times New Roman" w:cs="Times New Roman"/>
        </w:rPr>
        <w:t xml:space="preserve">emos </w:t>
      </w:r>
      <w:r w:rsidRPr="00767F72">
        <w:rPr>
          <w:rFonts w:ascii="Times New Roman" w:hAnsi="Times New Roman" w:cs="Times New Roman"/>
        </w:rPr>
        <w:t>que “não é apenas a alfabetização que precisa ter sentido, qualquer aprendizagem só se dá de fato quando o sentido está presente”. Dessa forma, vemos a mobilização do sujeito na inteireza humana, conjugando multiplicidade de dimensões, tais como razão, sensação e sentimentos.</w:t>
      </w:r>
    </w:p>
    <w:p w14:paraId="6A9F9337" w14:textId="7CC007C5" w:rsidR="006E6288" w:rsidRPr="00767F72" w:rsidRDefault="006E6288" w:rsidP="006E6288">
      <w:pPr>
        <w:spacing w:line="360" w:lineRule="auto"/>
        <w:ind w:left="-15" w:right="48" w:firstLine="72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>Sabemos que a educação em sentido mais amplo acontece em relação com o outro</w:t>
      </w:r>
      <w:r w:rsidR="00B1259D">
        <w:rPr>
          <w:rFonts w:ascii="Times New Roman" w:hAnsi="Times New Roman" w:cs="Times New Roman"/>
        </w:rPr>
        <w:t xml:space="preserve"> (Freire, 1996; Garcia, 2001; Smolka, 2012)</w:t>
      </w:r>
      <w:r w:rsidRPr="00767F72">
        <w:rPr>
          <w:rFonts w:ascii="Times New Roman" w:hAnsi="Times New Roman" w:cs="Times New Roman"/>
        </w:rPr>
        <w:t xml:space="preserve">, não é um processo solitário, ele incide na relação entre adultos preparados com os mais novos, sendo o papel do professor </w:t>
      </w:r>
      <w:r w:rsidR="00B1259D">
        <w:rPr>
          <w:rFonts w:ascii="Times New Roman" w:hAnsi="Times New Roman" w:cs="Times New Roman"/>
        </w:rPr>
        <w:t xml:space="preserve">é </w:t>
      </w:r>
      <w:r w:rsidRPr="00767F72">
        <w:rPr>
          <w:rFonts w:ascii="Times New Roman" w:hAnsi="Times New Roman" w:cs="Times New Roman"/>
        </w:rPr>
        <w:t xml:space="preserve">extremamente importante no processo de institucionalização das escolas como </w:t>
      </w:r>
      <w:r w:rsidR="00B1259D">
        <w:rPr>
          <w:rFonts w:ascii="Times New Roman" w:hAnsi="Times New Roman" w:cs="Times New Roman"/>
        </w:rPr>
        <w:t>defende</w:t>
      </w:r>
      <w:r w:rsidRPr="00767F72">
        <w:rPr>
          <w:rFonts w:ascii="Times New Roman" w:hAnsi="Times New Roman" w:cs="Times New Roman"/>
        </w:rPr>
        <w:t xml:space="preserve"> Gatti (20</w:t>
      </w:r>
      <w:r w:rsidR="00943CD9">
        <w:rPr>
          <w:rFonts w:ascii="Times New Roman" w:hAnsi="Times New Roman" w:cs="Times New Roman"/>
        </w:rPr>
        <w:t>22</w:t>
      </w:r>
      <w:r w:rsidRPr="00767F72">
        <w:rPr>
          <w:rFonts w:ascii="Times New Roman" w:hAnsi="Times New Roman" w:cs="Times New Roman"/>
        </w:rPr>
        <w:t>).</w:t>
      </w:r>
      <w:r w:rsidR="00073650">
        <w:rPr>
          <w:rFonts w:ascii="Times New Roman" w:hAnsi="Times New Roman" w:cs="Times New Roman"/>
        </w:rPr>
        <w:t xml:space="preserve"> </w:t>
      </w:r>
    </w:p>
    <w:p w14:paraId="4CFBEBCE" w14:textId="7A0749C8" w:rsidR="006E6288" w:rsidRPr="00767F72" w:rsidRDefault="006E6288" w:rsidP="006E6288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</w:r>
      <w:r w:rsidRPr="00767F72">
        <w:rPr>
          <w:rFonts w:ascii="Times New Roman" w:hAnsi="Times New Roman" w:cs="Times New Roman"/>
        </w:rPr>
        <w:tab/>
      </w:r>
      <w:r w:rsidR="006D0C94">
        <w:rPr>
          <w:rFonts w:ascii="Times New Roman" w:hAnsi="Times New Roman" w:cs="Times New Roman"/>
        </w:rPr>
        <w:t xml:space="preserve">Conjugando o </w:t>
      </w:r>
      <w:proofErr w:type="spellStart"/>
      <w:r w:rsidR="006D0C94" w:rsidRPr="007444F7">
        <w:rPr>
          <w:rFonts w:ascii="Times New Roman" w:hAnsi="Times New Roman" w:cs="Times New Roman"/>
          <w:i/>
          <w:iCs/>
        </w:rPr>
        <w:t>tempocriança</w:t>
      </w:r>
      <w:proofErr w:type="spellEnd"/>
      <w:r w:rsidR="006D0C94">
        <w:rPr>
          <w:rFonts w:ascii="Times New Roman" w:hAnsi="Times New Roman" w:cs="Times New Roman"/>
        </w:rPr>
        <w:t xml:space="preserve">, </w:t>
      </w:r>
      <w:proofErr w:type="spellStart"/>
      <w:r w:rsidR="006D0C94" w:rsidRPr="007444F7">
        <w:rPr>
          <w:rFonts w:ascii="Times New Roman" w:hAnsi="Times New Roman" w:cs="Times New Roman"/>
          <w:i/>
          <w:iCs/>
        </w:rPr>
        <w:t>tempoexperiência</w:t>
      </w:r>
      <w:proofErr w:type="spellEnd"/>
      <w:r w:rsidR="006D0C94">
        <w:rPr>
          <w:rFonts w:ascii="Times New Roman" w:hAnsi="Times New Roman" w:cs="Times New Roman"/>
        </w:rPr>
        <w:t xml:space="preserve">, </w:t>
      </w:r>
      <w:proofErr w:type="spellStart"/>
      <w:r w:rsidR="006D0C94" w:rsidRPr="007444F7">
        <w:rPr>
          <w:rFonts w:ascii="Times New Roman" w:hAnsi="Times New Roman" w:cs="Times New Roman"/>
          <w:i/>
          <w:iCs/>
        </w:rPr>
        <w:t>tempoalfabetização</w:t>
      </w:r>
      <w:proofErr w:type="spellEnd"/>
      <w:r w:rsidR="006D0C94" w:rsidRPr="00767F72">
        <w:rPr>
          <w:rFonts w:ascii="Times New Roman" w:hAnsi="Times New Roman" w:cs="Times New Roman"/>
        </w:rPr>
        <w:t xml:space="preserve"> </w:t>
      </w:r>
      <w:r w:rsidR="006D0C94">
        <w:rPr>
          <w:rFonts w:ascii="Times New Roman" w:hAnsi="Times New Roman" w:cs="Times New Roman"/>
        </w:rPr>
        <w:t>nos aproximamos da</w:t>
      </w:r>
      <w:r w:rsidRPr="00767F72">
        <w:rPr>
          <w:rFonts w:ascii="Times New Roman" w:hAnsi="Times New Roman" w:cs="Times New Roman"/>
        </w:rPr>
        <w:t xml:space="preserve"> formação docente</w:t>
      </w:r>
      <w:r w:rsidR="006D0C94">
        <w:rPr>
          <w:rFonts w:ascii="Times New Roman" w:hAnsi="Times New Roman" w:cs="Times New Roman"/>
        </w:rPr>
        <w:t xml:space="preserve">, dimensão importante no processo de alfabetização. </w:t>
      </w:r>
      <w:r w:rsidRPr="00767F72">
        <w:rPr>
          <w:rFonts w:ascii="Times New Roman" w:hAnsi="Times New Roman" w:cs="Times New Roman"/>
        </w:rPr>
        <w:t xml:space="preserve"> N</w:t>
      </w:r>
      <w:r w:rsidR="006D0C94">
        <w:rPr>
          <w:rFonts w:ascii="Times New Roman" w:hAnsi="Times New Roman" w:cs="Times New Roman"/>
        </w:rPr>
        <w:t>ó</w:t>
      </w:r>
      <w:r w:rsidRPr="00767F72">
        <w:rPr>
          <w:rFonts w:ascii="Times New Roman" w:hAnsi="Times New Roman" w:cs="Times New Roman"/>
        </w:rPr>
        <w:t>voa</w:t>
      </w:r>
      <w:r w:rsidR="006D0C94">
        <w:rPr>
          <w:rFonts w:ascii="Times New Roman" w:hAnsi="Times New Roman" w:cs="Times New Roman"/>
        </w:rPr>
        <w:t xml:space="preserve"> (2022) explica</w:t>
      </w:r>
      <w:r w:rsidRPr="00767F72">
        <w:rPr>
          <w:rFonts w:ascii="Times New Roman" w:hAnsi="Times New Roman" w:cs="Times New Roman"/>
        </w:rPr>
        <w:t xml:space="preserve"> que a formação inicial e continuada dos professores foi e continua sendo uma preocupação ausente ou secundária</w:t>
      </w:r>
      <w:r w:rsidR="006D0C94">
        <w:rPr>
          <w:rFonts w:ascii="Times New Roman" w:hAnsi="Times New Roman" w:cs="Times New Roman"/>
        </w:rPr>
        <w:t>, pois, conforme o autor, “N</w:t>
      </w:r>
      <w:r w:rsidRPr="00767F72">
        <w:rPr>
          <w:rFonts w:ascii="Times New Roman" w:hAnsi="Times New Roman" w:cs="Times New Roman"/>
        </w:rPr>
        <w:t>inguém se integra numa profissão sozinho, isoladamente. Ninguém constrói novas práticas pedagógicas sem se apoiar numa reflexão com os colegas. Ninguém, sozinho, domina completamente a profissão.” (N</w:t>
      </w:r>
      <w:r w:rsidR="00713275">
        <w:rPr>
          <w:rFonts w:ascii="Times New Roman" w:hAnsi="Times New Roman" w:cs="Times New Roman"/>
        </w:rPr>
        <w:t>ó</w:t>
      </w:r>
      <w:r w:rsidRPr="00767F72">
        <w:rPr>
          <w:rFonts w:ascii="Times New Roman" w:hAnsi="Times New Roman" w:cs="Times New Roman"/>
        </w:rPr>
        <w:t>voa, 2022</w:t>
      </w:r>
      <w:r w:rsidR="00865E94">
        <w:rPr>
          <w:rFonts w:ascii="Times New Roman" w:hAnsi="Times New Roman" w:cs="Times New Roman"/>
        </w:rPr>
        <w:t>, p.</w:t>
      </w:r>
      <w:r w:rsidR="00E62033">
        <w:rPr>
          <w:rFonts w:ascii="Times New Roman" w:hAnsi="Times New Roman" w:cs="Times New Roman"/>
        </w:rPr>
        <w:t>69</w:t>
      </w:r>
      <w:r w:rsidRPr="00767F72">
        <w:rPr>
          <w:rFonts w:ascii="Times New Roman" w:hAnsi="Times New Roman" w:cs="Times New Roman"/>
        </w:rPr>
        <w:t xml:space="preserve">) </w:t>
      </w:r>
    </w:p>
    <w:p w14:paraId="77922622" w14:textId="249D750C" w:rsidR="006E6288" w:rsidRPr="00767F72" w:rsidRDefault="006E6288" w:rsidP="006E6288">
      <w:pPr>
        <w:spacing w:line="360" w:lineRule="auto"/>
        <w:ind w:left="-15" w:right="48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</w:r>
      <w:r w:rsidRPr="00767F72">
        <w:rPr>
          <w:rFonts w:ascii="Times New Roman" w:hAnsi="Times New Roman" w:cs="Times New Roman"/>
        </w:rPr>
        <w:tab/>
      </w:r>
      <w:r w:rsidR="00DE6290">
        <w:rPr>
          <w:rFonts w:ascii="Times New Roman" w:hAnsi="Times New Roman" w:cs="Times New Roman"/>
        </w:rPr>
        <w:t>Nessa</w:t>
      </w:r>
      <w:r w:rsidRPr="00767F72">
        <w:rPr>
          <w:rFonts w:ascii="Times New Roman" w:hAnsi="Times New Roman" w:cs="Times New Roman"/>
        </w:rPr>
        <w:t xml:space="preserve"> trajetória </w:t>
      </w:r>
      <w:r w:rsidR="00DE6290">
        <w:rPr>
          <w:rFonts w:ascii="Times New Roman" w:hAnsi="Times New Roman" w:cs="Times New Roman"/>
        </w:rPr>
        <w:t xml:space="preserve">reflexiva reconheço </w:t>
      </w:r>
      <w:r w:rsidRPr="00767F72">
        <w:rPr>
          <w:rFonts w:ascii="Times New Roman" w:hAnsi="Times New Roman" w:cs="Times New Roman"/>
        </w:rPr>
        <w:t>a importância da literatura na minha formação como leitora, como em vários momentos da minha vida, eu tive acesso a suportes de leitura. Como nos ensina Smolka (2012)</w:t>
      </w:r>
      <w:r w:rsidR="00DE6290">
        <w:rPr>
          <w:rFonts w:ascii="Times New Roman" w:hAnsi="Times New Roman" w:cs="Times New Roman"/>
        </w:rPr>
        <w:t xml:space="preserve">, </w:t>
      </w:r>
      <w:r w:rsidRPr="00767F72">
        <w:rPr>
          <w:rFonts w:ascii="Times New Roman" w:hAnsi="Times New Roman" w:cs="Times New Roman"/>
        </w:rPr>
        <w:t>ao trabalhar mais profundamente a função do livro de história,</w:t>
      </w:r>
      <w:r w:rsidR="00DE6290">
        <w:rPr>
          <w:rFonts w:ascii="Times New Roman" w:hAnsi="Times New Roman" w:cs="Times New Roman"/>
        </w:rPr>
        <w:t xml:space="preserve"> precisamos tomar como </w:t>
      </w:r>
      <w:r w:rsidRPr="00767F72">
        <w:rPr>
          <w:rFonts w:ascii="Times New Roman" w:hAnsi="Times New Roman" w:cs="Times New Roman"/>
        </w:rPr>
        <w:t xml:space="preserve">importante elemento mediador no </w:t>
      </w:r>
      <w:r w:rsidRPr="00767F72">
        <w:rPr>
          <w:rFonts w:ascii="Times New Roman" w:hAnsi="Times New Roman" w:cs="Times New Roman"/>
        </w:rPr>
        <w:lastRenderedPageBreak/>
        <w:t>processo de aquisição da escrita. A possibilidade da criança ter familiaridade com os livros, agrega em suas descobertas e desenvolvimento, incentivando o aguçar da imaginação, a oralidade, as brincadeiras imagin</w:t>
      </w:r>
      <w:r w:rsidR="00DE6290">
        <w:rPr>
          <w:rFonts w:ascii="Times New Roman" w:hAnsi="Times New Roman" w:cs="Times New Roman"/>
        </w:rPr>
        <w:t>á</w:t>
      </w:r>
      <w:r w:rsidRPr="00767F72">
        <w:rPr>
          <w:rFonts w:ascii="Times New Roman" w:hAnsi="Times New Roman" w:cs="Times New Roman"/>
        </w:rPr>
        <w:t>rias e criativa</w:t>
      </w:r>
      <w:r w:rsidR="00A17D7F">
        <w:rPr>
          <w:rFonts w:ascii="Times New Roman" w:hAnsi="Times New Roman" w:cs="Times New Roman"/>
        </w:rPr>
        <w:t>.</w:t>
      </w:r>
      <w:r w:rsidRPr="00767F72">
        <w:rPr>
          <w:rFonts w:ascii="Times New Roman" w:hAnsi="Times New Roman" w:cs="Times New Roman"/>
        </w:rPr>
        <w:t xml:space="preserve"> </w:t>
      </w:r>
    </w:p>
    <w:p w14:paraId="161EECB3" w14:textId="5EB1F152" w:rsidR="00084F88" w:rsidRDefault="007974E9" w:rsidP="00084F88">
      <w:pPr>
        <w:spacing w:line="360" w:lineRule="auto"/>
        <w:ind w:right="48" w:firstLine="683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 xml:space="preserve">Gostaria de </w:t>
      </w:r>
      <w:r>
        <w:rPr>
          <w:rFonts w:ascii="Times New Roman" w:hAnsi="Times New Roman" w:cs="Times New Roman"/>
        </w:rPr>
        <w:t>terminar o texto com</w:t>
      </w:r>
      <w:r w:rsidR="00C9347C">
        <w:rPr>
          <w:rFonts w:ascii="Times New Roman" w:hAnsi="Times New Roman" w:cs="Times New Roman"/>
        </w:rPr>
        <w:t xml:space="preserve"> </w:t>
      </w:r>
      <w:r w:rsidR="005C6BA0">
        <w:rPr>
          <w:rFonts w:ascii="Times New Roman" w:hAnsi="Times New Roman" w:cs="Times New Roman"/>
        </w:rPr>
        <w:t>a</w:t>
      </w:r>
      <w:r w:rsidRPr="00767F72">
        <w:rPr>
          <w:rFonts w:ascii="Times New Roman" w:hAnsi="Times New Roman" w:cs="Times New Roman"/>
        </w:rPr>
        <w:t xml:space="preserve"> citação do Galeano</w:t>
      </w:r>
      <w:r w:rsidR="00084F88">
        <w:rPr>
          <w:rFonts w:ascii="Times New Roman" w:hAnsi="Times New Roman" w:cs="Times New Roman"/>
        </w:rPr>
        <w:t>: “Dos medos nascem as coragens; e das dúvidas, as certezas. Os sonhos anunciam outra realidade possível, e os delírios, outra razão” (</w:t>
      </w:r>
      <w:r w:rsidR="004853E9">
        <w:rPr>
          <w:rFonts w:ascii="Times New Roman" w:hAnsi="Times New Roman" w:cs="Times New Roman"/>
        </w:rPr>
        <w:t>2002,</w:t>
      </w:r>
      <w:r w:rsidR="00084F88">
        <w:rPr>
          <w:rFonts w:ascii="Times New Roman" w:hAnsi="Times New Roman" w:cs="Times New Roman"/>
        </w:rPr>
        <w:t xml:space="preserve"> </w:t>
      </w:r>
      <w:r w:rsidR="006D7E9A">
        <w:rPr>
          <w:rFonts w:ascii="Times New Roman" w:hAnsi="Times New Roman" w:cs="Times New Roman"/>
        </w:rPr>
        <w:t>p. 66</w:t>
      </w:r>
      <w:r w:rsidR="00084F88">
        <w:rPr>
          <w:rFonts w:ascii="Times New Roman" w:hAnsi="Times New Roman" w:cs="Times New Roman"/>
        </w:rPr>
        <w:t>).</w:t>
      </w:r>
    </w:p>
    <w:p w14:paraId="30CC531D" w14:textId="54DA61A0" w:rsidR="00767F72" w:rsidRPr="00767F72" w:rsidRDefault="00782BEA" w:rsidP="00782BEA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Estas palavras muito mexeram</w:t>
      </w:r>
      <w:r w:rsidR="007974E9">
        <w:rPr>
          <w:rFonts w:ascii="Times New Roman" w:hAnsi="Times New Roman" w:cs="Times New Roman"/>
        </w:rPr>
        <w:t xml:space="preserve"> comigo</w:t>
      </w:r>
      <w:r w:rsidR="00C9347C">
        <w:rPr>
          <w:rFonts w:ascii="Times New Roman" w:hAnsi="Times New Roman" w:cs="Times New Roman"/>
        </w:rPr>
        <w:t xml:space="preserve"> neste </w:t>
      </w:r>
      <w:r w:rsidR="00104F69">
        <w:rPr>
          <w:rFonts w:ascii="Times New Roman" w:hAnsi="Times New Roman" w:cs="Times New Roman"/>
        </w:rPr>
        <w:t>início</w:t>
      </w:r>
      <w:r w:rsidR="00C9347C">
        <w:rPr>
          <w:rFonts w:ascii="Times New Roman" w:hAnsi="Times New Roman" w:cs="Times New Roman"/>
        </w:rPr>
        <w:t xml:space="preserve"> de caminhada.</w:t>
      </w:r>
      <w:r w:rsidR="008552DF">
        <w:rPr>
          <w:rFonts w:ascii="Times New Roman" w:hAnsi="Times New Roman" w:cs="Times New Roman"/>
        </w:rPr>
        <w:t xml:space="preserve"> </w:t>
      </w:r>
      <w:r w:rsidR="00767F72" w:rsidRPr="00767F72">
        <w:rPr>
          <w:rFonts w:ascii="Times New Roman" w:hAnsi="Times New Roman" w:cs="Times New Roman"/>
        </w:rPr>
        <w:t xml:space="preserve"> Estou no início da escrita da minha dissertação e quantos são os medos e angústias que</w:t>
      </w:r>
      <w:r>
        <w:rPr>
          <w:rFonts w:ascii="Times New Roman" w:hAnsi="Times New Roman" w:cs="Times New Roman"/>
        </w:rPr>
        <w:t xml:space="preserve"> </w:t>
      </w:r>
      <w:r w:rsidR="00767F72" w:rsidRPr="00767F72">
        <w:rPr>
          <w:rFonts w:ascii="Times New Roman" w:hAnsi="Times New Roman" w:cs="Times New Roman"/>
        </w:rPr>
        <w:t xml:space="preserve">perpassam </w:t>
      </w:r>
      <w:r w:rsidR="005C6BA0">
        <w:rPr>
          <w:rFonts w:ascii="Times New Roman" w:hAnsi="Times New Roman" w:cs="Times New Roman"/>
        </w:rPr>
        <w:t>as</w:t>
      </w:r>
      <w:r w:rsidR="00767F72" w:rsidRPr="00767F72">
        <w:rPr>
          <w:rFonts w:ascii="Times New Roman" w:hAnsi="Times New Roman" w:cs="Times New Roman"/>
        </w:rPr>
        <w:t xml:space="preserve"> ideias. </w:t>
      </w:r>
      <w:r>
        <w:rPr>
          <w:rFonts w:ascii="Times New Roman" w:hAnsi="Times New Roman" w:cs="Times New Roman"/>
        </w:rPr>
        <w:t xml:space="preserve">Memórias do </w:t>
      </w:r>
      <w:proofErr w:type="spellStart"/>
      <w:r w:rsidRPr="007444F7">
        <w:rPr>
          <w:rFonts w:ascii="Times New Roman" w:hAnsi="Times New Roman" w:cs="Times New Roman"/>
          <w:i/>
          <w:iCs/>
        </w:rPr>
        <w:t>tempocriança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444F7">
        <w:rPr>
          <w:rFonts w:ascii="Times New Roman" w:hAnsi="Times New Roman" w:cs="Times New Roman"/>
          <w:i/>
          <w:iCs/>
        </w:rPr>
        <w:t>tempoexperiência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444F7">
        <w:rPr>
          <w:rFonts w:ascii="Times New Roman" w:hAnsi="Times New Roman" w:cs="Times New Roman"/>
          <w:i/>
          <w:iCs/>
        </w:rPr>
        <w:t>tempoalfabetização</w:t>
      </w:r>
      <w:proofErr w:type="spellEnd"/>
      <w:r w:rsidRPr="00767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eclodem em cada palavra, em cada ideia.</w:t>
      </w:r>
    </w:p>
    <w:p w14:paraId="299D4FA3" w14:textId="64A412B7" w:rsidR="00767F72" w:rsidRPr="00767F72" w:rsidRDefault="00767F72" w:rsidP="00E574B4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</w:r>
      <w:r w:rsidR="005C6BA0">
        <w:rPr>
          <w:rFonts w:ascii="Times New Roman" w:hAnsi="Times New Roman" w:cs="Times New Roman"/>
        </w:rPr>
        <w:t>Nessas aproximações iniciais percebi que r</w:t>
      </w:r>
      <w:r w:rsidRPr="00767F72">
        <w:rPr>
          <w:rFonts w:ascii="Times New Roman" w:hAnsi="Times New Roman" w:cs="Times New Roman"/>
        </w:rPr>
        <w:t xml:space="preserve">efletir sobre minhas vivencias </w:t>
      </w:r>
      <w:r w:rsidR="005C6BA0">
        <w:rPr>
          <w:rFonts w:ascii="Times New Roman" w:hAnsi="Times New Roman" w:cs="Times New Roman"/>
        </w:rPr>
        <w:t>é desafiador.</w:t>
      </w:r>
      <w:r w:rsidRPr="00767F72">
        <w:rPr>
          <w:rFonts w:ascii="Times New Roman" w:hAnsi="Times New Roman" w:cs="Times New Roman"/>
        </w:rPr>
        <w:t xml:space="preserve"> </w:t>
      </w:r>
      <w:r w:rsidR="005C6BA0">
        <w:rPr>
          <w:rFonts w:ascii="Times New Roman" w:hAnsi="Times New Roman" w:cs="Times New Roman"/>
        </w:rPr>
        <w:t xml:space="preserve"> No cotidiano escolar</w:t>
      </w:r>
      <w:r w:rsidRPr="00767F72">
        <w:rPr>
          <w:rFonts w:ascii="Times New Roman" w:hAnsi="Times New Roman" w:cs="Times New Roman"/>
        </w:rPr>
        <w:t xml:space="preserve"> </w:t>
      </w:r>
      <w:r w:rsidR="005C6BA0">
        <w:rPr>
          <w:rFonts w:ascii="Times New Roman" w:hAnsi="Times New Roman" w:cs="Times New Roman"/>
        </w:rPr>
        <w:t>costumo</w:t>
      </w:r>
      <w:r w:rsidRPr="00767F72">
        <w:rPr>
          <w:rFonts w:ascii="Times New Roman" w:hAnsi="Times New Roman" w:cs="Times New Roman"/>
        </w:rPr>
        <w:t xml:space="preserve"> </w:t>
      </w:r>
      <w:r w:rsidR="005C6BA0" w:rsidRPr="00767F72">
        <w:rPr>
          <w:rFonts w:ascii="Times New Roman" w:hAnsi="Times New Roman" w:cs="Times New Roman"/>
        </w:rPr>
        <w:t>pensa</w:t>
      </w:r>
      <w:r w:rsidR="005C6BA0">
        <w:rPr>
          <w:rFonts w:ascii="Times New Roman" w:hAnsi="Times New Roman" w:cs="Times New Roman"/>
        </w:rPr>
        <w:t xml:space="preserve">r </w:t>
      </w:r>
      <w:r w:rsidR="005C6BA0" w:rsidRPr="00767F72">
        <w:rPr>
          <w:rFonts w:ascii="Times New Roman" w:hAnsi="Times New Roman" w:cs="Times New Roman"/>
        </w:rPr>
        <w:t>no</w:t>
      </w:r>
      <w:r w:rsidRPr="00767F72">
        <w:rPr>
          <w:rFonts w:ascii="Times New Roman" w:hAnsi="Times New Roman" w:cs="Times New Roman"/>
        </w:rPr>
        <w:t xml:space="preserve"> dia a dia em que me encontro, a sala de aula. Mas escrever</w:t>
      </w:r>
      <w:r w:rsidR="005C6BA0">
        <w:rPr>
          <w:rFonts w:ascii="Times New Roman" w:hAnsi="Times New Roman" w:cs="Times New Roman"/>
        </w:rPr>
        <w:t xml:space="preserve"> cientificamente, como será? Imagens retornam quando questiono o processo de alfabetização presente e pretérito –</w:t>
      </w:r>
      <w:r w:rsidRPr="00767F72">
        <w:rPr>
          <w:rFonts w:ascii="Times New Roman" w:hAnsi="Times New Roman" w:cs="Times New Roman"/>
        </w:rPr>
        <w:t xml:space="preserve"> </w:t>
      </w:r>
      <w:r w:rsidR="005C6BA0">
        <w:rPr>
          <w:rFonts w:ascii="Times New Roman" w:hAnsi="Times New Roman" w:cs="Times New Roman"/>
        </w:rPr>
        <w:t>“</w:t>
      </w:r>
      <w:r w:rsidRPr="00767F72">
        <w:rPr>
          <w:rFonts w:ascii="Times New Roman" w:hAnsi="Times New Roman" w:cs="Times New Roman"/>
        </w:rPr>
        <w:t>Não fui ensinada a escrever as minhas vivências</w:t>
      </w:r>
      <w:r w:rsidR="005C6BA0">
        <w:rPr>
          <w:rFonts w:ascii="Times New Roman" w:hAnsi="Times New Roman" w:cs="Times New Roman"/>
        </w:rPr>
        <w:t>,</w:t>
      </w:r>
      <w:r w:rsidRPr="00767F72">
        <w:rPr>
          <w:rFonts w:ascii="Times New Roman" w:hAnsi="Times New Roman" w:cs="Times New Roman"/>
        </w:rPr>
        <w:t xml:space="preserve"> as minhas memórias. Me falaram que eu tinha dificuldade, ainda escuto os ecos dessa afirmação, me gerando sempre muita insegurança</w:t>
      </w:r>
      <w:r w:rsidR="005C6BA0">
        <w:rPr>
          <w:rFonts w:ascii="Times New Roman" w:hAnsi="Times New Roman" w:cs="Times New Roman"/>
        </w:rPr>
        <w:t>”</w:t>
      </w:r>
      <w:r w:rsidRPr="00767F72">
        <w:rPr>
          <w:rFonts w:ascii="Times New Roman" w:hAnsi="Times New Roman" w:cs="Times New Roman"/>
        </w:rPr>
        <w:t>.</w:t>
      </w:r>
    </w:p>
    <w:p w14:paraId="3FAC4BC3" w14:textId="43E17D6B" w:rsidR="00767F72" w:rsidRPr="00767F72" w:rsidRDefault="00767F72" w:rsidP="00E574B4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  <w:t xml:space="preserve"> Também faz parte do cotidiano como professora </w:t>
      </w:r>
      <w:r w:rsidR="005C6BA0">
        <w:rPr>
          <w:rFonts w:ascii="Times New Roman" w:hAnsi="Times New Roman" w:cs="Times New Roman"/>
        </w:rPr>
        <w:t xml:space="preserve">alfabetizadora, </w:t>
      </w:r>
      <w:r w:rsidRPr="00767F72">
        <w:rPr>
          <w:rFonts w:ascii="Times New Roman" w:hAnsi="Times New Roman" w:cs="Times New Roman"/>
        </w:rPr>
        <w:t>refletir, sobre minhas experiências que envolvem a vida</w:t>
      </w:r>
      <w:r w:rsidR="00994690">
        <w:rPr>
          <w:rFonts w:ascii="Times New Roman" w:hAnsi="Times New Roman" w:cs="Times New Roman"/>
        </w:rPr>
        <w:t xml:space="preserve">, clarificando o </w:t>
      </w:r>
      <w:r w:rsidRPr="00767F72">
        <w:rPr>
          <w:rFonts w:ascii="Times New Roman" w:hAnsi="Times New Roman" w:cs="Times New Roman"/>
        </w:rPr>
        <w:t xml:space="preserve">cotidiano em que estou. Como educadora, estou sempre, nos movimentos de ensino e de reflexão sobre os meus fazeres, em uma ação que não separa a vida da docência. Como nos faz pensar Bragança (2022) a </w:t>
      </w:r>
      <w:proofErr w:type="spellStart"/>
      <w:r w:rsidRPr="00767F72">
        <w:rPr>
          <w:rFonts w:ascii="Times New Roman" w:hAnsi="Times New Roman" w:cs="Times New Roman"/>
        </w:rPr>
        <w:t>pesquisaformação</w:t>
      </w:r>
      <w:proofErr w:type="spellEnd"/>
      <w:r w:rsidRPr="00767F72">
        <w:rPr>
          <w:rFonts w:ascii="Times New Roman" w:hAnsi="Times New Roman" w:cs="Times New Roman"/>
        </w:rPr>
        <w:t xml:space="preserve"> se faz no caminho, no caminhar, no encontro e nas experiências.</w:t>
      </w:r>
    </w:p>
    <w:p w14:paraId="6E3A0F85" w14:textId="77777777" w:rsidR="00AF1945" w:rsidRDefault="00767F72" w:rsidP="00E574B4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 w:rsidRPr="00767F72">
        <w:rPr>
          <w:rFonts w:ascii="Times New Roman" w:hAnsi="Times New Roman" w:cs="Times New Roman"/>
        </w:rPr>
        <w:tab/>
        <w:t>Mas eu início o texto citando Galeano. Superação de medos em coragem. Agora não apenas pensando</w:t>
      </w:r>
      <w:r w:rsidR="00514C4C">
        <w:rPr>
          <w:rFonts w:ascii="Times New Roman" w:hAnsi="Times New Roman" w:cs="Times New Roman"/>
        </w:rPr>
        <w:t xml:space="preserve"> a cor vermelha da caneta</w:t>
      </w:r>
      <w:r w:rsidRPr="00767F72">
        <w:rPr>
          <w:rFonts w:ascii="Times New Roman" w:hAnsi="Times New Roman" w:cs="Times New Roman"/>
        </w:rPr>
        <w:t>, mas</w:t>
      </w:r>
      <w:r w:rsidR="00514C4C">
        <w:rPr>
          <w:rFonts w:ascii="Times New Roman" w:hAnsi="Times New Roman" w:cs="Times New Roman"/>
        </w:rPr>
        <w:t xml:space="preserve"> ressignificando e produzindo levantes conceituais</w:t>
      </w:r>
      <w:r w:rsidRPr="00767F72">
        <w:rPr>
          <w:rFonts w:ascii="Times New Roman" w:hAnsi="Times New Roman" w:cs="Times New Roman"/>
        </w:rPr>
        <w:t xml:space="preserve"> </w:t>
      </w:r>
      <w:r w:rsidR="00514C4C">
        <w:rPr>
          <w:rFonts w:ascii="Times New Roman" w:hAnsi="Times New Roman" w:cs="Times New Roman"/>
        </w:rPr>
        <w:t>a partir do encontro</w:t>
      </w:r>
      <w:r w:rsidRPr="00767F72">
        <w:rPr>
          <w:rFonts w:ascii="Times New Roman" w:hAnsi="Times New Roman" w:cs="Times New Roman"/>
        </w:rPr>
        <w:t xml:space="preserve"> </w:t>
      </w:r>
      <w:r w:rsidR="00514C4C">
        <w:rPr>
          <w:rFonts w:ascii="Times New Roman" w:hAnsi="Times New Roman" w:cs="Times New Roman"/>
        </w:rPr>
        <w:t>com as memórias</w:t>
      </w:r>
      <w:r w:rsidRPr="00767F72">
        <w:rPr>
          <w:rFonts w:ascii="Times New Roman" w:hAnsi="Times New Roman" w:cs="Times New Roman"/>
        </w:rPr>
        <w:t>. Eu sou uma professora, que pensa, que age, que vive e que agora escreve, pois quer</w:t>
      </w:r>
      <w:r w:rsidR="00514C4C">
        <w:rPr>
          <w:rFonts w:ascii="Times New Roman" w:hAnsi="Times New Roman" w:cs="Times New Roman"/>
        </w:rPr>
        <w:t>o</w:t>
      </w:r>
      <w:r w:rsidRPr="00767F72">
        <w:rPr>
          <w:rFonts w:ascii="Times New Roman" w:hAnsi="Times New Roman" w:cs="Times New Roman"/>
        </w:rPr>
        <w:t xml:space="preserve"> ser ouvida e entendida</w:t>
      </w:r>
      <w:r w:rsidR="00514C4C">
        <w:rPr>
          <w:rFonts w:ascii="Times New Roman" w:hAnsi="Times New Roman" w:cs="Times New Roman"/>
        </w:rPr>
        <w:t xml:space="preserve"> com legitimidade da palavra</w:t>
      </w:r>
      <w:r w:rsidRPr="00767F72">
        <w:rPr>
          <w:rFonts w:ascii="Times New Roman" w:hAnsi="Times New Roman" w:cs="Times New Roman"/>
        </w:rPr>
        <w:t>. Quero falar, quero historiar, quero pesquisar, quero escrever e narrar as experiências vividas na sala de aula</w:t>
      </w:r>
      <w:r w:rsidR="00AF1945">
        <w:rPr>
          <w:rFonts w:ascii="Times New Roman" w:hAnsi="Times New Roman" w:cs="Times New Roman"/>
        </w:rPr>
        <w:t>, problematizando</w:t>
      </w:r>
      <w:r w:rsidRPr="00767F72">
        <w:rPr>
          <w:rFonts w:ascii="Times New Roman" w:hAnsi="Times New Roman" w:cs="Times New Roman"/>
        </w:rPr>
        <w:t xml:space="preserve"> uma pesquisa viva</w:t>
      </w:r>
      <w:r w:rsidR="00AF1945">
        <w:rPr>
          <w:rFonts w:ascii="Times New Roman" w:hAnsi="Times New Roman" w:cs="Times New Roman"/>
        </w:rPr>
        <w:t xml:space="preserve"> e </w:t>
      </w:r>
      <w:r w:rsidR="00AF1945">
        <w:rPr>
          <w:rFonts w:ascii="Times New Roman" w:hAnsi="Times New Roman" w:cs="Times New Roman"/>
        </w:rPr>
        <w:lastRenderedPageBreak/>
        <w:t>comprometida com a vida,</w:t>
      </w:r>
      <w:r w:rsidRPr="00767F72">
        <w:rPr>
          <w:rFonts w:ascii="Times New Roman" w:hAnsi="Times New Roman" w:cs="Times New Roman"/>
        </w:rPr>
        <w:t xml:space="preserve"> que pulsa, que pensa e age, ouvi</w:t>
      </w:r>
      <w:r w:rsidR="00AF1945">
        <w:rPr>
          <w:rFonts w:ascii="Times New Roman" w:hAnsi="Times New Roman" w:cs="Times New Roman"/>
        </w:rPr>
        <w:t>n</w:t>
      </w:r>
      <w:r w:rsidRPr="00767F72">
        <w:rPr>
          <w:rFonts w:ascii="Times New Roman" w:hAnsi="Times New Roman" w:cs="Times New Roman"/>
        </w:rPr>
        <w:t>do</w:t>
      </w:r>
      <w:r w:rsidR="00AF1945">
        <w:rPr>
          <w:rFonts w:ascii="Times New Roman" w:hAnsi="Times New Roman" w:cs="Times New Roman"/>
        </w:rPr>
        <w:t xml:space="preserve"> com abertura</w:t>
      </w:r>
      <w:r w:rsidRPr="00767F72">
        <w:rPr>
          <w:rFonts w:ascii="Times New Roman" w:hAnsi="Times New Roman" w:cs="Times New Roman"/>
        </w:rPr>
        <w:t xml:space="preserve"> as vozes e histórias sobre a </w:t>
      </w:r>
      <w:r w:rsidR="00AF1945">
        <w:rPr>
          <w:rFonts w:ascii="Times New Roman" w:hAnsi="Times New Roman" w:cs="Times New Roman"/>
        </w:rPr>
        <w:t>profissão docente</w:t>
      </w:r>
      <w:r w:rsidRPr="00767F72">
        <w:rPr>
          <w:rFonts w:ascii="Times New Roman" w:hAnsi="Times New Roman" w:cs="Times New Roman"/>
        </w:rPr>
        <w:t xml:space="preserve">. </w:t>
      </w:r>
    </w:p>
    <w:p w14:paraId="3FDE7F53" w14:textId="7963DF9A" w:rsidR="00767F72" w:rsidRPr="00767F72" w:rsidRDefault="0072184A" w:rsidP="00E574B4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Busco</w:t>
      </w:r>
      <w:r w:rsidR="00767F72" w:rsidRPr="00767F72">
        <w:rPr>
          <w:rFonts w:ascii="Times New Roman" w:hAnsi="Times New Roman" w:cs="Times New Roman"/>
        </w:rPr>
        <w:t xml:space="preserve"> a produção de um conhecimento que contribua </w:t>
      </w:r>
      <w:r>
        <w:rPr>
          <w:rFonts w:ascii="Times New Roman" w:hAnsi="Times New Roman" w:cs="Times New Roman"/>
        </w:rPr>
        <w:t>com a formação</w:t>
      </w:r>
      <w:r w:rsidR="00E860EB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docente</w:t>
      </w:r>
      <w:r w:rsidR="00E860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alfabetizadores</w:t>
      </w:r>
      <w:r w:rsidR="00E860EB">
        <w:rPr>
          <w:rFonts w:ascii="Times New Roman" w:hAnsi="Times New Roman" w:cs="Times New Roman"/>
        </w:rPr>
        <w:t xml:space="preserve"> na acepção de </w:t>
      </w:r>
      <w:r w:rsidR="00767F72" w:rsidRPr="00767F72">
        <w:rPr>
          <w:rFonts w:ascii="Times New Roman" w:hAnsi="Times New Roman" w:cs="Times New Roman"/>
        </w:rPr>
        <w:t>Bragança (20</w:t>
      </w:r>
      <w:r w:rsidR="0032641C">
        <w:rPr>
          <w:rFonts w:ascii="Times New Roman" w:hAnsi="Times New Roman" w:cs="Times New Roman"/>
        </w:rPr>
        <w:t>2</w:t>
      </w:r>
      <w:r w:rsidR="00767F72" w:rsidRPr="00767F72">
        <w:rPr>
          <w:rFonts w:ascii="Times New Roman" w:hAnsi="Times New Roman" w:cs="Times New Roman"/>
        </w:rPr>
        <w:t>2)</w:t>
      </w:r>
      <w:r w:rsidR="00E860EB">
        <w:rPr>
          <w:rFonts w:ascii="Times New Roman" w:hAnsi="Times New Roman" w:cs="Times New Roman"/>
        </w:rPr>
        <w:t xml:space="preserve">, que promova </w:t>
      </w:r>
      <w:r w:rsidR="00767F72" w:rsidRPr="00767F72">
        <w:rPr>
          <w:rFonts w:ascii="Times New Roman" w:hAnsi="Times New Roman" w:cs="Times New Roman"/>
        </w:rPr>
        <w:t>a construção de subjetividades inquietas, críticas, sensíveis e de um conhecimento emancipatório que alia concepções e práticas</w:t>
      </w:r>
      <w:r w:rsidR="00E860EB">
        <w:rPr>
          <w:rFonts w:ascii="Times New Roman" w:hAnsi="Times New Roman" w:cs="Times New Roman"/>
        </w:rPr>
        <w:t>.</w:t>
      </w:r>
    </w:p>
    <w:p w14:paraId="55C76AD1" w14:textId="2C15A177" w:rsidR="00767F72" w:rsidRDefault="00E860EB" w:rsidP="00E574B4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Concluímos, neste início da pesquisa, que as p</w:t>
      </w:r>
      <w:r w:rsidR="00767F72" w:rsidRPr="00767F72">
        <w:rPr>
          <w:rFonts w:ascii="Times New Roman" w:hAnsi="Times New Roman" w:cs="Times New Roman"/>
        </w:rPr>
        <w:t>alavras ecoam e puls</w:t>
      </w:r>
      <w:r>
        <w:rPr>
          <w:rFonts w:ascii="Times New Roman" w:hAnsi="Times New Roman" w:cs="Times New Roman"/>
        </w:rPr>
        <w:t>am</w:t>
      </w:r>
      <w:r w:rsidR="00767F72" w:rsidRPr="00767F72">
        <w:rPr>
          <w:rFonts w:ascii="Times New Roman" w:hAnsi="Times New Roman" w:cs="Times New Roman"/>
        </w:rPr>
        <w:t xml:space="preserve">, fazendo ritmo, </w:t>
      </w:r>
      <w:r>
        <w:rPr>
          <w:rFonts w:ascii="Times New Roman" w:hAnsi="Times New Roman" w:cs="Times New Roman"/>
        </w:rPr>
        <w:t xml:space="preserve">impulsionando novos outros </w:t>
      </w:r>
      <w:r w:rsidR="00767F72" w:rsidRPr="00767F72">
        <w:rPr>
          <w:rFonts w:ascii="Times New Roman" w:hAnsi="Times New Roman" w:cs="Times New Roman"/>
        </w:rPr>
        <w:t>passos da vida.</w:t>
      </w:r>
      <w:r w:rsidR="00A27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Conforme destaca </w:t>
      </w:r>
      <w:r w:rsidR="00767F72" w:rsidRPr="00767F72">
        <w:rPr>
          <w:rFonts w:ascii="Times New Roman" w:hAnsi="Times New Roman" w:cs="Times New Roman"/>
        </w:rPr>
        <w:t>Bragança (2022) que sigamos reinventando m</w:t>
      </w:r>
      <w:r w:rsidR="005E4DC8">
        <w:rPr>
          <w:rFonts w:ascii="Times New Roman" w:hAnsi="Times New Roman" w:cs="Times New Roman"/>
        </w:rPr>
        <w:t>aneiras</w:t>
      </w:r>
      <w:r w:rsidR="00767F72" w:rsidRPr="00767F72">
        <w:rPr>
          <w:rFonts w:ascii="Times New Roman" w:hAnsi="Times New Roman" w:cs="Times New Roman"/>
        </w:rPr>
        <w:t xml:space="preserve"> de viver, pesquisar, narrar e formar nos cotidianos que </w:t>
      </w:r>
      <w:r w:rsidR="004204AE" w:rsidRPr="00767F72">
        <w:rPr>
          <w:rFonts w:ascii="Times New Roman" w:hAnsi="Times New Roman" w:cs="Times New Roman"/>
        </w:rPr>
        <w:t>vivemos</w:t>
      </w:r>
      <w:r>
        <w:rPr>
          <w:rFonts w:ascii="Times New Roman" w:hAnsi="Times New Roman" w:cs="Times New Roman"/>
        </w:rPr>
        <w:t>. Assim seguimos.</w:t>
      </w:r>
    </w:p>
    <w:p w14:paraId="12315CC2" w14:textId="4C31E76A" w:rsidR="00FE5832" w:rsidRPr="00B70F56" w:rsidRDefault="00F8474D" w:rsidP="00E574B4">
      <w:pPr>
        <w:spacing w:line="360" w:lineRule="auto"/>
        <w:ind w:right="48" w:firstLine="683"/>
        <w:jc w:val="both"/>
        <w:rPr>
          <w:rFonts w:ascii="Times New Roman" w:hAnsi="Times New Roman" w:cs="Times New Roman"/>
        </w:rPr>
      </w:pPr>
      <w:r w:rsidRPr="00B70F56">
        <w:rPr>
          <w:rFonts w:ascii="Times New Roman" w:hAnsi="Times New Roman" w:cs="Times New Roman"/>
        </w:rPr>
        <w:t>Referências</w:t>
      </w:r>
    </w:p>
    <w:p w14:paraId="62E37681" w14:textId="21F9A322" w:rsidR="008F087B" w:rsidRDefault="007F544A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7F544A">
        <w:rPr>
          <w:rFonts w:ascii="Times New Roman" w:hAnsi="Times New Roman" w:cs="Times New Roman"/>
        </w:rPr>
        <w:t xml:space="preserve"> REIS, Graça Regina Franco da Silva; OLIVEIRA, Inês Barbosa de; BARONI, </w:t>
      </w:r>
      <w:proofErr w:type="spellStart"/>
      <w:r w:rsidRPr="007F544A">
        <w:rPr>
          <w:rFonts w:ascii="Times New Roman" w:hAnsi="Times New Roman" w:cs="Times New Roman"/>
        </w:rPr>
        <w:t>Patricia</w:t>
      </w:r>
      <w:proofErr w:type="spellEnd"/>
      <w:r w:rsidRPr="007F544A">
        <w:rPr>
          <w:rFonts w:ascii="Times New Roman" w:hAnsi="Times New Roman" w:cs="Times New Roman"/>
        </w:rPr>
        <w:t xml:space="preserve">. Dicionário de Pesquisa Narrativa Rio de janeiro: </w:t>
      </w:r>
      <w:proofErr w:type="spellStart"/>
      <w:r w:rsidRPr="007F544A">
        <w:rPr>
          <w:rFonts w:ascii="Times New Roman" w:hAnsi="Times New Roman" w:cs="Times New Roman"/>
        </w:rPr>
        <w:t>Ayvu</w:t>
      </w:r>
      <w:proofErr w:type="spellEnd"/>
      <w:r w:rsidRPr="007F544A">
        <w:rPr>
          <w:rFonts w:ascii="Times New Roman" w:hAnsi="Times New Roman" w:cs="Times New Roman"/>
        </w:rPr>
        <w:t xml:space="preserve">, 2022. </w:t>
      </w:r>
    </w:p>
    <w:p w14:paraId="03CC9FA7" w14:textId="797A462F" w:rsidR="001B5EAA" w:rsidRPr="009F58A1" w:rsidRDefault="001B5EAA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FREIRE, Paulo, Pedagogia da autonomia: saberes necessários à prática educativa. São Paulo: Paz e Terra, 1996.</w:t>
      </w:r>
    </w:p>
    <w:p w14:paraId="1722D717" w14:textId="52D6ABFA" w:rsidR="005450E1" w:rsidRPr="009F58A1" w:rsidRDefault="005450E1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GALEANO, E</w:t>
      </w:r>
      <w:r w:rsidR="002F6AFE" w:rsidRPr="009F58A1">
        <w:rPr>
          <w:rFonts w:ascii="Times New Roman" w:hAnsi="Times New Roman" w:cs="Times New Roman"/>
        </w:rPr>
        <w:t xml:space="preserve">. O livro dos abraços. </w:t>
      </w:r>
      <w:r w:rsidR="00AA1F6D" w:rsidRPr="009F58A1">
        <w:rPr>
          <w:rFonts w:ascii="Times New Roman" w:hAnsi="Times New Roman" w:cs="Times New Roman"/>
        </w:rPr>
        <w:t>9</w:t>
      </w:r>
      <w:r w:rsidR="00D43A45" w:rsidRPr="009F58A1">
        <w:rPr>
          <w:rFonts w:ascii="Times New Roman" w:hAnsi="Times New Roman" w:cs="Times New Roman"/>
        </w:rPr>
        <w:t xml:space="preserve"> ed. </w:t>
      </w:r>
      <w:r w:rsidR="002F6AFE" w:rsidRPr="009F58A1">
        <w:rPr>
          <w:rFonts w:ascii="Times New Roman" w:hAnsi="Times New Roman" w:cs="Times New Roman"/>
        </w:rPr>
        <w:t>Porto Alegre</w:t>
      </w:r>
      <w:r w:rsidR="00E940FF" w:rsidRPr="009F58A1">
        <w:rPr>
          <w:rFonts w:ascii="Times New Roman" w:hAnsi="Times New Roman" w:cs="Times New Roman"/>
        </w:rPr>
        <w:t>:</w:t>
      </w:r>
      <w:r w:rsidR="00D610AA" w:rsidRPr="009F58A1">
        <w:rPr>
          <w:rFonts w:ascii="Times New Roman" w:hAnsi="Times New Roman" w:cs="Times New Roman"/>
        </w:rPr>
        <w:t xml:space="preserve"> </w:t>
      </w:r>
      <w:r w:rsidR="00E940FF" w:rsidRPr="009F58A1">
        <w:rPr>
          <w:rFonts w:ascii="Times New Roman" w:hAnsi="Times New Roman" w:cs="Times New Roman"/>
        </w:rPr>
        <w:t>L&amp;PM Ed</w:t>
      </w:r>
      <w:r w:rsidR="00D610AA" w:rsidRPr="009F58A1">
        <w:rPr>
          <w:rFonts w:ascii="Times New Roman" w:hAnsi="Times New Roman" w:cs="Times New Roman"/>
        </w:rPr>
        <w:t>itores, 20</w:t>
      </w:r>
      <w:r w:rsidR="00E47EE5" w:rsidRPr="009F58A1">
        <w:rPr>
          <w:rFonts w:ascii="Times New Roman" w:hAnsi="Times New Roman" w:cs="Times New Roman"/>
        </w:rPr>
        <w:t>02</w:t>
      </w:r>
      <w:r w:rsidR="00D610AA" w:rsidRPr="009F58A1">
        <w:rPr>
          <w:rFonts w:ascii="Times New Roman" w:hAnsi="Times New Roman" w:cs="Times New Roman"/>
        </w:rPr>
        <w:t>.</w:t>
      </w:r>
    </w:p>
    <w:p w14:paraId="06EF86E4" w14:textId="14715336" w:rsidR="00BA186E" w:rsidRPr="009F58A1" w:rsidRDefault="00BA186E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G</w:t>
      </w:r>
      <w:r w:rsidR="007B7DF0" w:rsidRPr="009F58A1">
        <w:rPr>
          <w:rFonts w:ascii="Times New Roman" w:hAnsi="Times New Roman" w:cs="Times New Roman"/>
        </w:rPr>
        <w:t>ARCIA</w:t>
      </w:r>
      <w:r w:rsidRPr="009F58A1">
        <w:rPr>
          <w:rFonts w:ascii="Times New Roman" w:hAnsi="Times New Roman" w:cs="Times New Roman"/>
        </w:rPr>
        <w:t xml:space="preserve">, Regina Leite (org.). Alfabetização dos alunos das Classes Populares. São Paulo: Cortez, 2001 </w:t>
      </w:r>
    </w:p>
    <w:p w14:paraId="7B27E813" w14:textId="6EF321FE" w:rsidR="00BA186E" w:rsidRPr="009F58A1" w:rsidRDefault="00BA186E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G</w:t>
      </w:r>
      <w:r w:rsidR="007B7DF0" w:rsidRPr="009F58A1">
        <w:rPr>
          <w:rFonts w:ascii="Times New Roman" w:hAnsi="Times New Roman" w:cs="Times New Roman"/>
        </w:rPr>
        <w:t>ATTI</w:t>
      </w:r>
      <w:r w:rsidRPr="009F58A1">
        <w:rPr>
          <w:rFonts w:ascii="Times New Roman" w:hAnsi="Times New Roman" w:cs="Times New Roman"/>
        </w:rPr>
        <w:t xml:space="preserve">, B. A. Duas décadas do século XXI: e a formação de professores? Revista Internacional de Formação de Professores, Itapetininga, v. 7, p. e022009, 2022. </w:t>
      </w:r>
    </w:p>
    <w:p w14:paraId="0C3568A8" w14:textId="61D243B8" w:rsidR="00BA186E" w:rsidRPr="009F58A1" w:rsidRDefault="00BA186E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N</w:t>
      </w:r>
      <w:r w:rsidR="00DC28BF" w:rsidRPr="009F58A1">
        <w:rPr>
          <w:rFonts w:ascii="Times New Roman" w:hAnsi="Times New Roman" w:cs="Times New Roman"/>
        </w:rPr>
        <w:t>ÓVOA</w:t>
      </w:r>
      <w:r w:rsidRPr="009F58A1">
        <w:rPr>
          <w:rFonts w:ascii="Times New Roman" w:hAnsi="Times New Roman" w:cs="Times New Roman"/>
        </w:rPr>
        <w:t>, António. Escolas e professores: proteger, transformar, valorizar. Salvador: SEC/IAT, 2022.</w:t>
      </w:r>
    </w:p>
    <w:p w14:paraId="4EE17141" w14:textId="4E8EE8CC" w:rsidR="00EC3CFA" w:rsidRPr="009F58A1" w:rsidRDefault="00BA186E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N</w:t>
      </w:r>
      <w:r w:rsidR="00DC28BF" w:rsidRPr="009F58A1">
        <w:rPr>
          <w:rFonts w:ascii="Times New Roman" w:hAnsi="Times New Roman" w:cs="Times New Roman"/>
        </w:rPr>
        <w:t>ÓVOA</w:t>
      </w:r>
      <w:r w:rsidRPr="009F58A1">
        <w:rPr>
          <w:rFonts w:ascii="Times New Roman" w:hAnsi="Times New Roman" w:cs="Times New Roman"/>
        </w:rPr>
        <w:t>, Antônio</w:t>
      </w:r>
      <w:r w:rsidR="00EC3CFA" w:rsidRPr="009F58A1">
        <w:rPr>
          <w:rFonts w:ascii="Times New Roman" w:hAnsi="Times New Roman" w:cs="Times New Roman"/>
        </w:rPr>
        <w:t xml:space="preserve">. Firmar a posição como professor, afirmar a profissão docente. Cadernos de Pesquisa, v. 47, nº 166, out./dez. 2017. </w:t>
      </w:r>
    </w:p>
    <w:p w14:paraId="61E4DEBA" w14:textId="0D8BFFCF" w:rsidR="00E30DF7" w:rsidRPr="009F58A1" w:rsidRDefault="00E30DF7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>PASSEGGI, Maria da Conceição. Narrar é humano! Autobiografar é um processo civilizatório. In: PASSEGGI, Maria da Conceição; SILVA, Vivian Batista (</w:t>
      </w:r>
      <w:proofErr w:type="spellStart"/>
      <w:r w:rsidRPr="009F58A1">
        <w:rPr>
          <w:rFonts w:ascii="Times New Roman" w:hAnsi="Times New Roman" w:cs="Times New Roman"/>
        </w:rPr>
        <w:t>orgs</w:t>
      </w:r>
      <w:proofErr w:type="spellEnd"/>
      <w:r w:rsidRPr="009F58A1">
        <w:rPr>
          <w:rFonts w:ascii="Times New Roman" w:hAnsi="Times New Roman" w:cs="Times New Roman"/>
        </w:rPr>
        <w:t xml:space="preserve">.) </w:t>
      </w:r>
      <w:r w:rsidRPr="009F58A1">
        <w:rPr>
          <w:rFonts w:ascii="Times New Roman" w:hAnsi="Times New Roman" w:cs="Times New Roman"/>
        </w:rPr>
        <w:lastRenderedPageBreak/>
        <w:t>Invenções de vida, compreensão de itinerários e alternativas de formação. São Paulo: Cultura Acadêmica, 2010.</w:t>
      </w:r>
    </w:p>
    <w:p w14:paraId="5202519B" w14:textId="51E76BEC" w:rsidR="00BA186E" w:rsidRPr="009F58A1" w:rsidRDefault="00BA186E" w:rsidP="00F206F0">
      <w:pPr>
        <w:spacing w:before="100" w:beforeAutospacing="1" w:after="100" w:afterAutospacing="1" w:line="276" w:lineRule="auto"/>
        <w:ind w:right="45" w:firstLine="680"/>
        <w:jc w:val="both"/>
        <w:rPr>
          <w:rFonts w:ascii="Times New Roman" w:hAnsi="Times New Roman" w:cs="Times New Roman"/>
        </w:rPr>
      </w:pPr>
      <w:r w:rsidRPr="009F58A1">
        <w:rPr>
          <w:rFonts w:ascii="Times New Roman" w:hAnsi="Times New Roman" w:cs="Times New Roman"/>
        </w:rPr>
        <w:t xml:space="preserve">SMOLKA, Ana Luiza Bustamante. A Criança na Fase Inicial da Escrita: alfabetização como processo discursivo. 13ª ed. São Paulo, Cortez e Editora, 2012. </w:t>
      </w:r>
    </w:p>
    <w:sectPr w:rsidR="00BA186E" w:rsidRPr="009F58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886D" w14:textId="77777777" w:rsidR="00FB13D7" w:rsidRDefault="00FB13D7" w:rsidP="00F7616C">
      <w:r>
        <w:separator/>
      </w:r>
    </w:p>
  </w:endnote>
  <w:endnote w:type="continuationSeparator" w:id="0">
    <w:p w14:paraId="071E735A" w14:textId="77777777" w:rsidR="00FB13D7" w:rsidRDefault="00FB13D7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CDA4" w14:textId="77777777" w:rsidR="00FB13D7" w:rsidRDefault="00FB13D7" w:rsidP="00F7616C">
      <w:r>
        <w:separator/>
      </w:r>
    </w:p>
  </w:footnote>
  <w:footnote w:type="continuationSeparator" w:id="0">
    <w:p w14:paraId="6754DCB3" w14:textId="77777777" w:rsidR="00FB13D7" w:rsidRDefault="00FB13D7" w:rsidP="00F7616C">
      <w:r>
        <w:continuationSeparator/>
      </w:r>
    </w:p>
  </w:footnote>
  <w:footnote w:id="1">
    <w:p w14:paraId="24C6EA9B" w14:textId="459D33E7" w:rsidR="0086678C" w:rsidRPr="0086678C" w:rsidRDefault="0086678C">
      <w:pPr>
        <w:pStyle w:val="Textodenotaderodap"/>
        <w:rPr>
          <w:b w:val="0"/>
          <w:bCs w:val="0"/>
          <w:i/>
          <w:iCs/>
        </w:rPr>
      </w:pPr>
      <w:r w:rsidRPr="0086678C">
        <w:rPr>
          <w:rStyle w:val="Refdenotaderodap"/>
          <w:b w:val="0"/>
          <w:bCs w:val="0"/>
          <w:i/>
          <w:iCs/>
        </w:rPr>
        <w:footnoteRef/>
      </w:r>
      <w:r w:rsidRPr="0086678C">
        <w:rPr>
          <w:b w:val="0"/>
          <w:bCs w:val="0"/>
          <w:i/>
          <w:iCs/>
        </w:rPr>
        <w:t xml:space="preserve"> </w:t>
      </w:r>
      <w:r w:rsidRPr="0086678C">
        <w:rPr>
          <w:rStyle w:val="nfase"/>
          <w:b w:val="0"/>
          <w:bCs w:val="0"/>
          <w:i w:val="0"/>
          <w:iCs w:val="0"/>
          <w:shd w:val="clear" w:color="auto" w:fill="FFFFFF"/>
        </w:rPr>
        <w:t>O presente trabalho foi realizado com apoio da Coordenação de Aperfeiçoamento de Pessoal de Nível Superior - Brasil (CAPES) - Código de Financiamento 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1A7A"/>
    <w:multiLevelType w:val="multilevel"/>
    <w:tmpl w:val="C8E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249482">
    <w:abstractNumId w:val="0"/>
  </w:num>
  <w:num w:numId="2" w16cid:durableId="163977269">
    <w:abstractNumId w:val="1"/>
  </w:num>
  <w:num w:numId="3" w16cid:durableId="68886830">
    <w:abstractNumId w:val="2"/>
  </w:num>
  <w:num w:numId="4" w16cid:durableId="18424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0159F"/>
    <w:rsid w:val="00002856"/>
    <w:rsid w:val="000031E8"/>
    <w:rsid w:val="00010FFF"/>
    <w:rsid w:val="00022A3B"/>
    <w:rsid w:val="00023AF5"/>
    <w:rsid w:val="00031AB5"/>
    <w:rsid w:val="00036CF3"/>
    <w:rsid w:val="000411FD"/>
    <w:rsid w:val="0004230C"/>
    <w:rsid w:val="0004399D"/>
    <w:rsid w:val="0004782C"/>
    <w:rsid w:val="0005041B"/>
    <w:rsid w:val="000660A1"/>
    <w:rsid w:val="00067D27"/>
    <w:rsid w:val="00073650"/>
    <w:rsid w:val="000773A6"/>
    <w:rsid w:val="0008332E"/>
    <w:rsid w:val="00084F88"/>
    <w:rsid w:val="0009021E"/>
    <w:rsid w:val="00092FED"/>
    <w:rsid w:val="00095007"/>
    <w:rsid w:val="000A238A"/>
    <w:rsid w:val="000B1D3A"/>
    <w:rsid w:val="000B25FC"/>
    <w:rsid w:val="000B500B"/>
    <w:rsid w:val="000B6C3A"/>
    <w:rsid w:val="000B7534"/>
    <w:rsid w:val="000C02C0"/>
    <w:rsid w:val="000C2B96"/>
    <w:rsid w:val="000C3F5B"/>
    <w:rsid w:val="000E3756"/>
    <w:rsid w:val="000E6DF8"/>
    <w:rsid w:val="0010213E"/>
    <w:rsid w:val="00104F69"/>
    <w:rsid w:val="00115E20"/>
    <w:rsid w:val="00122DC5"/>
    <w:rsid w:val="00123B82"/>
    <w:rsid w:val="001251AF"/>
    <w:rsid w:val="001256B1"/>
    <w:rsid w:val="00125E3C"/>
    <w:rsid w:val="00126A31"/>
    <w:rsid w:val="00134A73"/>
    <w:rsid w:val="00137582"/>
    <w:rsid w:val="0014663E"/>
    <w:rsid w:val="00146C95"/>
    <w:rsid w:val="0015514D"/>
    <w:rsid w:val="00157652"/>
    <w:rsid w:val="0016125C"/>
    <w:rsid w:val="0016163D"/>
    <w:rsid w:val="0016560C"/>
    <w:rsid w:val="00165FF1"/>
    <w:rsid w:val="001663AB"/>
    <w:rsid w:val="001734A2"/>
    <w:rsid w:val="00176B7E"/>
    <w:rsid w:val="0018047B"/>
    <w:rsid w:val="001909D7"/>
    <w:rsid w:val="00191A3E"/>
    <w:rsid w:val="001A50BD"/>
    <w:rsid w:val="001A63C2"/>
    <w:rsid w:val="001B2934"/>
    <w:rsid w:val="001B5EAA"/>
    <w:rsid w:val="001B64BC"/>
    <w:rsid w:val="001C0C01"/>
    <w:rsid w:val="001C1656"/>
    <w:rsid w:val="001C1D12"/>
    <w:rsid w:val="001C5725"/>
    <w:rsid w:val="001D4E60"/>
    <w:rsid w:val="001D685D"/>
    <w:rsid w:val="001F027B"/>
    <w:rsid w:val="001F0AD0"/>
    <w:rsid w:val="001F4AF6"/>
    <w:rsid w:val="0020127F"/>
    <w:rsid w:val="0020674B"/>
    <w:rsid w:val="00231042"/>
    <w:rsid w:val="002335D4"/>
    <w:rsid w:val="00233923"/>
    <w:rsid w:val="002355A5"/>
    <w:rsid w:val="00236A95"/>
    <w:rsid w:val="002412E3"/>
    <w:rsid w:val="002475F5"/>
    <w:rsid w:val="002614A8"/>
    <w:rsid w:val="0027064C"/>
    <w:rsid w:val="002727D0"/>
    <w:rsid w:val="00294BEB"/>
    <w:rsid w:val="002A0A4A"/>
    <w:rsid w:val="002A19B7"/>
    <w:rsid w:val="002A1CA0"/>
    <w:rsid w:val="002A4C22"/>
    <w:rsid w:val="002A5594"/>
    <w:rsid w:val="002A5B44"/>
    <w:rsid w:val="002A62C2"/>
    <w:rsid w:val="002B242F"/>
    <w:rsid w:val="002B24C5"/>
    <w:rsid w:val="002C1BA8"/>
    <w:rsid w:val="002D44A5"/>
    <w:rsid w:val="002D459F"/>
    <w:rsid w:val="002D6F7F"/>
    <w:rsid w:val="002E61CE"/>
    <w:rsid w:val="002F0C9A"/>
    <w:rsid w:val="002F3E95"/>
    <w:rsid w:val="002F6AFE"/>
    <w:rsid w:val="002F7283"/>
    <w:rsid w:val="0031285A"/>
    <w:rsid w:val="00322402"/>
    <w:rsid w:val="0032641C"/>
    <w:rsid w:val="00333CB2"/>
    <w:rsid w:val="00335743"/>
    <w:rsid w:val="00350C11"/>
    <w:rsid w:val="003534C1"/>
    <w:rsid w:val="003804E4"/>
    <w:rsid w:val="003823FC"/>
    <w:rsid w:val="00397F85"/>
    <w:rsid w:val="003A0134"/>
    <w:rsid w:val="003A4903"/>
    <w:rsid w:val="003A636E"/>
    <w:rsid w:val="003B0A5A"/>
    <w:rsid w:val="003B152B"/>
    <w:rsid w:val="003B17AA"/>
    <w:rsid w:val="003B26D4"/>
    <w:rsid w:val="003B5148"/>
    <w:rsid w:val="003B7737"/>
    <w:rsid w:val="003B7BBD"/>
    <w:rsid w:val="003C6089"/>
    <w:rsid w:val="003D4727"/>
    <w:rsid w:val="003D4D3B"/>
    <w:rsid w:val="003E4C0B"/>
    <w:rsid w:val="003E7511"/>
    <w:rsid w:val="003F05CF"/>
    <w:rsid w:val="003F082A"/>
    <w:rsid w:val="003F1A1F"/>
    <w:rsid w:val="003F22C3"/>
    <w:rsid w:val="003F6F66"/>
    <w:rsid w:val="0040313F"/>
    <w:rsid w:val="00405108"/>
    <w:rsid w:val="004052F4"/>
    <w:rsid w:val="00406959"/>
    <w:rsid w:val="00411EC6"/>
    <w:rsid w:val="004204AE"/>
    <w:rsid w:val="00431D72"/>
    <w:rsid w:val="00442076"/>
    <w:rsid w:val="00445ED6"/>
    <w:rsid w:val="0044663F"/>
    <w:rsid w:val="004533AD"/>
    <w:rsid w:val="004539E3"/>
    <w:rsid w:val="00454EFD"/>
    <w:rsid w:val="00465867"/>
    <w:rsid w:val="0046610C"/>
    <w:rsid w:val="00466BB6"/>
    <w:rsid w:val="0047791D"/>
    <w:rsid w:val="0048403E"/>
    <w:rsid w:val="004853E9"/>
    <w:rsid w:val="00491EE2"/>
    <w:rsid w:val="0049371C"/>
    <w:rsid w:val="004A4401"/>
    <w:rsid w:val="004B09F6"/>
    <w:rsid w:val="004B447E"/>
    <w:rsid w:val="004B54EE"/>
    <w:rsid w:val="004B78AE"/>
    <w:rsid w:val="004C0A92"/>
    <w:rsid w:val="004C4754"/>
    <w:rsid w:val="004C6C7C"/>
    <w:rsid w:val="004D2852"/>
    <w:rsid w:val="004D37AB"/>
    <w:rsid w:val="004D3983"/>
    <w:rsid w:val="004E0EAA"/>
    <w:rsid w:val="004E6A2E"/>
    <w:rsid w:val="004F7381"/>
    <w:rsid w:val="00500866"/>
    <w:rsid w:val="00500A2C"/>
    <w:rsid w:val="00514C4C"/>
    <w:rsid w:val="00514F41"/>
    <w:rsid w:val="00522C57"/>
    <w:rsid w:val="0053322E"/>
    <w:rsid w:val="0053615A"/>
    <w:rsid w:val="005412EB"/>
    <w:rsid w:val="00541B45"/>
    <w:rsid w:val="00542938"/>
    <w:rsid w:val="00542A19"/>
    <w:rsid w:val="005450E1"/>
    <w:rsid w:val="005474CC"/>
    <w:rsid w:val="0055190F"/>
    <w:rsid w:val="005625F5"/>
    <w:rsid w:val="00562E37"/>
    <w:rsid w:val="00565FCD"/>
    <w:rsid w:val="00567BA4"/>
    <w:rsid w:val="00577909"/>
    <w:rsid w:val="00582BE4"/>
    <w:rsid w:val="005902D9"/>
    <w:rsid w:val="005A127E"/>
    <w:rsid w:val="005B2D81"/>
    <w:rsid w:val="005C0B9E"/>
    <w:rsid w:val="005C3177"/>
    <w:rsid w:val="005C6BA0"/>
    <w:rsid w:val="005C7986"/>
    <w:rsid w:val="005D3669"/>
    <w:rsid w:val="005D4F07"/>
    <w:rsid w:val="005D70B9"/>
    <w:rsid w:val="005E0339"/>
    <w:rsid w:val="005E1B7A"/>
    <w:rsid w:val="005E32FE"/>
    <w:rsid w:val="005E4DC8"/>
    <w:rsid w:val="005F691B"/>
    <w:rsid w:val="00602846"/>
    <w:rsid w:val="006040C3"/>
    <w:rsid w:val="0060438C"/>
    <w:rsid w:val="006105CF"/>
    <w:rsid w:val="00622D56"/>
    <w:rsid w:val="00632863"/>
    <w:rsid w:val="0063509B"/>
    <w:rsid w:val="00642ABF"/>
    <w:rsid w:val="00643720"/>
    <w:rsid w:val="006451C5"/>
    <w:rsid w:val="006464C6"/>
    <w:rsid w:val="00652859"/>
    <w:rsid w:val="006535DC"/>
    <w:rsid w:val="00654487"/>
    <w:rsid w:val="006674D3"/>
    <w:rsid w:val="00671450"/>
    <w:rsid w:val="00682C6E"/>
    <w:rsid w:val="00683F5D"/>
    <w:rsid w:val="006A6AF4"/>
    <w:rsid w:val="006B1692"/>
    <w:rsid w:val="006B26F1"/>
    <w:rsid w:val="006C0683"/>
    <w:rsid w:val="006C2B6A"/>
    <w:rsid w:val="006C6E4C"/>
    <w:rsid w:val="006D0C94"/>
    <w:rsid w:val="006D28CA"/>
    <w:rsid w:val="006D5332"/>
    <w:rsid w:val="006D7E9A"/>
    <w:rsid w:val="006E00AB"/>
    <w:rsid w:val="006E1858"/>
    <w:rsid w:val="006E37A9"/>
    <w:rsid w:val="006E4345"/>
    <w:rsid w:val="006E6288"/>
    <w:rsid w:val="006F0154"/>
    <w:rsid w:val="006F76BE"/>
    <w:rsid w:val="007009B2"/>
    <w:rsid w:val="0070349D"/>
    <w:rsid w:val="0070714E"/>
    <w:rsid w:val="00710305"/>
    <w:rsid w:val="00713275"/>
    <w:rsid w:val="0072184A"/>
    <w:rsid w:val="00726366"/>
    <w:rsid w:val="00733726"/>
    <w:rsid w:val="00734654"/>
    <w:rsid w:val="00734720"/>
    <w:rsid w:val="00743B36"/>
    <w:rsid w:val="007444F7"/>
    <w:rsid w:val="007559B0"/>
    <w:rsid w:val="0076586A"/>
    <w:rsid w:val="00767F72"/>
    <w:rsid w:val="00771EB9"/>
    <w:rsid w:val="00781C1C"/>
    <w:rsid w:val="00782BEA"/>
    <w:rsid w:val="00794990"/>
    <w:rsid w:val="007974E9"/>
    <w:rsid w:val="007A6D02"/>
    <w:rsid w:val="007A77C3"/>
    <w:rsid w:val="007A77DF"/>
    <w:rsid w:val="007B7DF0"/>
    <w:rsid w:val="007C4443"/>
    <w:rsid w:val="007C5EA3"/>
    <w:rsid w:val="007C63E0"/>
    <w:rsid w:val="007D5DB5"/>
    <w:rsid w:val="007E1A49"/>
    <w:rsid w:val="007F544A"/>
    <w:rsid w:val="008010B9"/>
    <w:rsid w:val="00813851"/>
    <w:rsid w:val="008169D2"/>
    <w:rsid w:val="00822575"/>
    <w:rsid w:val="00823AD1"/>
    <w:rsid w:val="00832898"/>
    <w:rsid w:val="00834173"/>
    <w:rsid w:val="00834BD9"/>
    <w:rsid w:val="00844884"/>
    <w:rsid w:val="008452C1"/>
    <w:rsid w:val="00853128"/>
    <w:rsid w:val="008552DF"/>
    <w:rsid w:val="00857521"/>
    <w:rsid w:val="00865DEE"/>
    <w:rsid w:val="00865E94"/>
    <w:rsid w:val="0086678C"/>
    <w:rsid w:val="00874C38"/>
    <w:rsid w:val="0087658D"/>
    <w:rsid w:val="0088286D"/>
    <w:rsid w:val="00890C54"/>
    <w:rsid w:val="00895060"/>
    <w:rsid w:val="008A27F4"/>
    <w:rsid w:val="008A3F51"/>
    <w:rsid w:val="008A41FA"/>
    <w:rsid w:val="008A4296"/>
    <w:rsid w:val="008A7AF6"/>
    <w:rsid w:val="008B2CBD"/>
    <w:rsid w:val="008B44B2"/>
    <w:rsid w:val="008B5282"/>
    <w:rsid w:val="008C0BA0"/>
    <w:rsid w:val="008C525F"/>
    <w:rsid w:val="008C6574"/>
    <w:rsid w:val="008C7061"/>
    <w:rsid w:val="008D70EC"/>
    <w:rsid w:val="008E12FE"/>
    <w:rsid w:val="008E143C"/>
    <w:rsid w:val="008E4D06"/>
    <w:rsid w:val="008E55F1"/>
    <w:rsid w:val="008E5D20"/>
    <w:rsid w:val="008F087B"/>
    <w:rsid w:val="008F4FF5"/>
    <w:rsid w:val="00907E45"/>
    <w:rsid w:val="00914451"/>
    <w:rsid w:val="00915687"/>
    <w:rsid w:val="00917C4B"/>
    <w:rsid w:val="00932833"/>
    <w:rsid w:val="00937BDE"/>
    <w:rsid w:val="00943CD9"/>
    <w:rsid w:val="0094575F"/>
    <w:rsid w:val="00947A70"/>
    <w:rsid w:val="0095231E"/>
    <w:rsid w:val="0095642E"/>
    <w:rsid w:val="009618D4"/>
    <w:rsid w:val="0096544E"/>
    <w:rsid w:val="009663EE"/>
    <w:rsid w:val="00966C08"/>
    <w:rsid w:val="00972CF3"/>
    <w:rsid w:val="00973101"/>
    <w:rsid w:val="009760BB"/>
    <w:rsid w:val="009822CC"/>
    <w:rsid w:val="009832DC"/>
    <w:rsid w:val="009933A6"/>
    <w:rsid w:val="00994690"/>
    <w:rsid w:val="00997179"/>
    <w:rsid w:val="009A042F"/>
    <w:rsid w:val="009A5A77"/>
    <w:rsid w:val="009B3451"/>
    <w:rsid w:val="009B49A5"/>
    <w:rsid w:val="009B6B8C"/>
    <w:rsid w:val="009C11A6"/>
    <w:rsid w:val="009C6B95"/>
    <w:rsid w:val="009D00D8"/>
    <w:rsid w:val="009E401B"/>
    <w:rsid w:val="009E4832"/>
    <w:rsid w:val="009E5715"/>
    <w:rsid w:val="009F58A1"/>
    <w:rsid w:val="009F5C22"/>
    <w:rsid w:val="00A01F97"/>
    <w:rsid w:val="00A07B6A"/>
    <w:rsid w:val="00A07EB0"/>
    <w:rsid w:val="00A07ED0"/>
    <w:rsid w:val="00A10AD8"/>
    <w:rsid w:val="00A13681"/>
    <w:rsid w:val="00A13D26"/>
    <w:rsid w:val="00A149C9"/>
    <w:rsid w:val="00A17D7F"/>
    <w:rsid w:val="00A27173"/>
    <w:rsid w:val="00A41F31"/>
    <w:rsid w:val="00A47BD3"/>
    <w:rsid w:val="00A5149B"/>
    <w:rsid w:val="00A52B47"/>
    <w:rsid w:val="00A552EE"/>
    <w:rsid w:val="00A64220"/>
    <w:rsid w:val="00A6751F"/>
    <w:rsid w:val="00A774AD"/>
    <w:rsid w:val="00A779F3"/>
    <w:rsid w:val="00A82E69"/>
    <w:rsid w:val="00A84CAD"/>
    <w:rsid w:val="00A97C13"/>
    <w:rsid w:val="00AA14ED"/>
    <w:rsid w:val="00AA1F6D"/>
    <w:rsid w:val="00AA45B7"/>
    <w:rsid w:val="00AA66AD"/>
    <w:rsid w:val="00AC0552"/>
    <w:rsid w:val="00AC6E13"/>
    <w:rsid w:val="00AD1F51"/>
    <w:rsid w:val="00AD3657"/>
    <w:rsid w:val="00AE7157"/>
    <w:rsid w:val="00AF1945"/>
    <w:rsid w:val="00B0072C"/>
    <w:rsid w:val="00B013C3"/>
    <w:rsid w:val="00B0665F"/>
    <w:rsid w:val="00B106C8"/>
    <w:rsid w:val="00B1259D"/>
    <w:rsid w:val="00B129E7"/>
    <w:rsid w:val="00B20D53"/>
    <w:rsid w:val="00B27F25"/>
    <w:rsid w:val="00B323CE"/>
    <w:rsid w:val="00B437DC"/>
    <w:rsid w:val="00B44F49"/>
    <w:rsid w:val="00B457AB"/>
    <w:rsid w:val="00B46105"/>
    <w:rsid w:val="00B501AD"/>
    <w:rsid w:val="00B55C25"/>
    <w:rsid w:val="00B6086F"/>
    <w:rsid w:val="00B63173"/>
    <w:rsid w:val="00B636D9"/>
    <w:rsid w:val="00B70F56"/>
    <w:rsid w:val="00B7178E"/>
    <w:rsid w:val="00B720C1"/>
    <w:rsid w:val="00B80F1C"/>
    <w:rsid w:val="00B8222A"/>
    <w:rsid w:val="00B91E86"/>
    <w:rsid w:val="00B96635"/>
    <w:rsid w:val="00B966B1"/>
    <w:rsid w:val="00BA186E"/>
    <w:rsid w:val="00BA4FD0"/>
    <w:rsid w:val="00BB769E"/>
    <w:rsid w:val="00BC4176"/>
    <w:rsid w:val="00BD15D4"/>
    <w:rsid w:val="00BD265E"/>
    <w:rsid w:val="00BD63AF"/>
    <w:rsid w:val="00BE6495"/>
    <w:rsid w:val="00BF2B9C"/>
    <w:rsid w:val="00C0528C"/>
    <w:rsid w:val="00C06B90"/>
    <w:rsid w:val="00C07C18"/>
    <w:rsid w:val="00C26F2E"/>
    <w:rsid w:val="00C31037"/>
    <w:rsid w:val="00C32316"/>
    <w:rsid w:val="00C325B1"/>
    <w:rsid w:val="00C32D81"/>
    <w:rsid w:val="00C35D2C"/>
    <w:rsid w:val="00C36F61"/>
    <w:rsid w:val="00C37BF6"/>
    <w:rsid w:val="00C42E56"/>
    <w:rsid w:val="00C43F12"/>
    <w:rsid w:val="00C455F6"/>
    <w:rsid w:val="00C46774"/>
    <w:rsid w:val="00C47675"/>
    <w:rsid w:val="00C5172B"/>
    <w:rsid w:val="00C52475"/>
    <w:rsid w:val="00C52D9D"/>
    <w:rsid w:val="00C545D8"/>
    <w:rsid w:val="00C564A3"/>
    <w:rsid w:val="00C6335E"/>
    <w:rsid w:val="00C66E23"/>
    <w:rsid w:val="00C71E0D"/>
    <w:rsid w:val="00C802A4"/>
    <w:rsid w:val="00C820DD"/>
    <w:rsid w:val="00C8240E"/>
    <w:rsid w:val="00C859A4"/>
    <w:rsid w:val="00C8792E"/>
    <w:rsid w:val="00C910B4"/>
    <w:rsid w:val="00C91C93"/>
    <w:rsid w:val="00C9347C"/>
    <w:rsid w:val="00C97978"/>
    <w:rsid w:val="00CA2607"/>
    <w:rsid w:val="00CA48F5"/>
    <w:rsid w:val="00CB2574"/>
    <w:rsid w:val="00CB48FD"/>
    <w:rsid w:val="00CC24C2"/>
    <w:rsid w:val="00CC4221"/>
    <w:rsid w:val="00CD3907"/>
    <w:rsid w:val="00CD53D6"/>
    <w:rsid w:val="00CE3C21"/>
    <w:rsid w:val="00CF103C"/>
    <w:rsid w:val="00CF68C8"/>
    <w:rsid w:val="00D02D0E"/>
    <w:rsid w:val="00D142BD"/>
    <w:rsid w:val="00D20C96"/>
    <w:rsid w:val="00D30213"/>
    <w:rsid w:val="00D40955"/>
    <w:rsid w:val="00D43A45"/>
    <w:rsid w:val="00D46C85"/>
    <w:rsid w:val="00D53541"/>
    <w:rsid w:val="00D576A2"/>
    <w:rsid w:val="00D606FE"/>
    <w:rsid w:val="00D610AA"/>
    <w:rsid w:val="00D67A24"/>
    <w:rsid w:val="00D76EE4"/>
    <w:rsid w:val="00D82528"/>
    <w:rsid w:val="00DB1B8A"/>
    <w:rsid w:val="00DC28BF"/>
    <w:rsid w:val="00DC3ECB"/>
    <w:rsid w:val="00DD1281"/>
    <w:rsid w:val="00DD6A7A"/>
    <w:rsid w:val="00DE6290"/>
    <w:rsid w:val="00DF1D1B"/>
    <w:rsid w:val="00DF385C"/>
    <w:rsid w:val="00DF7BB7"/>
    <w:rsid w:val="00E012AF"/>
    <w:rsid w:val="00E040A0"/>
    <w:rsid w:val="00E116DD"/>
    <w:rsid w:val="00E25904"/>
    <w:rsid w:val="00E30DF7"/>
    <w:rsid w:val="00E324BB"/>
    <w:rsid w:val="00E4373C"/>
    <w:rsid w:val="00E44177"/>
    <w:rsid w:val="00E448BF"/>
    <w:rsid w:val="00E478A4"/>
    <w:rsid w:val="00E47EE5"/>
    <w:rsid w:val="00E574B4"/>
    <w:rsid w:val="00E62033"/>
    <w:rsid w:val="00E62A5C"/>
    <w:rsid w:val="00E64538"/>
    <w:rsid w:val="00E736BF"/>
    <w:rsid w:val="00E736D0"/>
    <w:rsid w:val="00E82067"/>
    <w:rsid w:val="00E85411"/>
    <w:rsid w:val="00E860EB"/>
    <w:rsid w:val="00E9124A"/>
    <w:rsid w:val="00E93FCE"/>
    <w:rsid w:val="00E940FF"/>
    <w:rsid w:val="00E95C99"/>
    <w:rsid w:val="00EA7407"/>
    <w:rsid w:val="00EA79E0"/>
    <w:rsid w:val="00EB14EC"/>
    <w:rsid w:val="00EB56D8"/>
    <w:rsid w:val="00EC1745"/>
    <w:rsid w:val="00EC2DE3"/>
    <w:rsid w:val="00EC3CFA"/>
    <w:rsid w:val="00ED0948"/>
    <w:rsid w:val="00ED30D8"/>
    <w:rsid w:val="00EE21FC"/>
    <w:rsid w:val="00EF4B0B"/>
    <w:rsid w:val="00EF5BD8"/>
    <w:rsid w:val="00F004BC"/>
    <w:rsid w:val="00F04119"/>
    <w:rsid w:val="00F10AF3"/>
    <w:rsid w:val="00F1706E"/>
    <w:rsid w:val="00F203C1"/>
    <w:rsid w:val="00F20453"/>
    <w:rsid w:val="00F206F0"/>
    <w:rsid w:val="00F20B83"/>
    <w:rsid w:val="00F22991"/>
    <w:rsid w:val="00F22BFE"/>
    <w:rsid w:val="00F31989"/>
    <w:rsid w:val="00F3354A"/>
    <w:rsid w:val="00F3358D"/>
    <w:rsid w:val="00F54447"/>
    <w:rsid w:val="00F61878"/>
    <w:rsid w:val="00F62D71"/>
    <w:rsid w:val="00F7097E"/>
    <w:rsid w:val="00F71993"/>
    <w:rsid w:val="00F7616C"/>
    <w:rsid w:val="00F7716D"/>
    <w:rsid w:val="00F775FE"/>
    <w:rsid w:val="00F84424"/>
    <w:rsid w:val="00F8474D"/>
    <w:rsid w:val="00F912A2"/>
    <w:rsid w:val="00F915B5"/>
    <w:rsid w:val="00F96D8C"/>
    <w:rsid w:val="00FA746F"/>
    <w:rsid w:val="00FB0629"/>
    <w:rsid w:val="00FB13D7"/>
    <w:rsid w:val="00FB5CA5"/>
    <w:rsid w:val="00FC3A79"/>
    <w:rsid w:val="00FC6FBD"/>
    <w:rsid w:val="00FD0084"/>
    <w:rsid w:val="00FD1903"/>
    <w:rsid w:val="00FD5811"/>
    <w:rsid w:val="00FE2151"/>
    <w:rsid w:val="00FE35A6"/>
    <w:rsid w:val="00FE5832"/>
    <w:rsid w:val="00FE706B"/>
    <w:rsid w:val="00FF0F0A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styleId="Refdecomentrio">
    <w:name w:val="annotation reference"/>
    <w:basedOn w:val="Fontepargpadro"/>
    <w:uiPriority w:val="99"/>
    <w:unhideWhenUsed/>
    <w:rsid w:val="001F02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02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02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02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027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17C4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917C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7C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rsid w:val="00917C4B"/>
    <w:rPr>
      <w:vertAlign w:val="superscript"/>
    </w:rPr>
  </w:style>
  <w:style w:type="character" w:customStyle="1" w:styleId="article-title">
    <w:name w:val="article-title"/>
    <w:rsid w:val="00917C4B"/>
    <w:rPr>
      <w:rFonts w:cs="Times New Roman"/>
    </w:rPr>
  </w:style>
  <w:style w:type="paragraph" w:customStyle="1" w:styleId="pf0">
    <w:name w:val="pf0"/>
    <w:basedOn w:val="Normal"/>
    <w:rsid w:val="00917C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6678C"/>
    <w:rPr>
      <w:i/>
      <w:iCs/>
    </w:rPr>
  </w:style>
  <w:style w:type="paragraph" w:customStyle="1" w:styleId="Default">
    <w:name w:val="Default"/>
    <w:rsid w:val="00E30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74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9D8F-0CDD-4E82-A66A-0CED55F6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1906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2024-05-18T16:06:00Z</dcterms:created>
  <dcterms:modified xsi:type="dcterms:W3CDTF">2024-05-18T16:43:00Z</dcterms:modified>
</cp:coreProperties>
</file>