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1D0B" w14:textId="41F33235" w:rsidR="00767098" w:rsidRDefault="00E41188" w:rsidP="000066AF">
      <w:pPr>
        <w:pStyle w:val="Corpodetexto"/>
        <w:spacing w:before="3"/>
        <w:ind w:left="0"/>
        <w:jc w:val="center"/>
        <w:rPr>
          <w:b/>
          <w:szCs w:val="22"/>
        </w:rPr>
      </w:pPr>
      <w:r>
        <w:rPr>
          <w:b/>
          <w:szCs w:val="22"/>
        </w:rPr>
        <w:t xml:space="preserve">MANEJO DO EDEMA AGUDO DE PULMÃO NO PRONTO </w:t>
      </w:r>
      <w:r w:rsidR="0019367C">
        <w:rPr>
          <w:b/>
          <w:szCs w:val="22"/>
        </w:rPr>
        <w:t>ATENDIMENTO: REVISÃO DE LITERATURA.</w:t>
      </w:r>
    </w:p>
    <w:p w14:paraId="4AE20C53" w14:textId="77777777" w:rsidR="000066AF" w:rsidRDefault="000066AF" w:rsidP="000066AF">
      <w:pPr>
        <w:pStyle w:val="Corpodetexto"/>
        <w:spacing w:before="3"/>
        <w:ind w:left="0"/>
        <w:jc w:val="center"/>
        <w:rPr>
          <w:b/>
          <w:sz w:val="35"/>
        </w:rPr>
      </w:pPr>
    </w:p>
    <w:p w14:paraId="31CFFA73" w14:textId="7E5A2090" w:rsidR="00767098" w:rsidRPr="006D01D8" w:rsidRDefault="003C711B" w:rsidP="001D504D">
      <w:pPr>
        <w:pStyle w:val="Corpodetexto"/>
        <w:spacing w:line="254" w:lineRule="auto"/>
        <w:ind w:left="0" w:right="-10"/>
        <w:jc w:val="both"/>
        <w:rPr>
          <w:lang w:val="pt-BR"/>
        </w:rPr>
      </w:pPr>
      <w:r>
        <w:t>A</w:t>
      </w:r>
      <w:r w:rsidR="00A565DC">
        <w:t>manda de Fátima Oliveira</w:t>
      </w:r>
      <w:r w:rsidR="007102B0" w:rsidRPr="007102B0">
        <w:rPr>
          <w:vertAlign w:val="superscript"/>
        </w:rPr>
        <w:t>1</w:t>
      </w:r>
      <w:r w:rsidR="007102B0">
        <w:t>,</w:t>
      </w:r>
      <w:r w:rsidR="008E7635">
        <w:t xml:space="preserve"> </w:t>
      </w:r>
      <w:r w:rsidR="00D15E28">
        <w:t>José Ewerton de Souza Amaral Filho</w:t>
      </w:r>
      <w:r w:rsidR="00D15E28" w:rsidRPr="000061A5">
        <w:rPr>
          <w:vertAlign w:val="superscript"/>
        </w:rPr>
        <w:t>1</w:t>
      </w:r>
      <w:r w:rsidR="00D15E28">
        <w:t>, Alessandra de Souza Castilho</w:t>
      </w:r>
      <w:r w:rsidR="000A0E1E" w:rsidRPr="000061A5">
        <w:rPr>
          <w:vertAlign w:val="superscript"/>
        </w:rPr>
        <w:t>1</w:t>
      </w:r>
      <w:r w:rsidR="000A0E1E">
        <w:t>, Cíntia Amador Borges</w:t>
      </w:r>
      <w:r w:rsidR="000A0E1E" w:rsidRPr="000061A5">
        <w:rPr>
          <w:vertAlign w:val="superscript"/>
        </w:rPr>
        <w:t>1</w:t>
      </w:r>
      <w:r w:rsidR="000A0E1E">
        <w:t>, Wanessa Procópio Goveia de Menezes</w:t>
      </w:r>
      <w:r w:rsidR="000A0E1E" w:rsidRPr="000061A5">
        <w:rPr>
          <w:vertAlign w:val="superscript"/>
        </w:rPr>
        <w:t>1</w:t>
      </w:r>
      <w:r w:rsidR="000A0E1E">
        <w:t>, Priscila Gomes Ribeiro Naves</w:t>
      </w:r>
      <w:r w:rsidR="000A0E1E" w:rsidRPr="000061A5">
        <w:rPr>
          <w:vertAlign w:val="superscript"/>
        </w:rPr>
        <w:t>1</w:t>
      </w:r>
      <w:r w:rsidR="000A0E1E">
        <w:t>, Stephanie Oedenkoven</w:t>
      </w:r>
      <w:r w:rsidR="000061A5">
        <w:t xml:space="preserve"> Pacheco</w:t>
      </w:r>
      <w:r w:rsidR="000061A5" w:rsidRPr="000061A5">
        <w:rPr>
          <w:vertAlign w:val="superscript"/>
        </w:rPr>
        <w:t>1</w:t>
      </w:r>
      <w:r w:rsidR="000061A5">
        <w:t xml:space="preserve">. 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70CE9BBB" w:rsidR="00FE200F" w:rsidRDefault="00FE200F" w:rsidP="0085698E">
      <w:pPr>
        <w:pStyle w:val="Corpodetexto"/>
        <w:spacing w:line="254" w:lineRule="auto"/>
        <w:ind w:left="0" w:right="-10"/>
      </w:pPr>
      <w:r w:rsidRPr="00FE200F">
        <w:rPr>
          <w:vertAlign w:val="superscript"/>
        </w:rPr>
        <w:t>1</w:t>
      </w:r>
      <w:r w:rsidR="006D01D8">
        <w:t>Faculdade Zarns Itumbiara</w:t>
      </w:r>
      <w:r w:rsidR="000061A5">
        <w:t>.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4CA51462" w:rsidR="00767098" w:rsidRDefault="00B47871" w:rsidP="002F7515">
      <w:pPr>
        <w:pStyle w:val="Corpodetexto"/>
        <w:spacing w:line="254" w:lineRule="auto"/>
        <w:ind w:left="0" w:right="1077"/>
      </w:pPr>
      <w:r>
        <w:t>(</w:t>
      </w:r>
      <w:r w:rsidR="00A565DC">
        <w:t>amanda-nsm@hotmail.com</w:t>
      </w:r>
      <w:r>
        <w:t>)</w:t>
      </w:r>
    </w:p>
    <w:p w14:paraId="4B9C7900" w14:textId="77777777" w:rsidR="00FE200F" w:rsidRDefault="00FE200F" w:rsidP="000D1ED1">
      <w:pPr>
        <w:pStyle w:val="Corpodetexto"/>
        <w:spacing w:line="360" w:lineRule="auto"/>
        <w:ind w:right="1077"/>
      </w:pPr>
    </w:p>
    <w:p w14:paraId="03CE19BA" w14:textId="3DEB7732" w:rsidR="00B40F7D" w:rsidRPr="003263E9" w:rsidRDefault="00B40F7D" w:rsidP="00B40F7D">
      <w:pPr>
        <w:spacing w:line="360" w:lineRule="auto"/>
        <w:jc w:val="both"/>
        <w:rPr>
          <w:sz w:val="24"/>
          <w:szCs w:val="24"/>
        </w:rPr>
      </w:pPr>
      <w:r w:rsidRPr="003263E9">
        <w:rPr>
          <w:b/>
          <w:bCs/>
          <w:sz w:val="24"/>
          <w:szCs w:val="24"/>
        </w:rPr>
        <w:t>Introdução:</w:t>
      </w:r>
      <w:r w:rsidRPr="003263E9">
        <w:rPr>
          <w:sz w:val="24"/>
          <w:szCs w:val="24"/>
        </w:rPr>
        <w:t xml:space="preserve"> </w:t>
      </w:r>
      <w:r w:rsidRPr="006E1DC0">
        <w:rPr>
          <w:sz w:val="24"/>
          <w:szCs w:val="24"/>
        </w:rPr>
        <w:t xml:space="preserve">O edema agudo de pulmão (EAP) é uma </w:t>
      </w:r>
      <w:r>
        <w:rPr>
          <w:sz w:val="24"/>
          <w:szCs w:val="24"/>
        </w:rPr>
        <w:t>emergência</w:t>
      </w:r>
      <w:r w:rsidRPr="006E1DC0">
        <w:rPr>
          <w:sz w:val="24"/>
          <w:szCs w:val="24"/>
        </w:rPr>
        <w:t xml:space="preserve"> grave caracterizada pelo acúmulo anormal de líquido nos pulmões, resultando em dificuldade respiratória aguda e potencialmente fatal.</w:t>
      </w:r>
      <w:r>
        <w:rPr>
          <w:sz w:val="24"/>
          <w:szCs w:val="24"/>
        </w:rPr>
        <w:t xml:space="preserve"> Normalmente afeta pessoas com histórico de distúrbios cardiovasculares e apresenta um quadro clínico de acordo com a sua causa. </w:t>
      </w:r>
      <w:r w:rsidRPr="003263E9">
        <w:rPr>
          <w:b/>
          <w:bCs/>
          <w:sz w:val="24"/>
          <w:szCs w:val="24"/>
        </w:rPr>
        <w:t xml:space="preserve">Objetivo: </w:t>
      </w:r>
      <w:r>
        <w:rPr>
          <w:sz w:val="24"/>
          <w:szCs w:val="24"/>
        </w:rPr>
        <w:t>Apresentar o manejo adequado ao paciente com quadro de edema agudo de pulmão em um pronto atendimento</w:t>
      </w:r>
      <w:r w:rsidRPr="006E1DC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263E9">
        <w:rPr>
          <w:b/>
          <w:bCs/>
          <w:sz w:val="24"/>
          <w:szCs w:val="24"/>
        </w:rPr>
        <w:t xml:space="preserve">Metodologia: </w:t>
      </w:r>
      <w:r>
        <w:rPr>
          <w:sz w:val="24"/>
          <w:szCs w:val="24"/>
        </w:rPr>
        <w:t xml:space="preserve">Esta revisão de literatura realizada mediante pesquisas </w:t>
      </w:r>
      <w:r w:rsidRPr="006E1DC0">
        <w:rPr>
          <w:sz w:val="24"/>
          <w:szCs w:val="24"/>
        </w:rPr>
        <w:t>nas bases de dados PubMed, Medline e Scopus, utilizando os termos</w:t>
      </w:r>
      <w:r>
        <w:rPr>
          <w:sz w:val="24"/>
          <w:szCs w:val="24"/>
        </w:rPr>
        <w:t xml:space="preserve"> livres em inglês combinados com operadores</w:t>
      </w:r>
      <w:r w:rsidRPr="006E1DC0">
        <w:rPr>
          <w:sz w:val="24"/>
          <w:szCs w:val="24"/>
        </w:rPr>
        <w:t xml:space="preserve"> "</w:t>
      </w:r>
      <w:r>
        <w:rPr>
          <w:sz w:val="24"/>
          <w:szCs w:val="24"/>
        </w:rPr>
        <w:t>acute lung edema</w:t>
      </w:r>
      <w:r w:rsidRPr="006E1DC0">
        <w:rPr>
          <w:sz w:val="24"/>
          <w:szCs w:val="24"/>
        </w:rPr>
        <w:t>"</w:t>
      </w:r>
      <w:r>
        <w:rPr>
          <w:sz w:val="24"/>
          <w:szCs w:val="24"/>
        </w:rPr>
        <w:t xml:space="preserve"> AND</w:t>
      </w:r>
      <w:r w:rsidRPr="006E1DC0">
        <w:rPr>
          <w:sz w:val="24"/>
          <w:szCs w:val="24"/>
        </w:rPr>
        <w:t xml:space="preserve"> "diagn</w:t>
      </w:r>
      <w:r>
        <w:rPr>
          <w:sz w:val="24"/>
          <w:szCs w:val="24"/>
        </w:rPr>
        <w:t>osis</w:t>
      </w:r>
      <w:r w:rsidRPr="006E1DC0">
        <w:rPr>
          <w:sz w:val="24"/>
          <w:szCs w:val="24"/>
        </w:rPr>
        <w:t>"</w:t>
      </w:r>
      <w:r>
        <w:rPr>
          <w:sz w:val="24"/>
          <w:szCs w:val="24"/>
        </w:rPr>
        <w:t xml:space="preserve"> AND</w:t>
      </w:r>
      <w:r w:rsidRPr="006E1DC0">
        <w:rPr>
          <w:sz w:val="24"/>
          <w:szCs w:val="24"/>
        </w:rPr>
        <w:t xml:space="preserve"> "tr</w:t>
      </w:r>
      <w:r>
        <w:rPr>
          <w:sz w:val="24"/>
          <w:szCs w:val="24"/>
        </w:rPr>
        <w:t>eatment</w:t>
      </w:r>
      <w:r w:rsidRPr="006E1DC0">
        <w:rPr>
          <w:sz w:val="24"/>
          <w:szCs w:val="24"/>
        </w:rPr>
        <w:t>"</w:t>
      </w:r>
      <w:r>
        <w:rPr>
          <w:sz w:val="24"/>
          <w:szCs w:val="24"/>
        </w:rPr>
        <w:t>.</w:t>
      </w:r>
      <w:r w:rsidRPr="006E1DC0">
        <w:rPr>
          <w:sz w:val="24"/>
          <w:szCs w:val="24"/>
        </w:rPr>
        <w:t xml:space="preserve"> Foram </w:t>
      </w:r>
      <w:r>
        <w:rPr>
          <w:sz w:val="24"/>
          <w:szCs w:val="24"/>
        </w:rPr>
        <w:t xml:space="preserve">encontrados quinze trabalhos e </w:t>
      </w:r>
      <w:r w:rsidRPr="006E1DC0">
        <w:rPr>
          <w:sz w:val="24"/>
          <w:szCs w:val="24"/>
        </w:rPr>
        <w:t xml:space="preserve">incluídos </w:t>
      </w:r>
      <w:r>
        <w:rPr>
          <w:sz w:val="24"/>
          <w:szCs w:val="24"/>
        </w:rPr>
        <w:t xml:space="preserve">quatro </w:t>
      </w:r>
      <w:r w:rsidRPr="006E1DC0">
        <w:rPr>
          <w:sz w:val="24"/>
          <w:szCs w:val="24"/>
        </w:rPr>
        <w:t xml:space="preserve">estudos publicados nos últimos cinco anos, </w:t>
      </w:r>
      <w:r>
        <w:rPr>
          <w:sz w:val="24"/>
          <w:szCs w:val="24"/>
        </w:rPr>
        <w:t xml:space="preserve">sendo </w:t>
      </w:r>
      <w:r w:rsidRPr="006E1DC0">
        <w:rPr>
          <w:sz w:val="24"/>
          <w:szCs w:val="24"/>
        </w:rPr>
        <w:t>revisões sistemáticas e meta-análises relevantes para o tema</w:t>
      </w:r>
      <w:r>
        <w:rPr>
          <w:sz w:val="24"/>
          <w:szCs w:val="24"/>
        </w:rPr>
        <w:t>, com exclusão de resumos, teses e editoriais</w:t>
      </w:r>
      <w:r w:rsidRPr="006E1DC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263E9">
        <w:rPr>
          <w:b/>
          <w:bCs/>
          <w:sz w:val="24"/>
          <w:szCs w:val="24"/>
        </w:rPr>
        <w:t>Resultados:</w:t>
      </w:r>
      <w:r w:rsidRPr="003263E9">
        <w:rPr>
          <w:sz w:val="24"/>
          <w:szCs w:val="24"/>
        </w:rPr>
        <w:t xml:space="preserve"> </w:t>
      </w:r>
      <w:r w:rsidRPr="006E1DC0">
        <w:rPr>
          <w:sz w:val="24"/>
          <w:szCs w:val="24"/>
        </w:rPr>
        <w:t>O EAP é frequentemente causado por insuficiência cardíaca congestiva, embora outras causas, como lesão pulmonar aguda, também possam desencadear a condição. O quadro clínico é caracterizado por dispneia</w:t>
      </w:r>
      <w:r>
        <w:rPr>
          <w:sz w:val="24"/>
          <w:szCs w:val="24"/>
        </w:rPr>
        <w:t xml:space="preserve"> de início súbito</w:t>
      </w:r>
      <w:r w:rsidRPr="006E1DC0">
        <w:rPr>
          <w:sz w:val="24"/>
          <w:szCs w:val="24"/>
        </w:rPr>
        <w:t xml:space="preserve">, taquipneia, </w:t>
      </w:r>
      <w:r>
        <w:rPr>
          <w:sz w:val="24"/>
          <w:szCs w:val="24"/>
        </w:rPr>
        <w:t>tosse seca</w:t>
      </w:r>
      <w:r w:rsidRPr="006E1DC0">
        <w:rPr>
          <w:sz w:val="24"/>
          <w:szCs w:val="24"/>
        </w:rPr>
        <w:t xml:space="preserve"> e crepitações pulmonares. O diagnóstico baseia-se na história clínica, exame físico e exames complementares, como radiografia de tórax e gasometria arterial. </w:t>
      </w:r>
      <w:r>
        <w:rPr>
          <w:sz w:val="24"/>
          <w:szCs w:val="24"/>
        </w:rPr>
        <w:t xml:space="preserve">O manejo adequado para este paciente é desde sua entrada ter suporte de oxigênio, estar monitorado, com elevação da cabeceira e administração de fármacos como diuréticos, vasodilatadores e opioides. Vale ressaltar que o uso de ventilação invasiva e não invasiva deve ser avaliada de acordo com o quadro clínico de cada paciente. Além disso é importante que seja feito a identificação da causa e seu tratamento adequado, para um melhor prognóstico. </w:t>
      </w:r>
      <w:r w:rsidRPr="00DB54EA">
        <w:rPr>
          <w:b/>
          <w:bCs/>
          <w:sz w:val="24"/>
          <w:szCs w:val="24"/>
        </w:rPr>
        <w:t>Conclusão:</w:t>
      </w:r>
      <w:r>
        <w:rPr>
          <w:sz w:val="24"/>
          <w:szCs w:val="24"/>
        </w:rPr>
        <w:t xml:space="preserve"> Pode-se concluir que </w:t>
      </w:r>
      <w:r w:rsidRPr="006E1DC0">
        <w:rPr>
          <w:sz w:val="24"/>
          <w:szCs w:val="24"/>
        </w:rPr>
        <w:t>o EAP é uma emergência médica que requer diagnóstico e tratamento rápidos e adequados</w:t>
      </w:r>
      <w:r>
        <w:rPr>
          <w:sz w:val="24"/>
          <w:szCs w:val="24"/>
        </w:rPr>
        <w:t>, com o objetivo de diminuir as complicações e mortalidade</w:t>
      </w:r>
      <w:r w:rsidRPr="006E1DC0">
        <w:rPr>
          <w:sz w:val="24"/>
          <w:szCs w:val="24"/>
        </w:rPr>
        <w:t>.</w:t>
      </w:r>
      <w:r>
        <w:rPr>
          <w:sz w:val="24"/>
          <w:szCs w:val="24"/>
        </w:rPr>
        <w:t xml:space="preserve"> É importante que o médico recomende ao paciente a importância de fazer o tratamento adequado e correto da doença que foi causa deste episódio, a fim de evitar outros quadros recorrentes de EAP.  </w:t>
      </w:r>
    </w:p>
    <w:p w14:paraId="1AFF8A65" w14:textId="77777777" w:rsidR="00FB09D3" w:rsidRPr="00A2499C" w:rsidRDefault="00FB09D3" w:rsidP="00A2499C">
      <w:pPr>
        <w:spacing w:line="360" w:lineRule="auto"/>
        <w:jc w:val="both"/>
        <w:rPr>
          <w:sz w:val="24"/>
          <w:szCs w:val="24"/>
        </w:rPr>
      </w:pPr>
    </w:p>
    <w:p w14:paraId="2819C9A2" w14:textId="5EAFD396" w:rsidR="000D1436" w:rsidRDefault="000D1436" w:rsidP="002F7515">
      <w:pPr>
        <w:pStyle w:val="Corpodetexto"/>
        <w:ind w:left="0"/>
      </w:pPr>
      <w:r>
        <w:t xml:space="preserve">Palavras-chave: </w:t>
      </w:r>
      <w:r w:rsidR="00541817">
        <w:t>Dispnéia S</w:t>
      </w:r>
      <w:r w:rsidR="00A01324">
        <w:t>úbita</w:t>
      </w:r>
      <w:r>
        <w:t>.</w:t>
      </w:r>
      <w:r w:rsidR="00A01324">
        <w:t xml:space="preserve"> Emergência</w:t>
      </w:r>
      <w:r w:rsidR="00F34751">
        <w:t>.</w:t>
      </w:r>
      <w:r>
        <w:t xml:space="preserve"> </w:t>
      </w:r>
      <w:r w:rsidR="004D635B">
        <w:t>Insuficiência Cardíaca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2C8DB9A8" w14:textId="7E50823A" w:rsidR="00767098" w:rsidRDefault="000D1436" w:rsidP="002F7515">
      <w:pPr>
        <w:pStyle w:val="Corpodetexto"/>
        <w:spacing w:before="69"/>
        <w:ind w:left="0"/>
        <w:jc w:val="both"/>
      </w:pPr>
      <w:r>
        <w:t xml:space="preserve">Área Temática: </w:t>
      </w:r>
      <w:r w:rsidR="0065281B">
        <w:t>Emergências Clínicas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8D6EB5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061A5"/>
    <w:rsid w:val="000066AF"/>
    <w:rsid w:val="000073DA"/>
    <w:rsid w:val="00023E3F"/>
    <w:rsid w:val="00062EB4"/>
    <w:rsid w:val="00092B39"/>
    <w:rsid w:val="000A0E1E"/>
    <w:rsid w:val="000A65D1"/>
    <w:rsid w:val="000A740E"/>
    <w:rsid w:val="000A76A5"/>
    <w:rsid w:val="000C6964"/>
    <w:rsid w:val="000D1436"/>
    <w:rsid w:val="000D1ED1"/>
    <w:rsid w:val="000D3E0B"/>
    <w:rsid w:val="000E37FA"/>
    <w:rsid w:val="000F11D5"/>
    <w:rsid w:val="000F1A8F"/>
    <w:rsid w:val="000F32B9"/>
    <w:rsid w:val="00122651"/>
    <w:rsid w:val="00140062"/>
    <w:rsid w:val="0015526E"/>
    <w:rsid w:val="00162151"/>
    <w:rsid w:val="001736A2"/>
    <w:rsid w:val="00177855"/>
    <w:rsid w:val="0018073E"/>
    <w:rsid w:val="0019367C"/>
    <w:rsid w:val="001B5ECC"/>
    <w:rsid w:val="001D504D"/>
    <w:rsid w:val="0021236E"/>
    <w:rsid w:val="00217FCE"/>
    <w:rsid w:val="00250A8F"/>
    <w:rsid w:val="00265BC8"/>
    <w:rsid w:val="00272AB7"/>
    <w:rsid w:val="00277E06"/>
    <w:rsid w:val="00297A09"/>
    <w:rsid w:val="002B2BF0"/>
    <w:rsid w:val="002B500C"/>
    <w:rsid w:val="002C780A"/>
    <w:rsid w:val="002D77F8"/>
    <w:rsid w:val="002E0711"/>
    <w:rsid w:val="002F7515"/>
    <w:rsid w:val="00301356"/>
    <w:rsid w:val="00301E1B"/>
    <w:rsid w:val="00303C8B"/>
    <w:rsid w:val="00315054"/>
    <w:rsid w:val="003179C6"/>
    <w:rsid w:val="00332339"/>
    <w:rsid w:val="00333E16"/>
    <w:rsid w:val="00365908"/>
    <w:rsid w:val="00383A1E"/>
    <w:rsid w:val="00383EEA"/>
    <w:rsid w:val="00395FB2"/>
    <w:rsid w:val="003C711B"/>
    <w:rsid w:val="003D2B4E"/>
    <w:rsid w:val="003D538E"/>
    <w:rsid w:val="00414228"/>
    <w:rsid w:val="004226D8"/>
    <w:rsid w:val="00433638"/>
    <w:rsid w:val="00446D2E"/>
    <w:rsid w:val="00450C48"/>
    <w:rsid w:val="004548B6"/>
    <w:rsid w:val="00465842"/>
    <w:rsid w:val="00470900"/>
    <w:rsid w:val="004748D6"/>
    <w:rsid w:val="004826C2"/>
    <w:rsid w:val="0048552E"/>
    <w:rsid w:val="00485858"/>
    <w:rsid w:val="00490D62"/>
    <w:rsid w:val="00493887"/>
    <w:rsid w:val="004D635B"/>
    <w:rsid w:val="00521D66"/>
    <w:rsid w:val="00524A5C"/>
    <w:rsid w:val="00541817"/>
    <w:rsid w:val="005600E9"/>
    <w:rsid w:val="005841AA"/>
    <w:rsid w:val="00592387"/>
    <w:rsid w:val="005A5DE1"/>
    <w:rsid w:val="005C1494"/>
    <w:rsid w:val="005C7C35"/>
    <w:rsid w:val="005E0854"/>
    <w:rsid w:val="005E79FD"/>
    <w:rsid w:val="005F64AE"/>
    <w:rsid w:val="00603EB9"/>
    <w:rsid w:val="00621112"/>
    <w:rsid w:val="0063593D"/>
    <w:rsid w:val="0065281B"/>
    <w:rsid w:val="006540D4"/>
    <w:rsid w:val="00685EF1"/>
    <w:rsid w:val="006B4CBA"/>
    <w:rsid w:val="006D01D8"/>
    <w:rsid w:val="006D4E21"/>
    <w:rsid w:val="006D562E"/>
    <w:rsid w:val="006F375B"/>
    <w:rsid w:val="007001AA"/>
    <w:rsid w:val="007102B0"/>
    <w:rsid w:val="00722100"/>
    <w:rsid w:val="00750117"/>
    <w:rsid w:val="007652D1"/>
    <w:rsid w:val="00767098"/>
    <w:rsid w:val="0077296A"/>
    <w:rsid w:val="00783317"/>
    <w:rsid w:val="007A6590"/>
    <w:rsid w:val="007C26F0"/>
    <w:rsid w:val="007C7CA1"/>
    <w:rsid w:val="007D2B46"/>
    <w:rsid w:val="007D59F8"/>
    <w:rsid w:val="00801ECB"/>
    <w:rsid w:val="00805F75"/>
    <w:rsid w:val="00817370"/>
    <w:rsid w:val="008173BB"/>
    <w:rsid w:val="008334F0"/>
    <w:rsid w:val="0085698E"/>
    <w:rsid w:val="0086539E"/>
    <w:rsid w:val="00865DE8"/>
    <w:rsid w:val="00876DEA"/>
    <w:rsid w:val="00881B49"/>
    <w:rsid w:val="0089019D"/>
    <w:rsid w:val="008D6EB5"/>
    <w:rsid w:val="008E4245"/>
    <w:rsid w:val="008E7635"/>
    <w:rsid w:val="008F31A9"/>
    <w:rsid w:val="008F7058"/>
    <w:rsid w:val="00906033"/>
    <w:rsid w:val="009064E3"/>
    <w:rsid w:val="00917567"/>
    <w:rsid w:val="009272CE"/>
    <w:rsid w:val="009325BF"/>
    <w:rsid w:val="00944555"/>
    <w:rsid w:val="00947B86"/>
    <w:rsid w:val="00966096"/>
    <w:rsid w:val="0099756E"/>
    <w:rsid w:val="009A7479"/>
    <w:rsid w:val="009B14D3"/>
    <w:rsid w:val="009B3E28"/>
    <w:rsid w:val="009C1034"/>
    <w:rsid w:val="009F5F16"/>
    <w:rsid w:val="00A01324"/>
    <w:rsid w:val="00A10C92"/>
    <w:rsid w:val="00A22277"/>
    <w:rsid w:val="00A2499C"/>
    <w:rsid w:val="00A31D5D"/>
    <w:rsid w:val="00A53217"/>
    <w:rsid w:val="00A565DC"/>
    <w:rsid w:val="00A73B9E"/>
    <w:rsid w:val="00A80612"/>
    <w:rsid w:val="00A86280"/>
    <w:rsid w:val="00A868FD"/>
    <w:rsid w:val="00AA5318"/>
    <w:rsid w:val="00AB4DC5"/>
    <w:rsid w:val="00AB7948"/>
    <w:rsid w:val="00AC45B4"/>
    <w:rsid w:val="00AD189D"/>
    <w:rsid w:val="00AD76E4"/>
    <w:rsid w:val="00AE5554"/>
    <w:rsid w:val="00AF73CC"/>
    <w:rsid w:val="00B06191"/>
    <w:rsid w:val="00B21373"/>
    <w:rsid w:val="00B40F7D"/>
    <w:rsid w:val="00B42FB7"/>
    <w:rsid w:val="00B47871"/>
    <w:rsid w:val="00BA1ECA"/>
    <w:rsid w:val="00BA4486"/>
    <w:rsid w:val="00BA5E5C"/>
    <w:rsid w:val="00BC3B6A"/>
    <w:rsid w:val="00BE05BD"/>
    <w:rsid w:val="00BE36FD"/>
    <w:rsid w:val="00BF45D5"/>
    <w:rsid w:val="00BF6188"/>
    <w:rsid w:val="00C21E31"/>
    <w:rsid w:val="00C23496"/>
    <w:rsid w:val="00C30ECE"/>
    <w:rsid w:val="00C32611"/>
    <w:rsid w:val="00C37EE8"/>
    <w:rsid w:val="00C46305"/>
    <w:rsid w:val="00C57CDE"/>
    <w:rsid w:val="00C73D4A"/>
    <w:rsid w:val="00C9196F"/>
    <w:rsid w:val="00C97137"/>
    <w:rsid w:val="00CB5861"/>
    <w:rsid w:val="00CC3ADA"/>
    <w:rsid w:val="00CC650F"/>
    <w:rsid w:val="00CE1D6D"/>
    <w:rsid w:val="00CF10CB"/>
    <w:rsid w:val="00D136C8"/>
    <w:rsid w:val="00D15E28"/>
    <w:rsid w:val="00D43A6B"/>
    <w:rsid w:val="00D508AE"/>
    <w:rsid w:val="00D66EFF"/>
    <w:rsid w:val="00D75968"/>
    <w:rsid w:val="00D86A76"/>
    <w:rsid w:val="00D95DCE"/>
    <w:rsid w:val="00DC5B0B"/>
    <w:rsid w:val="00DD156B"/>
    <w:rsid w:val="00E0742F"/>
    <w:rsid w:val="00E143C9"/>
    <w:rsid w:val="00E25285"/>
    <w:rsid w:val="00E317FD"/>
    <w:rsid w:val="00E41188"/>
    <w:rsid w:val="00E766CE"/>
    <w:rsid w:val="00E82DFA"/>
    <w:rsid w:val="00E83E47"/>
    <w:rsid w:val="00E86D59"/>
    <w:rsid w:val="00E97794"/>
    <w:rsid w:val="00EA360A"/>
    <w:rsid w:val="00ED152E"/>
    <w:rsid w:val="00EF7D9D"/>
    <w:rsid w:val="00F16580"/>
    <w:rsid w:val="00F24CD9"/>
    <w:rsid w:val="00F34751"/>
    <w:rsid w:val="00F43F45"/>
    <w:rsid w:val="00F45F4B"/>
    <w:rsid w:val="00FA3055"/>
    <w:rsid w:val="00FB09D3"/>
    <w:rsid w:val="00FB1EF9"/>
    <w:rsid w:val="00FC1404"/>
    <w:rsid w:val="00FD25C3"/>
    <w:rsid w:val="00FE200F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Vinícius de Paula</dc:creator>
  <cp:lastModifiedBy>Júlia Dourado</cp:lastModifiedBy>
  <cp:revision>12</cp:revision>
  <dcterms:created xsi:type="dcterms:W3CDTF">2024-02-14T20:42:00Z</dcterms:created>
  <dcterms:modified xsi:type="dcterms:W3CDTF">2024-02-21T19:21:00Z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