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B7" w:rsidRPr="00CE484E" w:rsidRDefault="001479B7" w:rsidP="0046309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195" w:rsidRDefault="003C48EB" w:rsidP="004630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84E">
        <w:rPr>
          <w:rFonts w:ascii="Times New Roman" w:hAnsi="Times New Roman" w:cs="Times New Roman"/>
          <w:b/>
          <w:sz w:val="24"/>
          <w:szCs w:val="24"/>
        </w:rPr>
        <w:t xml:space="preserve">Detecção de anticorpos contra </w:t>
      </w:r>
      <w:r w:rsidR="0044367A">
        <w:rPr>
          <w:rFonts w:ascii="Times New Roman" w:hAnsi="Times New Roman" w:cs="Times New Roman"/>
          <w:b/>
          <w:i/>
          <w:sz w:val="24"/>
          <w:szCs w:val="24"/>
        </w:rPr>
        <w:t>My</w:t>
      </w:r>
      <w:r w:rsidRPr="00CE484E">
        <w:rPr>
          <w:rFonts w:ascii="Times New Roman" w:hAnsi="Times New Roman" w:cs="Times New Roman"/>
          <w:b/>
          <w:i/>
          <w:sz w:val="24"/>
          <w:szCs w:val="24"/>
        </w:rPr>
        <w:t>cobacterium bovis</w:t>
      </w:r>
      <w:r w:rsidRPr="00CE484E">
        <w:rPr>
          <w:rFonts w:ascii="Times New Roman" w:hAnsi="Times New Roman" w:cs="Times New Roman"/>
          <w:b/>
          <w:sz w:val="24"/>
          <w:szCs w:val="24"/>
        </w:rPr>
        <w:t xml:space="preserve"> e georreferenciamento de focos em rebanhos leiteiros do Maranhão</w:t>
      </w:r>
    </w:p>
    <w:p w:rsidR="00CE484E" w:rsidRPr="00463093" w:rsidRDefault="00CE484E" w:rsidP="004630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3093">
        <w:rPr>
          <w:rFonts w:ascii="Times New Roman" w:hAnsi="Times New Roman"/>
          <w:b/>
          <w:color w:val="212121"/>
          <w:sz w:val="24"/>
          <w:szCs w:val="24"/>
          <w:shd w:val="clear" w:color="auto" w:fill="FFFFFF"/>
          <w:lang w:val="en-US"/>
        </w:rPr>
        <w:t xml:space="preserve">Detection of antibodies against </w:t>
      </w:r>
      <w:r w:rsidRPr="00463093">
        <w:rPr>
          <w:rFonts w:ascii="Times New Roman" w:hAnsi="Times New Roman"/>
          <w:b/>
          <w:i/>
          <w:color w:val="212121"/>
          <w:sz w:val="24"/>
          <w:szCs w:val="24"/>
          <w:shd w:val="clear" w:color="auto" w:fill="FFFFFF"/>
          <w:lang w:val="en-US"/>
        </w:rPr>
        <w:t>Mycobacterium bovis</w:t>
      </w:r>
      <w:r w:rsidRPr="00463093">
        <w:rPr>
          <w:rFonts w:ascii="Times New Roman" w:hAnsi="Times New Roman"/>
          <w:b/>
          <w:color w:val="212121"/>
          <w:sz w:val="24"/>
          <w:szCs w:val="24"/>
          <w:shd w:val="clear" w:color="auto" w:fill="FFFFFF"/>
          <w:lang w:val="en-US"/>
        </w:rPr>
        <w:t xml:space="preserve"> and </w:t>
      </w:r>
      <w:proofErr w:type="spellStart"/>
      <w:r w:rsidRPr="00463093">
        <w:rPr>
          <w:rFonts w:ascii="Times New Roman" w:hAnsi="Times New Roman"/>
          <w:b/>
          <w:color w:val="212121"/>
          <w:sz w:val="24"/>
          <w:szCs w:val="24"/>
          <w:shd w:val="clear" w:color="auto" w:fill="FFFFFF"/>
          <w:lang w:val="en-US"/>
        </w:rPr>
        <w:t>georeferencing</w:t>
      </w:r>
      <w:proofErr w:type="spellEnd"/>
      <w:r w:rsidRPr="00463093">
        <w:rPr>
          <w:rFonts w:ascii="Times New Roman" w:hAnsi="Times New Roman"/>
          <w:b/>
          <w:color w:val="212121"/>
          <w:sz w:val="24"/>
          <w:szCs w:val="24"/>
          <w:shd w:val="clear" w:color="auto" w:fill="FFFFFF"/>
          <w:lang w:val="en-US"/>
        </w:rPr>
        <w:t xml:space="preserve"> of foci in dairy herds of </w:t>
      </w:r>
      <w:proofErr w:type="spellStart"/>
      <w:r w:rsidRPr="00463093">
        <w:rPr>
          <w:rFonts w:ascii="Times New Roman" w:hAnsi="Times New Roman"/>
          <w:b/>
          <w:color w:val="212121"/>
          <w:sz w:val="24"/>
          <w:szCs w:val="24"/>
          <w:shd w:val="clear" w:color="auto" w:fill="FFFFFF"/>
          <w:lang w:val="en-US"/>
        </w:rPr>
        <w:t>Maranh</w:t>
      </w:r>
      <w:r w:rsidR="00463093">
        <w:rPr>
          <w:rFonts w:ascii="Times New Roman" w:hAnsi="Times New Roman"/>
          <w:b/>
          <w:color w:val="212121"/>
          <w:sz w:val="24"/>
          <w:szCs w:val="24"/>
          <w:shd w:val="clear" w:color="auto" w:fill="FFFFFF"/>
          <w:lang w:val="en-US"/>
        </w:rPr>
        <w:t>a</w:t>
      </w:r>
      <w:r w:rsidRPr="00463093">
        <w:rPr>
          <w:rFonts w:ascii="Times New Roman" w:hAnsi="Times New Roman"/>
          <w:b/>
          <w:color w:val="212121"/>
          <w:sz w:val="24"/>
          <w:szCs w:val="24"/>
          <w:shd w:val="clear" w:color="auto" w:fill="FFFFFF"/>
          <w:lang w:val="en-US"/>
        </w:rPr>
        <w:t>o</w:t>
      </w:r>
      <w:proofErr w:type="spellEnd"/>
    </w:p>
    <w:p w:rsidR="00463093" w:rsidRPr="00463093" w:rsidRDefault="00463093" w:rsidP="004630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4A33">
        <w:rPr>
          <w:rFonts w:ascii="Times New Roman" w:hAnsi="Times New Roman" w:cs="Times New Roman"/>
          <w:sz w:val="24"/>
          <w:szCs w:val="24"/>
        </w:rPr>
        <w:t>Helder de Moraes PEREIRA</w:t>
      </w:r>
      <w:r w:rsidRPr="004B4A33">
        <w:rPr>
          <w:rFonts w:ascii="Times New Roman" w:hAnsi="Times New Roman" w:cs="Times New Roman"/>
          <w:sz w:val="24"/>
          <w:szCs w:val="24"/>
          <w:vertAlign w:val="superscript"/>
        </w:rPr>
        <w:t>1*</w:t>
      </w:r>
      <w:r w:rsidRPr="004B4A33">
        <w:rPr>
          <w:rFonts w:ascii="Times New Roman" w:hAnsi="Times New Roman" w:cs="Times New Roman"/>
          <w:sz w:val="24"/>
          <w:szCs w:val="24"/>
        </w:rPr>
        <w:t>,</w:t>
      </w:r>
      <w:r w:rsidRPr="004B4A33">
        <w:rPr>
          <w:rFonts w:ascii="Times New Roman" w:hAnsi="Times New Roman"/>
          <w:sz w:val="24"/>
          <w:szCs w:val="24"/>
        </w:rPr>
        <w:t xml:space="preserve"> Hamilton Pereira </w:t>
      </w:r>
      <w:r w:rsidRPr="004B4A33">
        <w:rPr>
          <w:rFonts w:ascii="Times New Roman" w:hAnsi="Times New Roman" w:cs="Times New Roman"/>
          <w:sz w:val="24"/>
          <w:szCs w:val="24"/>
        </w:rPr>
        <w:t>SANTOS</w:t>
      </w:r>
      <w:r w:rsidRPr="004B4A3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B4A33">
        <w:rPr>
          <w:rFonts w:ascii="Times New Roman" w:hAnsi="Times New Roman"/>
          <w:sz w:val="24"/>
          <w:szCs w:val="24"/>
        </w:rPr>
        <w:t>,</w:t>
      </w:r>
      <w:proofErr w:type="gramStart"/>
      <w:r w:rsidRPr="004B4A33"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End"/>
      <w:r w:rsidRPr="004B4A33">
        <w:rPr>
          <w:rFonts w:ascii="Times New Roman" w:hAnsi="Times New Roman" w:cs="Times New Roman"/>
          <w:sz w:val="24"/>
          <w:szCs w:val="24"/>
        </w:rPr>
        <w:t>Michelly</w:t>
      </w:r>
      <w:proofErr w:type="spellEnd"/>
      <w:r w:rsidRPr="004B4A33">
        <w:rPr>
          <w:rFonts w:ascii="Times New Roman" w:hAnsi="Times New Roman" w:cs="Times New Roman"/>
          <w:sz w:val="24"/>
          <w:szCs w:val="24"/>
        </w:rPr>
        <w:t xml:space="preserve"> Fernandes de MACEDO</w:t>
      </w:r>
      <w:r w:rsidRPr="004B4A3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B4A33">
        <w:rPr>
          <w:rFonts w:ascii="Times New Roman" w:hAnsi="Times New Roman" w:cs="Times New Roman"/>
          <w:sz w:val="24"/>
          <w:szCs w:val="24"/>
        </w:rPr>
        <w:t>, ,  Thais Bastos ROCHA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4B4A33">
        <w:rPr>
          <w:rFonts w:ascii="Times New Roman" w:hAnsi="Times New Roman" w:cs="Times New Roman"/>
          <w:sz w:val="24"/>
          <w:szCs w:val="24"/>
        </w:rPr>
        <w:t>, Diego Moraes SO</w:t>
      </w:r>
      <w:r>
        <w:rPr>
          <w:rFonts w:ascii="Times New Roman" w:hAnsi="Times New Roman"/>
          <w:sz w:val="24"/>
          <w:szCs w:val="24"/>
        </w:rPr>
        <w:t>ARES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4B4A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4A33">
        <w:rPr>
          <w:rFonts w:ascii="Times New Roman" w:hAnsi="Times New Roman" w:cs="Times New Roman"/>
          <w:sz w:val="24"/>
          <w:szCs w:val="24"/>
        </w:rPr>
        <w:t>Ruan</w:t>
      </w:r>
      <w:proofErr w:type="spellEnd"/>
      <w:r w:rsidRPr="004B4A33">
        <w:rPr>
          <w:rFonts w:ascii="Times New Roman" w:hAnsi="Times New Roman" w:cs="Times New Roman"/>
          <w:sz w:val="24"/>
          <w:szCs w:val="24"/>
        </w:rPr>
        <w:t xml:space="preserve"> da Cruz PAULINO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, José Pedro SOARES NETO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Glenda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de BARROS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3093" w:rsidRPr="004B4A33" w:rsidRDefault="00463093" w:rsidP="004630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3093" w:rsidRPr="004B4A33" w:rsidRDefault="00463093" w:rsidP="00463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4A3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4B4A33">
        <w:rPr>
          <w:rFonts w:ascii="Times New Roman" w:hAnsi="Times New Roman" w:cs="Times New Roman"/>
          <w:sz w:val="24"/>
          <w:szCs w:val="24"/>
        </w:rPr>
        <w:t xml:space="preserve"> Universidade Estadual do Maranhão, Centro de Ciências Agrárias, Departamento das Clínicas, São Luís, MA, Brasil. </w:t>
      </w:r>
      <w:proofErr w:type="spellStart"/>
      <w:r w:rsidRPr="004B4A33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4B4A33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4B4A33">
          <w:rPr>
            <w:rStyle w:val="Hyperlink"/>
            <w:rFonts w:ascii="Times New Roman" w:hAnsi="Times New Roman" w:cs="Times New Roman"/>
            <w:sz w:val="24"/>
            <w:szCs w:val="24"/>
          </w:rPr>
          <w:t>helderpereira@professor.uema.br</w:t>
        </w:r>
      </w:hyperlink>
      <w:r w:rsidRPr="004B4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093" w:rsidRPr="004B4A33" w:rsidRDefault="00463093" w:rsidP="00463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4A3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4B4A33">
        <w:rPr>
          <w:rFonts w:ascii="Times New Roman" w:hAnsi="Times New Roman" w:cs="Times New Roman"/>
          <w:sz w:val="24"/>
          <w:szCs w:val="24"/>
        </w:rPr>
        <w:t xml:space="preserve"> Universidade Estadual do Maranhão, Centro de Ciências Agrárias, Departamento de Patologia, São Luís, MA, Brasil.</w:t>
      </w:r>
    </w:p>
    <w:p w:rsidR="00463093" w:rsidRPr="004B4A33" w:rsidRDefault="00463093" w:rsidP="00463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4A3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  <w:r w:rsidRPr="004B4A3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B4A33">
        <w:rPr>
          <w:rFonts w:ascii="Times New Roman" w:hAnsi="Times New Roman" w:cs="Times New Roman"/>
          <w:sz w:val="24"/>
          <w:szCs w:val="24"/>
        </w:rPr>
        <w:t xml:space="preserve">Universidade Federal do </w:t>
      </w:r>
      <w:proofErr w:type="spellStart"/>
      <w:r w:rsidRPr="004B4A33">
        <w:rPr>
          <w:rFonts w:ascii="Times New Roman" w:hAnsi="Times New Roman" w:cs="Times New Roman"/>
          <w:sz w:val="24"/>
          <w:szCs w:val="24"/>
        </w:rPr>
        <w:t>Semi</w:t>
      </w:r>
      <w:proofErr w:type="spellEnd"/>
      <w:r w:rsidRPr="004B4A33">
        <w:rPr>
          <w:rFonts w:ascii="Times New Roman" w:hAnsi="Times New Roman" w:cs="Times New Roman"/>
          <w:sz w:val="24"/>
          <w:szCs w:val="24"/>
        </w:rPr>
        <w:t xml:space="preserve"> Árido, Centro de Ciências Agrárias, Departamento de Ciências Animais, Mossoró, RN, Brasil.</w:t>
      </w:r>
    </w:p>
    <w:p w:rsidR="00463093" w:rsidRDefault="00463093" w:rsidP="0046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4A3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  <w:r w:rsidRPr="004B4A33">
        <w:rPr>
          <w:rFonts w:ascii="Times New Roman" w:hAnsi="Times New Roman" w:cs="Times New Roman"/>
          <w:sz w:val="24"/>
          <w:szCs w:val="24"/>
        </w:rPr>
        <w:t xml:space="preserve"> Universidade Estadual do Maranhão, Centro de Ciências Agrárias, Programa de Pós-Graduação em Ciência Animal, São Luís, MA, Brasil.</w:t>
      </w:r>
    </w:p>
    <w:p w:rsidR="00463093" w:rsidRPr="004B4A33" w:rsidRDefault="00463093" w:rsidP="0046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proofErr w:type="gramStart"/>
      <w:r w:rsidRPr="004B4A33">
        <w:rPr>
          <w:rFonts w:ascii="Times New Roman" w:hAnsi="Times New Roman" w:cs="Times New Roman"/>
          <w:sz w:val="24"/>
          <w:szCs w:val="24"/>
          <w:vertAlign w:val="superscript"/>
          <w:lang w:eastAsia="pt-BR"/>
        </w:rPr>
        <w:t>5</w:t>
      </w:r>
      <w:proofErr w:type="gramEnd"/>
      <w:r w:rsidRPr="004B4A33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B4A33">
        <w:rPr>
          <w:rFonts w:ascii="Times New Roman" w:hAnsi="Times New Roman" w:cs="Times New Roman"/>
          <w:sz w:val="24"/>
          <w:szCs w:val="24"/>
        </w:rPr>
        <w:t xml:space="preserve">Universidade Federal do </w:t>
      </w:r>
      <w:proofErr w:type="spellStart"/>
      <w:r w:rsidRPr="004B4A33">
        <w:rPr>
          <w:rFonts w:ascii="Times New Roman" w:hAnsi="Times New Roman" w:cs="Times New Roman"/>
          <w:sz w:val="24"/>
          <w:szCs w:val="24"/>
        </w:rPr>
        <w:t>Semi</w:t>
      </w:r>
      <w:proofErr w:type="spellEnd"/>
      <w:r w:rsidRPr="004B4A33">
        <w:rPr>
          <w:rFonts w:ascii="Times New Roman" w:hAnsi="Times New Roman" w:cs="Times New Roman"/>
          <w:sz w:val="24"/>
          <w:szCs w:val="24"/>
        </w:rPr>
        <w:t xml:space="preserve"> Árido, Centro de Ciências Agrárias, Curso de Medicina Veterinária, Mossoró, RN, Brasil.</w:t>
      </w:r>
    </w:p>
    <w:p w:rsidR="00463093" w:rsidRPr="004B4A33" w:rsidRDefault="00463093" w:rsidP="00463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4A33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A33">
        <w:rPr>
          <w:rFonts w:ascii="Times New Roman" w:hAnsi="Times New Roman"/>
          <w:sz w:val="24"/>
          <w:szCs w:val="24"/>
          <w:lang w:eastAsia="pt-BR"/>
        </w:rPr>
        <w:t>Médic</w:t>
      </w:r>
      <w:r w:rsidRPr="004B4A33">
        <w:rPr>
          <w:rFonts w:ascii="Times New Roman" w:hAnsi="Times New Roman" w:cs="Times New Roman"/>
          <w:sz w:val="24"/>
          <w:szCs w:val="24"/>
          <w:lang w:eastAsia="pt-BR"/>
        </w:rPr>
        <w:t>o</w:t>
      </w:r>
      <w:r w:rsidRPr="004B4A33">
        <w:rPr>
          <w:rFonts w:ascii="Times New Roman" w:hAnsi="Times New Roman"/>
          <w:sz w:val="24"/>
          <w:szCs w:val="24"/>
          <w:lang w:eastAsia="pt-BR"/>
        </w:rPr>
        <w:t xml:space="preserve"> Veterinári</w:t>
      </w:r>
      <w:r w:rsidRPr="004B4A33">
        <w:rPr>
          <w:rFonts w:ascii="Times New Roman" w:hAnsi="Times New Roman" w:cs="Times New Roman"/>
          <w:sz w:val="24"/>
          <w:szCs w:val="24"/>
          <w:lang w:eastAsia="pt-BR"/>
        </w:rPr>
        <w:t>o</w:t>
      </w:r>
      <w:r w:rsidRPr="004B4A33">
        <w:rPr>
          <w:rFonts w:ascii="Times New Roman" w:hAnsi="Times New Roman"/>
          <w:sz w:val="24"/>
          <w:szCs w:val="24"/>
          <w:lang w:eastAsia="pt-BR"/>
        </w:rPr>
        <w:t xml:space="preserve">, Fiscal Estadual Agropecuário da Agência Estadual de Defesa Agropecuária do Maranhão </w:t>
      </w:r>
      <w:r w:rsidRPr="004B4A33">
        <w:rPr>
          <w:rFonts w:ascii="Times New Roman" w:hAnsi="Times New Roman" w:cs="Times New Roman"/>
          <w:sz w:val="24"/>
          <w:szCs w:val="24"/>
          <w:lang w:eastAsia="pt-BR"/>
        </w:rPr>
        <w:t>–</w:t>
      </w:r>
      <w:r w:rsidRPr="004B4A33">
        <w:rPr>
          <w:rFonts w:ascii="Times New Roman" w:hAnsi="Times New Roman"/>
          <w:sz w:val="24"/>
          <w:szCs w:val="24"/>
          <w:lang w:eastAsia="pt-BR"/>
        </w:rPr>
        <w:t xml:space="preserve"> AGED</w:t>
      </w:r>
      <w:r w:rsidRPr="004B4A33">
        <w:rPr>
          <w:rFonts w:ascii="Times New Roman" w:hAnsi="Times New Roman" w:cs="Times New Roman"/>
          <w:sz w:val="24"/>
          <w:szCs w:val="24"/>
          <w:lang w:eastAsia="pt-BR"/>
        </w:rPr>
        <w:t>, Codó, MA, Brasil.</w:t>
      </w:r>
    </w:p>
    <w:p w:rsidR="00463093" w:rsidRPr="00463093" w:rsidRDefault="00463093" w:rsidP="00463093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4A33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Instituto Federal do Maranhão, Campus São Raimundo das Mangabeiras, MA, Brasil. </w:t>
      </w:r>
    </w:p>
    <w:p w:rsidR="00866B2D" w:rsidRPr="00463093" w:rsidRDefault="00866B2D" w:rsidP="004630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8EB" w:rsidRDefault="00956AB9" w:rsidP="00351F5F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F97D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A tuberculose </w:t>
      </w:r>
      <w:r w:rsidR="00681C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bovina é uma enfermidade</w:t>
      </w:r>
      <w:r w:rsidR="00BB07B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351F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infectocontagiosa</w:t>
      </w:r>
      <w:r w:rsidR="00BB07B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de evolução crônica</w:t>
      </w:r>
      <w:r w:rsidRPr="00F97D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="00681C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causada pelo </w:t>
      </w:r>
      <w:r w:rsidR="00B72780">
        <w:rPr>
          <w:rFonts w:ascii="Times New Roman" w:hAnsi="Times New Roman" w:cs="Times New Roman"/>
          <w:i/>
          <w:sz w:val="24"/>
          <w:szCs w:val="24"/>
        </w:rPr>
        <w:t>My</w:t>
      </w:r>
      <w:r w:rsidR="00681C06" w:rsidRPr="00681C06">
        <w:rPr>
          <w:rFonts w:ascii="Times New Roman" w:hAnsi="Times New Roman" w:cs="Times New Roman"/>
          <w:i/>
          <w:sz w:val="24"/>
          <w:szCs w:val="24"/>
        </w:rPr>
        <w:t>cobacterium bovis</w:t>
      </w:r>
      <w:r w:rsidRPr="00F97D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681C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(</w:t>
      </w:r>
      <w:r w:rsidR="00681C06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M. b</w:t>
      </w:r>
      <w:r w:rsidR="00681C06" w:rsidRPr="00681C06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ovis</w:t>
      </w:r>
      <w:r w:rsidR="00681C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) </w:t>
      </w:r>
      <w:r w:rsidRPr="00F97D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caracterizada pela formação de granulomas espec</w:t>
      </w:r>
      <w:r w:rsidR="00F97D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íficos, é responsável por perdas diretas e indiretas significantes na </w:t>
      </w:r>
      <w:r w:rsidR="00BB07B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produção </w:t>
      </w:r>
      <w:r w:rsidR="00F97D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pe</w:t>
      </w:r>
      <w:r w:rsidR="00681C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cuária</w:t>
      </w:r>
      <w:r w:rsidR="00BB07B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F97D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D</w:t>
      </w:r>
      <w:r w:rsidRPr="00F97D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estaca-se</w:t>
      </w:r>
      <w:r w:rsidR="00F97D2C" w:rsidRPr="0009671C">
        <w:rPr>
          <w:rFonts w:ascii="Times New Roman" w:hAnsi="Times New Roman"/>
          <w:color w:val="000000"/>
          <w:sz w:val="24"/>
          <w:szCs w:val="24"/>
        </w:rPr>
        <w:t xml:space="preserve"> não apenas por causar</w:t>
      </w:r>
      <w:r w:rsidR="00F97D2C" w:rsidRPr="0009671C"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 w:rsidR="00F97D2C" w:rsidRPr="0009671C">
        <w:rPr>
          <w:rFonts w:ascii="Times New Roman" w:hAnsi="Times New Roman"/>
          <w:color w:val="000000"/>
          <w:sz w:val="24"/>
          <w:szCs w:val="24"/>
        </w:rPr>
        <w:t>prejuízos</w:t>
      </w:r>
      <w:r w:rsidR="00F97D2C" w:rsidRPr="0009671C"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 w:rsidR="00F97D2C" w:rsidRPr="0009671C">
        <w:rPr>
          <w:rFonts w:ascii="Times New Roman" w:hAnsi="Times New Roman"/>
          <w:color w:val="000000"/>
          <w:sz w:val="24"/>
          <w:szCs w:val="24"/>
        </w:rPr>
        <w:t>econômicos,</w:t>
      </w:r>
      <w:r w:rsidR="00F97D2C" w:rsidRPr="0009671C"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 w:rsidR="00F97D2C" w:rsidRPr="0009671C">
        <w:rPr>
          <w:rFonts w:ascii="Times New Roman" w:hAnsi="Times New Roman"/>
          <w:color w:val="000000"/>
          <w:sz w:val="24"/>
          <w:szCs w:val="24"/>
        </w:rPr>
        <w:t>mas</w:t>
      </w:r>
      <w:r w:rsidR="00F97D2C" w:rsidRPr="0009671C"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 w:rsidR="00F97D2C" w:rsidRPr="0009671C">
        <w:rPr>
          <w:rFonts w:ascii="Times New Roman" w:hAnsi="Times New Roman"/>
          <w:color w:val="000000"/>
          <w:sz w:val="24"/>
          <w:szCs w:val="24"/>
        </w:rPr>
        <w:t>também</w:t>
      </w:r>
      <w:r w:rsidR="00F97D2C" w:rsidRPr="0009671C"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 w:rsidR="00F97D2C" w:rsidRPr="0009671C">
        <w:rPr>
          <w:rFonts w:ascii="Times New Roman" w:hAnsi="Times New Roman"/>
          <w:color w:val="000000"/>
          <w:sz w:val="24"/>
          <w:szCs w:val="24"/>
        </w:rPr>
        <w:t>pelo</w:t>
      </w:r>
      <w:r w:rsidR="00F97D2C" w:rsidRPr="0009671C"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 w:rsidR="00F97D2C" w:rsidRPr="0009671C">
        <w:rPr>
          <w:rFonts w:ascii="Times New Roman" w:hAnsi="Times New Roman"/>
          <w:color w:val="000000"/>
          <w:sz w:val="24"/>
          <w:szCs w:val="24"/>
        </w:rPr>
        <w:t>fato de ser uma fonte de infecção para seres humanos</w:t>
      </w:r>
      <w:r w:rsidR="00F97D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="00893EE1">
        <w:rPr>
          <w:rFonts w:ascii="Times New Roman" w:hAnsi="Times New Roman" w:cs="Times New Roman"/>
          <w:sz w:val="24"/>
          <w:szCs w:val="24"/>
        </w:rPr>
        <w:t>O presente estudo teve como objetivo</w:t>
      </w:r>
      <w:r w:rsidR="003C48EB" w:rsidRPr="00893EE1">
        <w:rPr>
          <w:rFonts w:ascii="Times New Roman" w:hAnsi="Times New Roman" w:cs="Times New Roman"/>
          <w:sz w:val="24"/>
          <w:szCs w:val="24"/>
        </w:rPr>
        <w:t xml:space="preserve"> detectar a presença de anticorpos contra o </w:t>
      </w:r>
      <w:r w:rsidR="003C48EB" w:rsidRPr="00681C06">
        <w:rPr>
          <w:rFonts w:ascii="Times New Roman" w:hAnsi="Times New Roman" w:cs="Times New Roman"/>
          <w:i/>
          <w:sz w:val="24"/>
          <w:szCs w:val="24"/>
        </w:rPr>
        <w:t>M. bovis</w:t>
      </w:r>
      <w:r w:rsidR="003C48EB" w:rsidRPr="00893EE1">
        <w:rPr>
          <w:rFonts w:ascii="Times New Roman" w:hAnsi="Times New Roman" w:cs="Times New Roman"/>
          <w:sz w:val="24"/>
          <w:szCs w:val="24"/>
        </w:rPr>
        <w:t xml:space="preserve"> em rebanhos bovinos leiteiros do estado do Maranhão, bem como, georreferenciar focos da doença. </w:t>
      </w:r>
      <w:r w:rsidR="003C48EB" w:rsidRPr="00893EE1">
        <w:rPr>
          <w:rFonts w:ascii="Times New Roman" w:hAnsi="Times New Roman" w:cs="Times New Roman"/>
          <w:color w:val="000000"/>
          <w:sz w:val="24"/>
          <w:szCs w:val="24"/>
        </w:rPr>
        <w:t>Foram coletadas 420 amostras de sangue bovino em 70 rebanhos de 14 municípios que compõem as regionais de São Luís, Bacabal e Pedreiras, Maranhão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93EE1" w:rsidRPr="0009671C">
        <w:rPr>
          <w:rFonts w:ascii="Times New Roman" w:hAnsi="Times New Roman"/>
          <w:color w:val="000000"/>
          <w:sz w:val="24"/>
          <w:szCs w:val="24"/>
        </w:rPr>
        <w:t xml:space="preserve">O teste sorológico empregado </w:t>
      </w:r>
      <w:r w:rsidR="0044367A">
        <w:rPr>
          <w:rFonts w:ascii="Times New Roman" w:hAnsi="Times New Roman"/>
          <w:color w:val="000000"/>
          <w:sz w:val="24"/>
          <w:szCs w:val="24"/>
        </w:rPr>
        <w:t>para o diagnóstico foi o ELISA i</w:t>
      </w:r>
      <w:r w:rsidR="00893EE1" w:rsidRPr="0009671C">
        <w:rPr>
          <w:rFonts w:ascii="Times New Roman" w:hAnsi="Times New Roman"/>
          <w:color w:val="000000"/>
          <w:sz w:val="24"/>
          <w:szCs w:val="24"/>
        </w:rPr>
        <w:t>ndireto</w:t>
      </w:r>
      <w:r w:rsidR="00893EE1" w:rsidRPr="00893EE1">
        <w:rPr>
          <w:rFonts w:ascii="Times New Roman" w:hAnsi="Times New Roman" w:cs="Times New Roman"/>
          <w:sz w:val="24"/>
          <w:szCs w:val="24"/>
        </w:rPr>
        <w:t xml:space="preserve"> </w:t>
      </w:r>
      <w:r w:rsidR="00893EE1" w:rsidRPr="0009671C">
        <w:rPr>
          <w:rFonts w:ascii="Times New Roman" w:hAnsi="Times New Roman"/>
          <w:sz w:val="24"/>
          <w:szCs w:val="24"/>
        </w:rPr>
        <w:t>q</w:t>
      </w:r>
      <w:r w:rsidR="00893EE1">
        <w:rPr>
          <w:rFonts w:ascii="Times New Roman" w:hAnsi="Times New Roman"/>
          <w:sz w:val="24"/>
          <w:szCs w:val="24"/>
        </w:rPr>
        <w:t>ue detectou</w:t>
      </w:r>
      <w:r w:rsidR="00893EE1" w:rsidRPr="00893EE1">
        <w:rPr>
          <w:rFonts w:ascii="Times New Roman" w:hAnsi="Times New Roman" w:cs="Times New Roman"/>
          <w:sz w:val="24"/>
          <w:szCs w:val="24"/>
        </w:rPr>
        <w:t xml:space="preserve"> uma frequência média de animais soro reagentes de </w:t>
      </w:r>
      <w:r w:rsidR="00615E4D">
        <w:rPr>
          <w:rFonts w:ascii="Times New Roman" w:hAnsi="Times New Roman" w:cs="Times New Roman"/>
          <w:sz w:val="24"/>
          <w:szCs w:val="24"/>
        </w:rPr>
        <w:t>4,52% (n= 19</w:t>
      </w:r>
      <w:r w:rsidR="003C48EB" w:rsidRPr="00893EE1">
        <w:rPr>
          <w:rFonts w:ascii="Times New Roman" w:hAnsi="Times New Roman" w:cs="Times New Roman"/>
          <w:sz w:val="24"/>
          <w:szCs w:val="24"/>
        </w:rPr>
        <w:t>)</w:t>
      </w:r>
      <w:r w:rsidR="00893EE1" w:rsidRPr="00893EE1">
        <w:rPr>
          <w:rFonts w:ascii="Times New Roman" w:hAnsi="Times New Roman" w:cs="Times New Roman"/>
          <w:sz w:val="24"/>
          <w:szCs w:val="24"/>
        </w:rPr>
        <w:t xml:space="preserve"> </w:t>
      </w:r>
      <w:r w:rsidR="003C48EB" w:rsidRPr="00893EE1">
        <w:rPr>
          <w:rFonts w:ascii="Times New Roman" w:hAnsi="Times New Roman" w:cs="Times New Roman"/>
          <w:sz w:val="24"/>
          <w:szCs w:val="24"/>
        </w:rPr>
        <w:t xml:space="preserve">entre todos os rebanhos. Quanto </w:t>
      </w:r>
      <w:r w:rsidR="00615E4D">
        <w:rPr>
          <w:rFonts w:ascii="Times New Roman" w:hAnsi="Times New Roman" w:cs="Times New Roman"/>
          <w:sz w:val="24"/>
          <w:szCs w:val="24"/>
        </w:rPr>
        <w:t>às regionais, 2,38% (n= 5), 5% (n= 9) e 16,6% (n= 5</w:t>
      </w:r>
      <w:r w:rsidR="003C48EB" w:rsidRPr="00893EE1">
        <w:rPr>
          <w:rFonts w:ascii="Times New Roman" w:hAnsi="Times New Roman" w:cs="Times New Roman"/>
          <w:sz w:val="24"/>
          <w:szCs w:val="24"/>
        </w:rPr>
        <w:t>) foram reagentes para Pedreiras, Bacab</w:t>
      </w:r>
      <w:r w:rsidR="00893EE1" w:rsidRPr="00893EE1">
        <w:rPr>
          <w:rFonts w:ascii="Times New Roman" w:hAnsi="Times New Roman" w:cs="Times New Roman"/>
          <w:sz w:val="24"/>
          <w:szCs w:val="24"/>
        </w:rPr>
        <w:t>al e São Luís respectivamente.</w:t>
      </w:r>
      <w:r w:rsidR="00893EE1">
        <w:rPr>
          <w:rFonts w:ascii="Times New Roman" w:hAnsi="Times New Roman" w:cs="Times New Roman"/>
          <w:sz w:val="24"/>
          <w:szCs w:val="24"/>
        </w:rPr>
        <w:t xml:space="preserve"> </w:t>
      </w:r>
      <w:r w:rsidR="00893EE1" w:rsidRPr="0009671C">
        <w:rPr>
          <w:rFonts w:ascii="Times New Roman" w:hAnsi="Times New Roman"/>
          <w:sz w:val="24"/>
          <w:szCs w:val="24"/>
        </w:rPr>
        <w:t>A partir do georreferenciamento dos municípios estudados foi possível analisar a distribuição espacial das áreas de foco da doença, onde na Regional de Pedreiras</w:t>
      </w:r>
      <w:r w:rsidR="00615E4D">
        <w:rPr>
          <w:rFonts w:ascii="Times New Roman" w:hAnsi="Times New Roman"/>
          <w:sz w:val="24"/>
          <w:szCs w:val="24"/>
        </w:rPr>
        <w:t xml:space="preserve"> a frequência foi de </w:t>
      </w:r>
      <w:r w:rsidR="00893EE1" w:rsidRPr="0009671C">
        <w:rPr>
          <w:rFonts w:ascii="Times New Roman" w:hAnsi="Times New Roman"/>
          <w:sz w:val="24"/>
          <w:szCs w:val="24"/>
        </w:rPr>
        <w:t>2,38%</w:t>
      </w:r>
      <w:r w:rsidR="00615E4D">
        <w:rPr>
          <w:rFonts w:ascii="Times New Roman" w:hAnsi="Times New Roman"/>
          <w:sz w:val="24"/>
          <w:szCs w:val="24"/>
        </w:rPr>
        <w:t>,</w:t>
      </w:r>
      <w:r w:rsidR="00893EE1" w:rsidRPr="0009671C">
        <w:rPr>
          <w:rFonts w:ascii="Times New Roman" w:hAnsi="Times New Roman"/>
          <w:sz w:val="24"/>
          <w:szCs w:val="24"/>
        </w:rPr>
        <w:t xml:space="preserve"> de 5% na Regional de Bacabal e 16,67% </w:t>
      </w:r>
      <w:r w:rsidR="00893EE1" w:rsidRPr="00C35308">
        <w:rPr>
          <w:rFonts w:ascii="Times New Roman" w:hAnsi="Times New Roman"/>
          <w:color w:val="000000"/>
          <w:sz w:val="24"/>
          <w:szCs w:val="24"/>
        </w:rPr>
        <w:t xml:space="preserve">na regional de São Luís. </w:t>
      </w:r>
      <w:r w:rsidR="003C48EB" w:rsidRPr="00893EE1">
        <w:rPr>
          <w:rFonts w:ascii="Times New Roman" w:hAnsi="Times New Roman" w:cs="Times New Roman"/>
          <w:sz w:val="24"/>
          <w:szCs w:val="24"/>
        </w:rPr>
        <w:t xml:space="preserve">Assim, pode-se concluir que a infecção pelo </w:t>
      </w:r>
      <w:r w:rsidR="003C48EB" w:rsidRPr="00BB07BD">
        <w:rPr>
          <w:rFonts w:ascii="Times New Roman" w:hAnsi="Times New Roman" w:cs="Times New Roman"/>
          <w:i/>
          <w:sz w:val="24"/>
          <w:szCs w:val="24"/>
        </w:rPr>
        <w:t>M. bovis</w:t>
      </w:r>
      <w:r w:rsidR="003C48EB" w:rsidRPr="00893EE1">
        <w:rPr>
          <w:rFonts w:ascii="Times New Roman" w:hAnsi="Times New Roman" w:cs="Times New Roman"/>
          <w:sz w:val="24"/>
          <w:szCs w:val="24"/>
        </w:rPr>
        <w:t xml:space="preserve"> foi baixa, exceto na regional de São Luís e que o teste ELISA indireto pode ser útil como teste de triagem para detecção de anticorpos contra o </w:t>
      </w:r>
      <w:r w:rsidR="003C48EB" w:rsidRPr="00BB07BD">
        <w:rPr>
          <w:rFonts w:ascii="Times New Roman" w:hAnsi="Times New Roman" w:cs="Times New Roman"/>
          <w:i/>
          <w:sz w:val="24"/>
          <w:szCs w:val="24"/>
        </w:rPr>
        <w:t>M. bovis.</w:t>
      </w:r>
    </w:p>
    <w:p w:rsidR="00BB07BD" w:rsidRDefault="00BB07BD" w:rsidP="0046309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07BD" w:rsidRPr="0009671C" w:rsidRDefault="00BB07BD" w:rsidP="00463093">
      <w:pPr>
        <w:autoSpaceDE w:val="0"/>
        <w:autoSpaceDN w:val="0"/>
        <w:adjustRightInd w:val="0"/>
        <w:spacing w:line="240" w:lineRule="auto"/>
        <w:ind w:right="49"/>
        <w:jc w:val="both"/>
        <w:rPr>
          <w:rFonts w:ascii="Times New Roman" w:hAnsi="Times New Roman"/>
          <w:i/>
          <w:sz w:val="24"/>
          <w:szCs w:val="24"/>
        </w:rPr>
      </w:pPr>
      <w:r w:rsidRPr="0009671C">
        <w:rPr>
          <w:rFonts w:ascii="Times New Roman" w:hAnsi="Times New Roman"/>
          <w:b/>
          <w:sz w:val="24"/>
          <w:szCs w:val="24"/>
        </w:rPr>
        <w:t xml:space="preserve">Palavras – chave: </w:t>
      </w:r>
      <w:r w:rsidR="00351F5F">
        <w:rPr>
          <w:rFonts w:ascii="Times New Roman" w:hAnsi="Times New Roman"/>
          <w:sz w:val="24"/>
          <w:szCs w:val="24"/>
        </w:rPr>
        <w:t>Tuberculose</w:t>
      </w:r>
      <w:r w:rsidR="00351F5F" w:rsidRPr="00351F5F">
        <w:rPr>
          <w:rFonts w:ascii="Times New Roman" w:hAnsi="Times New Roman"/>
          <w:sz w:val="24"/>
          <w:szCs w:val="24"/>
        </w:rPr>
        <w:t xml:space="preserve"> </w:t>
      </w:r>
      <w:r w:rsidR="00351F5F" w:rsidRPr="00CE484E">
        <w:rPr>
          <w:rFonts w:ascii="Times New Roman" w:hAnsi="Times New Roman"/>
          <w:sz w:val="24"/>
          <w:szCs w:val="24"/>
        </w:rPr>
        <w:t>bovinos</w:t>
      </w:r>
      <w:r w:rsidR="00CF7EE9">
        <w:rPr>
          <w:rFonts w:ascii="Times New Roman" w:hAnsi="Times New Roman"/>
          <w:i/>
          <w:sz w:val="24"/>
          <w:szCs w:val="24"/>
        </w:rPr>
        <w:t>,</w:t>
      </w:r>
      <w:proofErr w:type="gramStart"/>
      <w:r w:rsidR="00CF7EE9">
        <w:rPr>
          <w:rFonts w:ascii="Times New Roman" w:hAnsi="Times New Roman"/>
          <w:i/>
          <w:sz w:val="24"/>
          <w:szCs w:val="24"/>
        </w:rPr>
        <w:t xml:space="preserve"> </w:t>
      </w:r>
      <w:r w:rsidR="00B72780" w:rsidRPr="00CE484E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CE484E">
        <w:rPr>
          <w:rFonts w:ascii="Times New Roman" w:hAnsi="Times New Roman"/>
          <w:sz w:val="24"/>
          <w:szCs w:val="24"/>
        </w:rPr>
        <w:t>ELISA</w:t>
      </w:r>
      <w:r w:rsidR="00351F5F">
        <w:rPr>
          <w:rFonts w:ascii="Times New Roman" w:hAnsi="Times New Roman"/>
          <w:sz w:val="24"/>
          <w:szCs w:val="24"/>
        </w:rPr>
        <w:t>.</w:t>
      </w:r>
      <w:r w:rsidR="00B72780">
        <w:rPr>
          <w:rFonts w:ascii="Times New Roman" w:hAnsi="Times New Roman"/>
          <w:i/>
          <w:sz w:val="24"/>
          <w:szCs w:val="24"/>
        </w:rPr>
        <w:t xml:space="preserve"> </w:t>
      </w:r>
    </w:p>
    <w:p w:rsidR="00BB07BD" w:rsidRDefault="00BB07BD" w:rsidP="004630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EE9" w:rsidRDefault="00CF7EE9" w:rsidP="004630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EE9" w:rsidRDefault="00CF7EE9" w:rsidP="004630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EE9" w:rsidRDefault="00CF7EE9" w:rsidP="004630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780" w:rsidRPr="00B72780" w:rsidRDefault="00B72780" w:rsidP="004630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72780" w:rsidRPr="00B72780" w:rsidSect="001479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8EB"/>
    <w:rsid w:val="001479B7"/>
    <w:rsid w:val="00351F5F"/>
    <w:rsid w:val="003C48EB"/>
    <w:rsid w:val="0044367A"/>
    <w:rsid w:val="00463093"/>
    <w:rsid w:val="0051209D"/>
    <w:rsid w:val="00615E4D"/>
    <w:rsid w:val="00681C06"/>
    <w:rsid w:val="00866B2D"/>
    <w:rsid w:val="00893EE1"/>
    <w:rsid w:val="00956AB9"/>
    <w:rsid w:val="00B72780"/>
    <w:rsid w:val="00BB07BD"/>
    <w:rsid w:val="00C27195"/>
    <w:rsid w:val="00CE484E"/>
    <w:rsid w:val="00CF7EE9"/>
    <w:rsid w:val="00EE7E01"/>
    <w:rsid w:val="00F9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72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7278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630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72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7278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630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derpereira@professor.uema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448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HELDER</cp:lastModifiedBy>
  <cp:revision>8</cp:revision>
  <dcterms:created xsi:type="dcterms:W3CDTF">2018-02-02T17:53:00Z</dcterms:created>
  <dcterms:modified xsi:type="dcterms:W3CDTF">2018-02-03T22:24:00Z</dcterms:modified>
</cp:coreProperties>
</file>