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NKqD8LoAAAAEwEAAA8AAABk&#10;cnMvZG93bnJldi54bWxMj0FPwzAMhe9I/IfISNxYukKjrWs6TUUTEmKHjV24pY3XVjRJabKt8Otx&#10;T3CxZD/7+X3ZejQdu+DgW2clzGcRMLSV062tJRzftw8LYD4oq1XnLEr4Rg/r/PYmU6l2V7vHyyHU&#10;jEysT5WEJoQ+5dxXDRrlZ65HS9rJDUYFaoea60Fdydx0PI4iwY1qLX1oVI9Fg9Xn4WwkvBbbndqX&#10;sVn8dMXL22nTfx0/Einv78bnFZXNCljAMfxdwMRA+SGnYKU7W+1ZJ0HMEwIKJIg4WQKbVqLHZQKs&#10;nGZCPAHPM/6fJf8FAAD//wMAUEsBAi0AFAAGAAgAAAAhALaDOJL+AAAA4QEAABMAAAAAAAAAAAAA&#10;AAAAAAAAAFtDb250ZW50X1R5cGVzXS54bWxQSwECLQAUAAYACAAAACEAOP0h/9YAAACUAQAACwAA&#10;AAAAAAAAAAAAAAAvAQAAX3JlbHMvLnJlbHNQSwECLQAUAAYACAAAACEAZ8y8ejQCAABZBAAADgAA&#10;AAAAAAAAAAAAAAAuAgAAZHJzL2Uyb0RvYy54bWxQSwECLQAUAAYACAAAACEA0qoPwugAAAATAQAA&#10;DwAAAAAAAAAAAAAAAACOBAAAZHJzL2Rvd25yZXYueG1sUEsFBgAAAAAEAAQA8wAAAKM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75543" w:rsidRDefault="009F6EC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554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 Melasma é a hiperpigmentação cutânea adquirida em regiões fotoexpostas, prevalente em mulheres. Nesse contexto, o uso intradérmico do plasma rico em plaquetas (PRP) surge como terapia devido a sua capacidade de minimizar as áreas de hipercromia, através de seus fatores de crescimento como o TGF-β.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75543" w:rsidRPr="00B75543" w:rsidRDefault="00B75543" w:rsidP="00B7554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554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Descrever a utilização do PRP no tratamento de Melasma Facial.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75543" w:rsidRDefault="00B755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554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>Estudo do tipo revisão integrativa da literatura realizada nos bancos de dados SciELO e PUBMED sobre a utilização do PRP para tratamento de Melasma e foram utilizados os seguintes descritores “Plasma rico em plaquetas”, “Melasma” e “Injeções intradérmicas”. Incluídos na pesquisa artigos que apresentaram texto completo disponível alinhado ao objetivo e pertencentes aos idiomas inglês e português; excluídos artigos situados fora do recorte temporal (2015-2021), que estavam repetidos nas bases de dados ou que não atendiam ao objetivo da pesquisa. Restaram 12 artigos que foram separados de acordo com seus temas para discussão.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75543" w:rsidRDefault="00B755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554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O PRP é o plasma autólogo contendo concentrações de plaquetas (que liberam fatores de crescimento) superiores à normal e obtidos por centrifugação após plasmaférese. Sua injeção intradérmica na lesão regula o processo de cicatrização, neovascularização, e organização correta das fibras colágenas e elastina; confere também hidratação e melhora da qualidade da cútis. Possui em seu conteúdo o TGF-β, um polipeptídeo multifuncional que regula a diferenciação dos melanócitos e que parece estar reduzido nos pacientes com melasma. A indução intradérmica de PRP é capaz de estimular a expressão dessa proteína no tecido, endotélio vascular, nervos e fibras do músculo piloeretor, o que permite a regulação negativa dos melanócitos e, consequentemente, redução da hipercromia cutânea.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75543" w:rsidRDefault="00B755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554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>O uso de PRP é uma alternativa promissora no tratamento do melasma facial, mas devido à falta de protocolos sobre sua utilização, este, ainda não é capaz de suplantar técnicas já utilizadas. Neste sentindo, uma maior fundamentação teórica se faz necessária ao estabelecimento do PRP como terapia.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75543" w:rsidRPr="00B75543" w:rsidRDefault="00B75543" w:rsidP="00B7554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75543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Plasma rico em plaquetas. Melasma. Injeções intradérmica.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785750" w:rsidRDefault="00B75543" w:rsidP="00B75543">
                            <w:pPr>
                              <w:pStyle w:val="Textodenotaderodap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5543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B75543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</w:t>
                            </w:r>
                            <w:r w:rsidR="001D1AE2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rsitário UNIFACID, Teresina, PI</w:t>
                            </w:r>
                            <w:r w:rsidR="0078575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B75543" w:rsidRPr="00B75543" w:rsidRDefault="00B75543" w:rsidP="00B75543">
                            <w:pPr>
                              <w:pStyle w:val="Textodenotaderodap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5543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B75543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</w:t>
                            </w:r>
                            <w:r w:rsidR="0078575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rsitário UNIFACID, Teresina, PI.</w:t>
                            </w:r>
                            <w:r w:rsidR="001D1AE2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85750" w:rsidRDefault="00B75543" w:rsidP="00B75543">
                            <w:pPr>
                              <w:pStyle w:val="Textodenotaderodap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5543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B75543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</w:t>
                            </w:r>
                            <w:r w:rsidR="0078575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rsitário UNIFACID, Teresina, PI.</w:t>
                            </w:r>
                          </w:p>
                          <w:p w:rsidR="00B75543" w:rsidRPr="00B75543" w:rsidRDefault="00B75543" w:rsidP="00B75543">
                            <w:pPr>
                              <w:pStyle w:val="Textodenotaderodap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5543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B75543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UNIFACID, Teresina, PI</w:t>
                            </w:r>
                            <w:r w:rsidR="0078575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B36A7F" w:rsidRPr="00B75543" w:rsidRDefault="00B75543" w:rsidP="00B7554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75543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B75543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Docente, Centro Universitário UNIFACID, Teresina, PI.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75543" w:rsidRDefault="009F6EC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554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 Melasma é a hiperpigmentação cutânea adquirida em regiões fotoexpostas, prevalente em mulheres. Nesse contexto, o uso intradérmico do plasma rico em plaquetas (PRP) surge como terapia devido a sua capacidade de minimizar as áreas de hipercromia, através de seus fatores de crescimento como o TGF-β.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75543" w:rsidRPr="00B75543" w:rsidRDefault="00B75543" w:rsidP="00B7554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554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Descrever a utilização do PRP no tratamento de Melasma Facial.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75543" w:rsidRDefault="00B755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554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>Estudo do tipo revisão integrativa da literatura realizada nos bancos de dados SciELO e PUBMED sobre a utilização do PRP para tratamento de Melasma e foram utilizados os seguintes descritores “Plasma rico em plaquetas”, “Melasma” e “Injeções intradérmicas”. Incluídos na pesquisa artigos que apresentaram texto completo disponível alinhado ao objetivo e pertencentes aos idiomas inglês e português; excluídos artigos situados fora do recorte temporal (2015-2021), que estavam repetidos nas bases de dados ou que não atendiam ao objetivo da pesquisa. Restaram 12 artigos que foram separados de acordo com seus temas para discussão.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75543" w:rsidRDefault="00B755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554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 xml:space="preserve">O PRP é o plasma autólogo contendo concentrações de plaquetas (que liberam fatores de crescimento) superiores à normal e obtidos por centrifugação após plasmaférese. Sua injeção intradérmica na lesão regula o processo de cicatrização, neovascularização, e organização correta das fibras colágenas e elastina; confere também hidratação e melhora da qualidade da cútis. Possui em seu conteúdo o TGF-β, um polipeptídeo multifuncional que regula a diferenciação dos melanócitos e que parece estar reduzido nos pacientes com melasma. A indução intradérmica de PRP é capaz de estimular a expressão dessa proteína no tecido, endotélio vascular, nervos e fibras do músculo piloeretor, o que permite a regulação negativa dos melanócitos e, consequentemente, redução da hipercromia cutânea.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75543" w:rsidRDefault="00B755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554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>O uso de PRP é uma alternativa promissora no tratamento do melasma facial, mas devido à falta de protocolos sobre sua utilização, este, ainda não é capaz de suplantar técnicas já utilizadas. Neste sentindo, uma maior fundamentação teórica se faz necessária ao estabelecimento do PRP como terapia.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75543" w:rsidRPr="00B75543" w:rsidRDefault="00B75543" w:rsidP="00B7554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75543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Plasma rico em plaquetas. Melasma. Injeções intradérmica.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785750" w:rsidRDefault="00B75543" w:rsidP="00B75543">
                      <w:pPr>
                        <w:pStyle w:val="Textodenotaderodap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5543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B75543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</w:t>
                      </w:r>
                      <w:r w:rsidR="001D1AE2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rsitário UNIFACID, Teresina, PI</w:t>
                      </w:r>
                      <w:r w:rsidR="0078575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B75543" w:rsidRPr="00B75543" w:rsidRDefault="00B75543" w:rsidP="00B75543">
                      <w:pPr>
                        <w:pStyle w:val="Textodenotaderodap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5543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B75543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</w:t>
                      </w:r>
                      <w:r w:rsidR="0078575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rsitário UNIFACID, Teresina, PI.</w:t>
                      </w:r>
                      <w:r w:rsidR="001D1AE2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85750" w:rsidRDefault="00B75543" w:rsidP="00B75543">
                      <w:pPr>
                        <w:pStyle w:val="Textodenotaderodap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5543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B75543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</w:t>
                      </w:r>
                      <w:r w:rsidR="0078575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rsitário UNIFACID, Teresina, PI.</w:t>
                      </w:r>
                    </w:p>
                    <w:p w:rsidR="00B75543" w:rsidRPr="00B75543" w:rsidRDefault="00B75543" w:rsidP="00B75543">
                      <w:pPr>
                        <w:pStyle w:val="Textodenotaderodap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5543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B75543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UNIFACID, Teresina, PI</w:t>
                      </w:r>
                      <w:r w:rsidR="0078575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:rsidR="00B36A7F" w:rsidRPr="00B75543" w:rsidRDefault="00B75543" w:rsidP="00B7554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75543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B75543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Docente, Centro Universitário UNIFACID, Teresina, PI.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F6EC5" w:rsidRPr="009F6EC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Anna Joyce Tajra Assunção</w:t>
                            </w:r>
                            <w:r w:rsidR="009F6EC5" w:rsidRPr="009F6EC5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F6EC5" w:rsidRPr="009F6EC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Adhonias Carvalho Moura</w:t>
                            </w:r>
                            <w:r w:rsidR="009F6EC5" w:rsidRPr="009F6EC5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F6EC5" w:rsidRPr="009F6EC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Pedro Henrique Freitas Silva</w:t>
                            </w:r>
                            <w:r w:rsidR="009F6EC5" w:rsidRPr="009F6EC5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F6EC5" w:rsidRPr="009F6EC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Maria Clara Leal Pereira</w:t>
                            </w:r>
                            <w:r w:rsidR="009F6EC5" w:rsidRPr="009F6EC5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F6EC5" w:rsidRPr="009F6EC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Amanda Tauana Oliveira e Silva</w:t>
                            </w:r>
                            <w:r w:rsidR="009F6EC5" w:rsidRPr="009F6EC5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F6EC5" w:rsidRPr="009F6EC5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C0Lt1T5QAAAA4BAAAPAAAAZHJz&#10;L2Rvd25yZXYueG1sTI/NTsMwEITvSLyDtUjcqEMgIaRxqiqoQkLl0J9Lb07sJhH2OsRuG3h6lhNc&#10;VrMa7ex8xWKyhp316HuHAu5nETCNjVM9tgL2u9VdBswHiUoah1rAl/awKK+vCpkrd8GNPm9DyygE&#10;fS4FdCEMOee+6bSVfuYGjeQd3WhloHVsuRrlhcKt4XEUpdzKHulDJwdddbr52J6sgLdq9S43dWyz&#10;b1O9ro/L4XN/SIS4vZle5jSWc2BBT+HvAn4ZqD+UVKx2J1SeGQEp4QQBcZKRIP/pOSFRC3h4TBPg&#10;ZcH/Y5Q/AAAA//8DAFBLAQItABQABgAIAAAAIQC2gziS/gAAAOEBAAATAAAAAAAAAAAAAAAAAAAA&#10;AABbQ29udGVudF9UeXBlc10ueG1sUEsBAi0AFAAGAAgAAAAhADj9If/WAAAAlAEAAAsAAAAAAAAA&#10;AAAAAAAALwEAAF9yZWxzLy5yZWxzUEsBAi0AFAAGAAgAAAAhABJHklYyAgAAYAQAAA4AAAAAAAAA&#10;AAAAAAAALgIAAGRycy9lMm9Eb2MueG1sUEsBAi0AFAAGAAgAAAAhALQu3VPlAAAADgEAAA8AAAAA&#10;AAAAAAAAAAAAjAQAAGRycy9kb3ducmV2LnhtbFBLBQYAAAAABAAEAPMAAACeBQAAAAA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F6EC5" w:rsidRPr="009F6EC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Anna Joyce Tajra Assunção</w:t>
                      </w:r>
                      <w:r w:rsidR="009F6EC5" w:rsidRPr="009F6EC5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F6EC5" w:rsidRPr="009F6EC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Adhonias Carvalho Moura</w:t>
                      </w:r>
                      <w:r w:rsidR="009F6EC5" w:rsidRPr="009F6EC5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F6EC5" w:rsidRPr="009F6EC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Pedro Henrique Freitas Silva</w:t>
                      </w:r>
                      <w:r w:rsidR="009F6EC5" w:rsidRPr="009F6EC5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F6EC5" w:rsidRPr="009F6EC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Maria Clara Leal Pereira</w:t>
                      </w:r>
                      <w:r w:rsidR="009F6EC5" w:rsidRPr="009F6EC5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F6EC5" w:rsidRPr="009F6EC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Amanda </w:t>
                      </w:r>
                      <w:proofErr w:type="spellStart"/>
                      <w:r w:rsidR="009F6EC5" w:rsidRPr="009F6EC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Tauana</w:t>
                      </w:r>
                      <w:proofErr w:type="spellEnd"/>
                      <w:r w:rsidR="009F6EC5" w:rsidRPr="009F6EC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Oliveira e Silva</w:t>
                      </w:r>
                      <w:r w:rsidR="009F6EC5" w:rsidRPr="009F6EC5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F6EC5" w:rsidRPr="009F6EC5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6EC5" w:rsidRDefault="0012334B" w:rsidP="009F6EC5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="009F6EC5" w:rsidRPr="009F6EC5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Uso de Plasma Rico em Plaquetas para Tratamento de Melasma Facial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jZNgQeQAAAAOAQAADwAA&#10;AGRycy9kb3ducmV2LnhtbEyPQU/DMAyF70j8h8hI3Fi6ioyqazpNRRMSgsPGLtzSJmurJU5psq3w&#10;6zGncbFsffbze8VqcpadzRh6jxLmswSYwcbrHlsJ+4/NQwYsRIVaWY9GwrcJsCpvbwqVa3/BrTnv&#10;YstIBEOuJHQxDjnnoemMU2HmB4PEDn50KtI4tlyP6kLizvI0SRbcqR7pQ6cGU3WmOe5OTsJrtXlX&#10;2zp12Y+tXt4O6+Fr/ymkvL+bnpdU1ktg0UzxegF/Gcg/lGSs9ifUgVkJaSZoU8KjoFzEn7KEmpqA&#10;WAjgZcH/xyh/AQAA//8DAFBLAQItABQABgAIAAAAIQC2gziS/gAAAOEBAAATAAAAAAAAAAAAAAAA&#10;AAAAAABbQ29udGVudF9UeXBlc10ueG1sUEsBAi0AFAAGAAgAAAAhADj9If/WAAAAlAEAAAsAAAAA&#10;AAAAAAAAAAAALwEAAF9yZWxzLy5yZWxzUEsBAi0AFAAGAAgAAAAhANr3KkM2AgAAYQQAAA4AAAAA&#10;AAAAAAAAAAAALgIAAGRycy9lMm9Eb2MueG1sUEsBAi0AFAAGAAgAAAAhAI2TYEHkAAAADgEAAA8A&#10;AAAAAAAAAAAAAAAAkAQAAGRycy9kb3ducmV2LnhtbFBLBQYAAAAABAAEAPMAAAChBQAAAAA=&#10;" filled="f" stroked="f" strokeweight=".5pt">
                <v:textbox>
                  <w:txbxContent>
                    <w:p w:rsidR="009F6EC5" w:rsidRDefault="0012334B" w:rsidP="009F6EC5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="009F6EC5" w:rsidRPr="009F6EC5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Uso de Plasma Rico em Plaquetas para Tratamento de </w:t>
                      </w:r>
                      <w:proofErr w:type="spellStart"/>
                      <w:r w:rsidR="009F6EC5" w:rsidRPr="009F6EC5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Melasma</w:t>
                      </w:r>
                      <w:proofErr w:type="spellEnd"/>
                      <w:r w:rsidR="009F6EC5" w:rsidRPr="009F6EC5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Facial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366" w:rsidRDefault="000E4366" w:rsidP="000B32CF">
      <w:pPr>
        <w:spacing w:after="0" w:line="240" w:lineRule="auto"/>
      </w:pPr>
      <w:r>
        <w:separator/>
      </w:r>
    </w:p>
  </w:endnote>
  <w:endnote w:type="continuationSeparator" w:id="0">
    <w:p w:rsidR="000E4366" w:rsidRDefault="000E436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366" w:rsidRDefault="000E4366" w:rsidP="000B32CF">
      <w:pPr>
        <w:spacing w:after="0" w:line="240" w:lineRule="auto"/>
      </w:pPr>
      <w:r>
        <w:separator/>
      </w:r>
    </w:p>
  </w:footnote>
  <w:footnote w:type="continuationSeparator" w:id="0">
    <w:p w:rsidR="000E4366" w:rsidRDefault="000E436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0E4366"/>
    <w:rsid w:val="0012334B"/>
    <w:rsid w:val="00190C3F"/>
    <w:rsid w:val="001D1AE2"/>
    <w:rsid w:val="00352889"/>
    <w:rsid w:val="00785750"/>
    <w:rsid w:val="00910A25"/>
    <w:rsid w:val="009C2829"/>
    <w:rsid w:val="009C55E6"/>
    <w:rsid w:val="009F6EC5"/>
    <w:rsid w:val="00B36A7F"/>
    <w:rsid w:val="00B75543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F6EC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75543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75543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Anna Joyce Tajra</cp:lastModifiedBy>
  <cp:revision>5</cp:revision>
  <dcterms:created xsi:type="dcterms:W3CDTF">2021-03-18T18:44:00Z</dcterms:created>
  <dcterms:modified xsi:type="dcterms:W3CDTF">2021-05-29T13:50:00Z</dcterms:modified>
</cp:coreProperties>
</file>