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6AC1AF8B" w:rsidR="00FE4105" w:rsidRPr="00475E99" w:rsidRDefault="0041710B" w:rsidP="00D362CC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475E99">
        <w:rPr>
          <w:rStyle w:val="oypena"/>
          <w:rFonts w:eastAsiaTheme="majorEastAsia"/>
          <w:b/>
          <w:bCs/>
          <w:color w:val="000000"/>
          <w:sz w:val="28"/>
          <w:szCs w:val="28"/>
        </w:rPr>
        <w:t>EFEITOS DA PANDEMIA: O IMPACTO DA COVID-19 NOS CASOS DE CRISE TIREOTÓXICA</w:t>
      </w:r>
      <w:r w:rsidR="004C4A45" w:rsidRPr="00475E9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029611A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8E2D0" w14:textId="6D15C6B9" w:rsidR="008973D7" w:rsidRPr="004C65C0" w:rsidRDefault="00FE4105" w:rsidP="00840E6B">
      <w:pPr>
        <w:pStyle w:val="Corpodetexto"/>
        <w:spacing w:before="1"/>
        <w:ind w:left="100" w:right="153"/>
        <w:jc w:val="both"/>
        <w:rPr>
          <w:color w:val="000000" w:themeColor="text1"/>
          <w:sz w:val="24"/>
          <w:szCs w:val="24"/>
          <w:vertAlign w:val="superscript"/>
        </w:rPr>
      </w:pPr>
      <w:r w:rsidRPr="004C65C0">
        <w:rPr>
          <w:rStyle w:val="oypena"/>
          <w:rFonts w:eastAsiaTheme="majorEastAsia"/>
          <w:b/>
          <w:bCs/>
          <w:color w:val="000000" w:themeColor="text1"/>
          <w:sz w:val="24"/>
          <w:szCs w:val="24"/>
        </w:rPr>
        <w:t>INTRODUÇÃO</w:t>
      </w:r>
      <w:r w:rsidR="008973D7" w:rsidRPr="004C65C0">
        <w:rPr>
          <w:b/>
          <w:color w:val="000000" w:themeColor="text1"/>
          <w:sz w:val="24"/>
          <w:szCs w:val="24"/>
        </w:rPr>
        <w:t xml:space="preserve">: </w:t>
      </w:r>
      <w:r w:rsidR="008973D7" w:rsidRPr="004C65C0">
        <w:rPr>
          <w:color w:val="000000" w:themeColor="text1"/>
          <w:sz w:val="24"/>
          <w:szCs w:val="24"/>
        </w:rPr>
        <w:t xml:space="preserve">A tireóide produz os hormônios </w:t>
      </w:r>
      <w:proofErr w:type="spellStart"/>
      <w:r w:rsidR="008973D7" w:rsidRPr="004C65C0">
        <w:rPr>
          <w:color w:val="000000" w:themeColor="text1"/>
          <w:sz w:val="24"/>
          <w:szCs w:val="24"/>
        </w:rPr>
        <w:t>tiroxina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(T4) e </w:t>
      </w:r>
      <w:proofErr w:type="spellStart"/>
      <w:r w:rsidR="008973D7" w:rsidRPr="004C65C0">
        <w:rPr>
          <w:color w:val="000000" w:themeColor="text1"/>
          <w:sz w:val="24"/>
          <w:szCs w:val="24"/>
        </w:rPr>
        <w:t>tri-iodotironina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(T3)</w:t>
      </w:r>
      <w:r w:rsidR="00851441" w:rsidRPr="004C65C0">
        <w:rPr>
          <w:color w:val="000000" w:themeColor="text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devido à</w:t>
      </w:r>
      <w:r w:rsidR="00BC34B9" w:rsidRPr="004C65C0">
        <w:rPr>
          <w:color w:val="000000" w:themeColor="text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liberação do </w:t>
      </w:r>
      <w:proofErr w:type="spellStart"/>
      <w:r w:rsidR="008973D7" w:rsidRPr="004C65C0">
        <w:rPr>
          <w:color w:val="000000" w:themeColor="text1"/>
          <w:sz w:val="24"/>
          <w:szCs w:val="24"/>
        </w:rPr>
        <w:t>hormônio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liberador da </w:t>
      </w:r>
      <w:proofErr w:type="spellStart"/>
      <w:r w:rsidR="008973D7" w:rsidRPr="004C65C0">
        <w:rPr>
          <w:color w:val="000000" w:themeColor="text1"/>
          <w:sz w:val="24"/>
          <w:szCs w:val="24"/>
        </w:rPr>
        <w:t>tireotrofina</w:t>
      </w:r>
      <w:proofErr w:type="spellEnd"/>
      <w:r w:rsidR="00BC34B9" w:rsidRPr="004C65C0">
        <w:rPr>
          <w:color w:val="000000" w:themeColor="text1"/>
          <w:sz w:val="24"/>
          <w:szCs w:val="24"/>
        </w:rPr>
        <w:t xml:space="preserve"> (TRH) pel</w:t>
      </w:r>
      <w:r w:rsidR="00F330C1" w:rsidRPr="004C65C0">
        <w:rPr>
          <w:color w:val="000000" w:themeColor="text1"/>
          <w:sz w:val="24"/>
          <w:szCs w:val="24"/>
        </w:rPr>
        <w:t xml:space="preserve">o </w:t>
      </w:r>
      <w:proofErr w:type="spellStart"/>
      <w:r w:rsidR="00F330C1" w:rsidRPr="004C65C0">
        <w:rPr>
          <w:color w:val="000000" w:themeColor="text1"/>
          <w:sz w:val="24"/>
          <w:szCs w:val="24"/>
        </w:rPr>
        <w:t>hipotálamo</w:t>
      </w:r>
      <w:proofErr w:type="spellEnd"/>
      <w:r w:rsidR="00F819A1" w:rsidRPr="004C65C0">
        <w:rPr>
          <w:color w:val="000000" w:themeColor="text1"/>
          <w:sz w:val="24"/>
          <w:szCs w:val="24"/>
        </w:rPr>
        <w:t xml:space="preserve"> e </w:t>
      </w:r>
      <w:r w:rsidR="007E47AA" w:rsidRPr="004C65C0">
        <w:rPr>
          <w:color w:val="000000" w:themeColor="text1"/>
          <w:sz w:val="24"/>
          <w:szCs w:val="24"/>
        </w:rPr>
        <w:t>do</w:t>
      </w:r>
      <w:r w:rsidR="008973D7" w:rsidRPr="004C65C0">
        <w:rPr>
          <w:color w:val="000000" w:themeColor="text1"/>
          <w:sz w:val="24"/>
          <w:szCs w:val="24"/>
        </w:rPr>
        <w:t xml:space="preserve"> </w:t>
      </w:r>
      <w:proofErr w:type="spellStart"/>
      <w:r w:rsidR="008973D7" w:rsidRPr="004C65C0">
        <w:rPr>
          <w:color w:val="000000" w:themeColor="text1"/>
          <w:sz w:val="24"/>
          <w:szCs w:val="24"/>
        </w:rPr>
        <w:t>hormônio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estimulador da </w:t>
      </w:r>
      <w:r w:rsidR="00F61660" w:rsidRPr="004C65C0">
        <w:rPr>
          <w:color w:val="000000" w:themeColor="text1"/>
          <w:sz w:val="24"/>
          <w:szCs w:val="24"/>
        </w:rPr>
        <w:t>tireóide</w:t>
      </w:r>
      <w:r w:rsidR="007E47AA" w:rsidRPr="004C65C0">
        <w:rPr>
          <w:color w:val="000000" w:themeColor="text1"/>
          <w:sz w:val="24"/>
          <w:szCs w:val="24"/>
        </w:rPr>
        <w:t xml:space="preserve"> (TSH) pela</w:t>
      </w:r>
      <w:r w:rsidR="002C6EBC" w:rsidRPr="004C65C0">
        <w:rPr>
          <w:color w:val="000000" w:themeColor="text1"/>
          <w:sz w:val="24"/>
          <w:szCs w:val="24"/>
        </w:rPr>
        <w:t xml:space="preserve"> hipófis</w:t>
      </w:r>
      <w:r w:rsidR="00E52949" w:rsidRPr="004C65C0">
        <w:rPr>
          <w:color w:val="000000" w:themeColor="text1"/>
          <w:sz w:val="24"/>
          <w:szCs w:val="24"/>
        </w:rPr>
        <w:t>e</w:t>
      </w:r>
      <w:r w:rsidR="00476C0E" w:rsidRPr="004C65C0">
        <w:rPr>
          <w:color w:val="000000" w:themeColor="text1"/>
          <w:sz w:val="24"/>
          <w:szCs w:val="24"/>
          <w:vertAlign w:val="superscript"/>
        </w:rPr>
        <w:t>1</w:t>
      </w:r>
      <w:r w:rsidR="00476C0E" w:rsidRPr="004C65C0">
        <w:rPr>
          <w:color w:val="000000" w:themeColor="text1"/>
          <w:sz w:val="24"/>
          <w:szCs w:val="24"/>
        </w:rPr>
        <w:t xml:space="preserve">. </w:t>
      </w:r>
      <w:r w:rsidR="008973D7" w:rsidRPr="004C65C0">
        <w:rPr>
          <w:color w:val="000000" w:themeColor="text1"/>
          <w:sz w:val="24"/>
          <w:szCs w:val="24"/>
        </w:rPr>
        <w:t xml:space="preserve">A crise </w:t>
      </w:r>
      <w:proofErr w:type="spellStart"/>
      <w:r w:rsidR="008973D7" w:rsidRPr="004C65C0">
        <w:rPr>
          <w:color w:val="000000" w:themeColor="text1"/>
          <w:sz w:val="24"/>
          <w:szCs w:val="24"/>
        </w:rPr>
        <w:t>tireotóxica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(CT), é uma emergência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8973D7" w:rsidRPr="004C65C0">
        <w:rPr>
          <w:color w:val="000000" w:themeColor="text1"/>
          <w:sz w:val="24"/>
          <w:szCs w:val="24"/>
        </w:rPr>
        <w:t>endócrina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caracterizada p</w:t>
      </w:r>
      <w:r w:rsidR="00DF7F0C">
        <w:rPr>
          <w:color w:val="000000" w:themeColor="text1"/>
          <w:sz w:val="24"/>
          <w:szCs w:val="24"/>
        </w:rPr>
        <w:t xml:space="preserve">ela elevação </w:t>
      </w:r>
      <w:r w:rsidR="008973D7" w:rsidRPr="004C65C0">
        <w:rPr>
          <w:color w:val="000000" w:themeColor="text1"/>
          <w:sz w:val="24"/>
          <w:szCs w:val="24"/>
        </w:rPr>
        <w:t xml:space="preserve">dos </w:t>
      </w:r>
      <w:proofErr w:type="spellStart"/>
      <w:r w:rsidR="008973D7" w:rsidRPr="004C65C0">
        <w:rPr>
          <w:color w:val="000000" w:themeColor="text1"/>
          <w:sz w:val="24"/>
          <w:szCs w:val="24"/>
        </w:rPr>
        <w:t>hormônios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</w:t>
      </w:r>
      <w:proofErr w:type="spellStart"/>
      <w:r w:rsidR="008973D7" w:rsidRPr="004C65C0">
        <w:rPr>
          <w:color w:val="000000" w:themeColor="text1"/>
          <w:sz w:val="24"/>
          <w:szCs w:val="24"/>
        </w:rPr>
        <w:t>tireoidianos</w:t>
      </w:r>
      <w:proofErr w:type="spellEnd"/>
      <w:r w:rsidR="000A5924" w:rsidRPr="004C65C0">
        <w:rPr>
          <w:color w:val="000000" w:themeColor="text1"/>
          <w:sz w:val="24"/>
          <w:szCs w:val="24"/>
        </w:rPr>
        <w:t xml:space="preserve"> e </w:t>
      </w:r>
      <w:r w:rsidR="00DF7F0C">
        <w:rPr>
          <w:color w:val="000000" w:themeColor="text1"/>
          <w:sz w:val="24"/>
          <w:szCs w:val="24"/>
        </w:rPr>
        <w:t xml:space="preserve">redução de </w:t>
      </w:r>
      <w:r w:rsidR="008973D7" w:rsidRPr="004C65C0">
        <w:rPr>
          <w:color w:val="000000" w:themeColor="text1"/>
          <w:sz w:val="24"/>
          <w:szCs w:val="24"/>
        </w:rPr>
        <w:t>TSH</w:t>
      </w:r>
      <w:r w:rsidR="00851441" w:rsidRPr="004C65C0">
        <w:rPr>
          <w:color w:val="000000" w:themeColor="text1"/>
          <w:sz w:val="24"/>
          <w:szCs w:val="24"/>
        </w:rPr>
        <w:t xml:space="preserve"> </w:t>
      </w:r>
      <w:r w:rsidR="000A5924" w:rsidRPr="004C65C0">
        <w:rPr>
          <w:color w:val="000000" w:themeColor="text1"/>
          <w:sz w:val="24"/>
          <w:szCs w:val="24"/>
        </w:rPr>
        <w:t>via</w:t>
      </w:r>
      <w:r w:rsidR="008973D7" w:rsidRPr="004C65C0">
        <w:rPr>
          <w:color w:val="000000" w:themeColor="text1"/>
          <w:sz w:val="24"/>
          <w:szCs w:val="24"/>
        </w:rPr>
        <w:t xml:space="preserve"> </w:t>
      </w:r>
      <w:proofErr w:type="spellStart"/>
      <w:r w:rsidR="008973D7" w:rsidRPr="004C65C0">
        <w:rPr>
          <w:color w:val="000000" w:themeColor="text1"/>
          <w:sz w:val="24"/>
          <w:szCs w:val="24"/>
        </w:rPr>
        <w:t>feedback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negativo</w:t>
      </w:r>
      <w:r w:rsidR="00CD65D9" w:rsidRPr="004C65C0">
        <w:rPr>
          <w:color w:val="000000" w:themeColor="text1"/>
          <w:sz w:val="24"/>
          <w:szCs w:val="24"/>
          <w:vertAlign w:val="superscript"/>
        </w:rPr>
        <w:t>1</w:t>
      </w:r>
      <w:r w:rsidR="00476C0E" w:rsidRPr="004C65C0">
        <w:rPr>
          <w:color w:val="000000" w:themeColor="text1"/>
          <w:sz w:val="24"/>
          <w:szCs w:val="24"/>
        </w:rPr>
        <w:t xml:space="preserve">. </w:t>
      </w:r>
      <w:r w:rsidR="008973D7" w:rsidRPr="004C65C0">
        <w:rPr>
          <w:color w:val="000000" w:themeColor="text1"/>
          <w:sz w:val="24"/>
          <w:szCs w:val="24"/>
        </w:rPr>
        <w:t xml:space="preserve">Existem fatores </w:t>
      </w:r>
      <w:proofErr w:type="spellStart"/>
      <w:r w:rsidR="008973D7" w:rsidRPr="004C65C0">
        <w:rPr>
          <w:color w:val="000000" w:themeColor="text1"/>
          <w:sz w:val="24"/>
          <w:szCs w:val="24"/>
        </w:rPr>
        <w:t>desecadeantes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para CT, </w:t>
      </w:r>
      <w:r w:rsidR="008F177D" w:rsidRPr="004C65C0">
        <w:rPr>
          <w:color w:val="000000" w:themeColor="text1"/>
          <w:sz w:val="24"/>
          <w:szCs w:val="24"/>
        </w:rPr>
        <w:t>sendo o principal</w:t>
      </w:r>
      <w:r w:rsidR="008973D7" w:rsidRPr="004C65C0">
        <w:rPr>
          <w:color w:val="000000" w:themeColor="text1"/>
          <w:sz w:val="24"/>
          <w:szCs w:val="24"/>
        </w:rPr>
        <w:t xml:space="preserve"> a </w:t>
      </w:r>
      <w:r w:rsidR="004945C9" w:rsidRPr="004C65C0">
        <w:rPr>
          <w:color w:val="000000" w:themeColor="text1"/>
          <w:sz w:val="24"/>
          <w:szCs w:val="24"/>
        </w:rPr>
        <w:t>D</w:t>
      </w:r>
      <w:r w:rsidR="008973D7" w:rsidRPr="004C65C0">
        <w:rPr>
          <w:color w:val="000000" w:themeColor="text1"/>
          <w:sz w:val="24"/>
          <w:szCs w:val="24"/>
        </w:rPr>
        <w:t xml:space="preserve">oença de </w:t>
      </w:r>
      <w:r w:rsidR="004945C9" w:rsidRPr="004C65C0">
        <w:rPr>
          <w:color w:val="000000" w:themeColor="text1"/>
          <w:sz w:val="24"/>
          <w:szCs w:val="24"/>
        </w:rPr>
        <w:t>G</w:t>
      </w:r>
      <w:r w:rsidR="008973D7" w:rsidRPr="004C65C0">
        <w:rPr>
          <w:color w:val="000000" w:themeColor="text1"/>
          <w:sz w:val="24"/>
          <w:szCs w:val="24"/>
        </w:rPr>
        <w:t>raves (DG) – doença autoimune marcada pela produção de anticorpos contra receptor de TSH da tireóide</w:t>
      </w:r>
      <w:r w:rsidR="00476C0E" w:rsidRPr="004C65C0">
        <w:rPr>
          <w:color w:val="000000" w:themeColor="text1"/>
          <w:sz w:val="24"/>
          <w:szCs w:val="24"/>
          <w:vertAlign w:val="superscript"/>
        </w:rPr>
        <w:t xml:space="preserve">2 </w:t>
      </w:r>
      <w:r w:rsidR="00476C0E" w:rsidRPr="004C65C0">
        <w:rPr>
          <w:color w:val="000000" w:themeColor="text1"/>
          <w:sz w:val="24"/>
          <w:szCs w:val="24"/>
        </w:rPr>
        <w:t>.</w:t>
      </w:r>
      <w:r w:rsidR="00341F64" w:rsidRPr="004C65C0">
        <w:rPr>
          <w:color w:val="000000" w:themeColor="text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Foi observado que</w:t>
      </w:r>
      <w:r w:rsidR="009B1543">
        <w:rPr>
          <w:color w:val="000000" w:themeColor="text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o vírus causador da</w:t>
      </w:r>
      <w:r w:rsidR="009B1543">
        <w:rPr>
          <w:color w:val="000000" w:themeColor="text1"/>
          <w:sz w:val="24"/>
          <w:szCs w:val="24"/>
        </w:rPr>
        <w:t xml:space="preserve"> COVID-19</w:t>
      </w:r>
      <w:r w:rsidR="008973D7" w:rsidRPr="004C65C0">
        <w:rPr>
          <w:color w:val="000000" w:themeColor="text1"/>
          <w:sz w:val="24"/>
          <w:szCs w:val="24"/>
        </w:rPr>
        <w:t>, SARS-CoV-2,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t</w:t>
      </w:r>
      <w:r w:rsidR="00F35270" w:rsidRPr="004C65C0">
        <w:rPr>
          <w:color w:val="000000" w:themeColor="text1"/>
          <w:sz w:val="24"/>
          <w:szCs w:val="24"/>
        </w:rPr>
        <w:t>em tropismo</w:t>
      </w:r>
      <w:r w:rsidR="008973D7" w:rsidRPr="004C65C0">
        <w:rPr>
          <w:color w:val="000000" w:themeColor="text1"/>
          <w:sz w:val="24"/>
          <w:szCs w:val="24"/>
        </w:rPr>
        <w:t xml:space="preserve"> pelos receptores da enzima conversora de </w:t>
      </w:r>
      <w:proofErr w:type="spellStart"/>
      <w:r w:rsidR="00AB6A97" w:rsidRPr="004C65C0">
        <w:rPr>
          <w:color w:val="000000" w:themeColor="text1"/>
          <w:sz w:val="24"/>
          <w:szCs w:val="24"/>
        </w:rPr>
        <w:t>A</w:t>
      </w:r>
      <w:r w:rsidR="008973D7" w:rsidRPr="004C65C0">
        <w:rPr>
          <w:color w:val="000000" w:themeColor="text1"/>
          <w:sz w:val="24"/>
          <w:szCs w:val="24"/>
        </w:rPr>
        <w:t>ngiotensina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2 (</w:t>
      </w:r>
      <w:proofErr w:type="spellStart"/>
      <w:r w:rsidR="008973D7" w:rsidRPr="004C65C0">
        <w:rPr>
          <w:color w:val="000000" w:themeColor="text1"/>
          <w:sz w:val="24"/>
          <w:szCs w:val="24"/>
        </w:rPr>
        <w:t>ECA</w:t>
      </w:r>
      <w:proofErr w:type="spellEnd"/>
      <w:r w:rsidR="008973D7" w:rsidRPr="004C65C0">
        <w:rPr>
          <w:color w:val="000000" w:themeColor="text1"/>
          <w:spacing w:val="-52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2)</w:t>
      </w:r>
      <w:r w:rsidR="00C16382" w:rsidRPr="004C65C0">
        <w:rPr>
          <w:color w:val="000000" w:themeColor="text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presentes na tireóide</w:t>
      </w:r>
      <w:r w:rsidR="009B1543">
        <w:rPr>
          <w:color w:val="000000" w:themeColor="text1"/>
          <w:sz w:val="24"/>
          <w:szCs w:val="24"/>
          <w:vertAlign w:val="superscript"/>
        </w:rPr>
        <w:t>3</w:t>
      </w:r>
      <w:r w:rsidR="005F498A" w:rsidRPr="004C65C0">
        <w:rPr>
          <w:color w:val="000000" w:themeColor="text1"/>
          <w:sz w:val="24"/>
          <w:szCs w:val="24"/>
        </w:rPr>
        <w:t>.</w:t>
      </w:r>
      <w:r w:rsidR="008973D7" w:rsidRPr="004C65C0">
        <w:rPr>
          <w:color w:val="000000" w:themeColor="text1"/>
          <w:sz w:val="24"/>
          <w:szCs w:val="24"/>
        </w:rPr>
        <w:t xml:space="preserve"> Dessa forma, a infecção por esse </w:t>
      </w:r>
      <w:r w:rsidR="00C16382" w:rsidRPr="004C65C0">
        <w:rPr>
          <w:color w:val="000000" w:themeColor="text1"/>
          <w:sz w:val="24"/>
          <w:szCs w:val="24"/>
        </w:rPr>
        <w:t>vírus</w:t>
      </w:r>
      <w:r w:rsidR="008973D7" w:rsidRPr="004C65C0">
        <w:rPr>
          <w:color w:val="000000" w:themeColor="text1"/>
          <w:sz w:val="24"/>
          <w:szCs w:val="24"/>
        </w:rPr>
        <w:t xml:space="preserve"> </w:t>
      </w:r>
      <w:r w:rsidR="00F61660" w:rsidRPr="004C65C0">
        <w:rPr>
          <w:color w:val="000000" w:themeColor="text1"/>
          <w:sz w:val="24"/>
          <w:szCs w:val="24"/>
        </w:rPr>
        <w:t>predispõe</w:t>
      </w:r>
      <w:r w:rsidR="008973D7" w:rsidRPr="004C65C0">
        <w:rPr>
          <w:color w:val="000000" w:themeColor="text1"/>
          <w:sz w:val="24"/>
          <w:szCs w:val="24"/>
        </w:rPr>
        <w:t xml:space="preserve"> </w:t>
      </w:r>
      <w:r w:rsidR="00F61660" w:rsidRPr="004C65C0">
        <w:rPr>
          <w:color w:val="000000" w:themeColor="text1"/>
          <w:sz w:val="24"/>
          <w:szCs w:val="24"/>
        </w:rPr>
        <w:t>o</w:t>
      </w:r>
      <w:r w:rsidR="008973D7" w:rsidRPr="004C65C0">
        <w:rPr>
          <w:color w:val="000000" w:themeColor="text1"/>
          <w:sz w:val="24"/>
          <w:szCs w:val="24"/>
        </w:rPr>
        <w:t xml:space="preserve"> agravamento de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distúrbios </w:t>
      </w:r>
      <w:proofErr w:type="spellStart"/>
      <w:r w:rsidR="00F1783D" w:rsidRPr="004C65C0">
        <w:rPr>
          <w:color w:val="000000" w:themeColor="text1"/>
          <w:sz w:val="24"/>
          <w:szCs w:val="24"/>
        </w:rPr>
        <w:t>tireoidianos</w:t>
      </w:r>
      <w:proofErr w:type="spellEnd"/>
      <w:r w:rsidR="008973D7" w:rsidRPr="004C65C0">
        <w:rPr>
          <w:color w:val="000000" w:themeColor="text1"/>
          <w:sz w:val="24"/>
          <w:szCs w:val="24"/>
        </w:rPr>
        <w:t>, podendo levar a ocorrência de CT</w:t>
      </w:r>
      <w:r w:rsidR="009B1543">
        <w:rPr>
          <w:color w:val="000000" w:themeColor="text1"/>
          <w:sz w:val="24"/>
          <w:szCs w:val="24"/>
          <w:vertAlign w:val="superscript"/>
        </w:rPr>
        <w:t>4</w:t>
      </w:r>
      <w:r w:rsidR="00792CA0">
        <w:rPr>
          <w:color w:val="000000" w:themeColor="text1"/>
          <w:sz w:val="24"/>
          <w:szCs w:val="24"/>
        </w:rPr>
        <w:t xml:space="preserve">. </w:t>
      </w:r>
      <w:r w:rsidR="008973D7" w:rsidRPr="004C65C0">
        <w:rPr>
          <w:b/>
          <w:color w:val="000000" w:themeColor="text1"/>
          <w:sz w:val="24"/>
          <w:szCs w:val="24"/>
        </w:rPr>
        <w:t xml:space="preserve">OBJETIVO: </w:t>
      </w:r>
      <w:r w:rsidR="008973D7" w:rsidRPr="004C65C0">
        <w:rPr>
          <w:color w:val="000000" w:themeColor="text1"/>
          <w:sz w:val="24"/>
          <w:szCs w:val="24"/>
        </w:rPr>
        <w:t>Analisar o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impacto da COVID-19 na ocorrência da CT. </w:t>
      </w:r>
      <w:r w:rsidR="008973D7" w:rsidRPr="004C65C0">
        <w:rPr>
          <w:b/>
          <w:color w:val="000000" w:themeColor="text1"/>
          <w:sz w:val="24"/>
          <w:szCs w:val="24"/>
        </w:rPr>
        <w:t xml:space="preserve">METODOLOGIA: </w:t>
      </w:r>
      <w:r w:rsidR="008973D7" w:rsidRPr="004C65C0">
        <w:rPr>
          <w:color w:val="000000" w:themeColor="text1"/>
          <w:sz w:val="24"/>
          <w:szCs w:val="24"/>
        </w:rPr>
        <w:t xml:space="preserve">O presente estudo trata-se de uma revisão </w:t>
      </w:r>
      <w:r w:rsidR="008973D7" w:rsidRPr="004C65C0">
        <w:rPr>
          <w:color w:val="000000" w:themeColor="text1"/>
          <w:spacing w:val="-52"/>
          <w:sz w:val="24"/>
          <w:szCs w:val="24"/>
        </w:rPr>
        <w:t xml:space="preserve"> </w:t>
      </w:r>
      <w:proofErr w:type="spellStart"/>
      <w:r w:rsidR="008973D7" w:rsidRPr="004C65C0">
        <w:rPr>
          <w:color w:val="000000" w:themeColor="text1"/>
          <w:sz w:val="24"/>
          <w:szCs w:val="24"/>
        </w:rPr>
        <w:t>integrativa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de literatura</w:t>
      </w:r>
      <w:r w:rsidR="00981DCE" w:rsidRPr="004C65C0">
        <w:rPr>
          <w:color w:val="000000" w:themeColor="text1"/>
          <w:sz w:val="24"/>
          <w:szCs w:val="24"/>
        </w:rPr>
        <w:t xml:space="preserve">. </w:t>
      </w:r>
      <w:r w:rsidR="008973D7" w:rsidRPr="004C65C0">
        <w:rPr>
          <w:color w:val="000000" w:themeColor="text1"/>
          <w:sz w:val="24"/>
          <w:szCs w:val="24"/>
        </w:rPr>
        <w:t>Realizou-se a busca nos bancos de dados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i/>
          <w:color w:val="000000" w:themeColor="text1"/>
          <w:sz w:val="24"/>
          <w:szCs w:val="24"/>
        </w:rPr>
        <w:t>National Library of</w:t>
      </w:r>
      <w:r w:rsidR="008973D7" w:rsidRPr="004C65C0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i/>
          <w:color w:val="000000" w:themeColor="text1"/>
          <w:sz w:val="24"/>
          <w:szCs w:val="24"/>
        </w:rPr>
        <w:t xml:space="preserve">Medicine and National Institutes of Health </w:t>
      </w:r>
      <w:r w:rsidR="008973D7" w:rsidRPr="004C65C0">
        <w:rPr>
          <w:color w:val="000000" w:themeColor="text1"/>
          <w:sz w:val="24"/>
          <w:szCs w:val="24"/>
        </w:rPr>
        <w:t>(P</w:t>
      </w:r>
      <w:r w:rsidR="00DB2F39" w:rsidRPr="004C65C0">
        <w:rPr>
          <w:color w:val="000000" w:themeColor="text1"/>
          <w:sz w:val="24"/>
          <w:szCs w:val="24"/>
        </w:rPr>
        <w:t>ubMed</w:t>
      </w:r>
      <w:r w:rsidR="008973D7" w:rsidRPr="004C65C0">
        <w:rPr>
          <w:color w:val="000000" w:themeColor="text1"/>
          <w:sz w:val="24"/>
          <w:szCs w:val="24"/>
        </w:rPr>
        <w:t>) e Biblioteca Virtual em Saúde (BVS), sendo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selecionados os que atendiam à questão norteadora. Critérios de inclusão: artigos publicados nos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últimos 5 anos e que estavam disponíveis </w:t>
      </w:r>
      <w:r w:rsidR="00D1086C" w:rsidRPr="004C65C0">
        <w:rPr>
          <w:color w:val="000000" w:themeColor="text1"/>
          <w:sz w:val="24"/>
          <w:szCs w:val="24"/>
        </w:rPr>
        <w:t xml:space="preserve">gratuitamente na íntegra. </w:t>
      </w:r>
      <w:r w:rsidR="008973D7" w:rsidRPr="004C65C0">
        <w:rPr>
          <w:color w:val="000000" w:themeColor="text1"/>
          <w:sz w:val="24"/>
          <w:szCs w:val="24"/>
        </w:rPr>
        <w:t xml:space="preserve">Critérios de </w:t>
      </w:r>
      <w:r w:rsidR="004B1A58" w:rsidRPr="004C65C0">
        <w:rPr>
          <w:color w:val="000000" w:themeColor="text1"/>
          <w:sz w:val="24"/>
          <w:szCs w:val="24"/>
        </w:rPr>
        <w:t>exclusão</w:t>
      </w:r>
      <w:r w:rsidR="008973D7" w:rsidRPr="004C65C0">
        <w:rPr>
          <w:color w:val="000000" w:themeColor="text1"/>
          <w:sz w:val="24"/>
          <w:szCs w:val="24"/>
        </w:rPr>
        <w:t>: revisões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de literatura encontradas e estudos que tangenciavam o tema proposto. Os descritores em saúde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utilizados foram: “Crise tireóidea” OR “Tempestade tireóidea” AND “COVID-19”, bem como seus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correspondentes</w:t>
      </w:r>
      <w:r w:rsidR="008973D7" w:rsidRPr="004C65C0">
        <w:rPr>
          <w:color w:val="000000" w:themeColor="text1"/>
          <w:spacing w:val="-7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em</w:t>
      </w:r>
      <w:r w:rsidR="008973D7" w:rsidRPr="004C65C0">
        <w:rPr>
          <w:color w:val="000000" w:themeColor="text1"/>
          <w:spacing w:val="-2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inglês. Foram</w:t>
      </w:r>
      <w:r w:rsidR="008973D7" w:rsidRPr="004C65C0">
        <w:rPr>
          <w:color w:val="000000" w:themeColor="text1"/>
          <w:spacing w:val="-2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encontrados 50 artigos, dos</w:t>
      </w:r>
      <w:r w:rsidR="008973D7" w:rsidRPr="004C65C0">
        <w:rPr>
          <w:color w:val="000000" w:themeColor="text1"/>
          <w:spacing w:val="-3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quais 6 foram</w:t>
      </w:r>
      <w:r w:rsidR="008973D7" w:rsidRPr="004C65C0">
        <w:rPr>
          <w:color w:val="000000" w:themeColor="text1"/>
          <w:spacing w:val="-2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selecionados. </w:t>
      </w:r>
      <w:r w:rsidR="008973D7" w:rsidRPr="004C65C0">
        <w:rPr>
          <w:b/>
          <w:color w:val="000000" w:themeColor="text1"/>
          <w:sz w:val="24"/>
          <w:szCs w:val="24"/>
        </w:rPr>
        <w:t xml:space="preserve">RESULTADOS: </w:t>
      </w:r>
      <w:r w:rsidR="008973D7" w:rsidRPr="004C65C0">
        <w:rPr>
          <w:color w:val="000000" w:themeColor="text1"/>
          <w:sz w:val="24"/>
          <w:szCs w:val="24"/>
        </w:rPr>
        <w:t>Por meio dos dados analisados</w:t>
      </w:r>
      <w:r w:rsidR="008973D7" w:rsidRPr="004C65C0">
        <w:rPr>
          <w:b/>
          <w:color w:val="000000" w:themeColor="text1"/>
          <w:sz w:val="24"/>
          <w:szCs w:val="24"/>
        </w:rPr>
        <w:t xml:space="preserve">, </w:t>
      </w:r>
      <w:r w:rsidR="008973D7" w:rsidRPr="004C65C0">
        <w:rPr>
          <w:color w:val="000000" w:themeColor="text1"/>
          <w:sz w:val="24"/>
          <w:szCs w:val="24"/>
        </w:rPr>
        <w:t>foi possível correlacionar em todos os artigos, o desenvolvimento da CT em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pacientes </w:t>
      </w:r>
      <w:r w:rsidR="00CD1926" w:rsidRPr="004C65C0">
        <w:rPr>
          <w:color w:val="000000" w:themeColor="text1"/>
          <w:sz w:val="24"/>
          <w:szCs w:val="24"/>
        </w:rPr>
        <w:t xml:space="preserve">que contraíram </w:t>
      </w:r>
      <w:r w:rsidR="008973D7" w:rsidRPr="004C65C0">
        <w:rPr>
          <w:color w:val="000000" w:themeColor="text1"/>
          <w:sz w:val="24"/>
          <w:szCs w:val="24"/>
        </w:rPr>
        <w:t>COVID-19, sobretudo naqueles que já apresentavam DG.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Na maioria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 xml:space="preserve">dos casos observados, notou-se uma alta concentração </w:t>
      </w:r>
      <w:proofErr w:type="spellStart"/>
      <w:r w:rsidR="008973D7" w:rsidRPr="004C65C0">
        <w:rPr>
          <w:color w:val="000000" w:themeColor="text1"/>
          <w:sz w:val="24"/>
          <w:szCs w:val="24"/>
        </w:rPr>
        <w:t>sérica</w:t>
      </w:r>
      <w:proofErr w:type="spellEnd"/>
      <w:r w:rsidR="008973D7" w:rsidRPr="004C65C0">
        <w:rPr>
          <w:color w:val="000000" w:themeColor="text1"/>
          <w:sz w:val="24"/>
          <w:szCs w:val="24"/>
        </w:rPr>
        <w:t xml:space="preserve"> de T4 livre – grande parte acima de 5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8973D7" w:rsidRPr="004C65C0">
        <w:rPr>
          <w:color w:val="000000" w:themeColor="text1"/>
          <w:sz w:val="24"/>
          <w:szCs w:val="24"/>
        </w:rPr>
        <w:t>ng</w:t>
      </w:r>
      <w:proofErr w:type="spellEnd"/>
      <w:r w:rsidR="008973D7" w:rsidRPr="004C65C0">
        <w:rPr>
          <w:color w:val="000000" w:themeColor="text1"/>
          <w:sz w:val="24"/>
          <w:szCs w:val="24"/>
        </w:rPr>
        <w:t>/dl, e uma baixa concentração de TSH</w:t>
      </w:r>
      <w:r w:rsidR="00124D04" w:rsidRPr="004C65C0">
        <w:rPr>
          <w:color w:val="000000" w:themeColor="text1"/>
          <w:sz w:val="24"/>
          <w:szCs w:val="24"/>
          <w:vertAlign w:val="superscript"/>
        </w:rPr>
        <w:t>5,6,7,8</w:t>
      </w:r>
      <w:r w:rsidR="008973D7" w:rsidRPr="004C65C0">
        <w:rPr>
          <w:color w:val="000000" w:themeColor="text1"/>
          <w:sz w:val="24"/>
          <w:szCs w:val="24"/>
        </w:rPr>
        <w:t>,  além de pontuação acima de 44 no índice de Burch e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Wartofsky – o que demonstra uma alta probabilidade de CT</w:t>
      </w:r>
      <w:r w:rsidR="00CC5980" w:rsidRPr="004C65C0">
        <w:rPr>
          <w:color w:val="000000" w:themeColor="text1"/>
          <w:sz w:val="24"/>
          <w:szCs w:val="24"/>
          <w:vertAlign w:val="superscript"/>
        </w:rPr>
        <w:t>6,7,8</w:t>
      </w:r>
      <w:r w:rsidR="00CC5980" w:rsidRPr="004C65C0">
        <w:rPr>
          <w:color w:val="000000" w:themeColor="text1"/>
          <w:sz w:val="24"/>
          <w:szCs w:val="24"/>
        </w:rPr>
        <w:t xml:space="preserve">. </w:t>
      </w:r>
      <w:r w:rsidR="008973D7" w:rsidRPr="004C65C0">
        <w:rPr>
          <w:b/>
          <w:color w:val="000000" w:themeColor="text1"/>
          <w:sz w:val="24"/>
          <w:szCs w:val="24"/>
        </w:rPr>
        <w:t xml:space="preserve">CONCLUSÃO: </w:t>
      </w:r>
      <w:r w:rsidR="008973D7" w:rsidRPr="004C65C0">
        <w:rPr>
          <w:color w:val="000000" w:themeColor="text1"/>
          <w:sz w:val="24"/>
          <w:szCs w:val="24"/>
        </w:rPr>
        <w:t>Considerando os estudos selecionados, nota-se a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F93D80" w:rsidRPr="004C65C0">
        <w:rPr>
          <w:color w:val="000000" w:themeColor="text1"/>
          <w:sz w:val="24"/>
          <w:szCs w:val="24"/>
        </w:rPr>
        <w:t>importância</w:t>
      </w:r>
      <w:r w:rsidR="001968D9" w:rsidRPr="004C65C0">
        <w:rPr>
          <w:color w:val="000000" w:themeColor="text1"/>
          <w:sz w:val="24"/>
          <w:szCs w:val="24"/>
        </w:rPr>
        <w:t xml:space="preserve"> de mais estudos sobre os efeitos</w:t>
      </w:r>
      <w:r w:rsidR="00B23D0F" w:rsidRPr="004C65C0">
        <w:rPr>
          <w:color w:val="000000" w:themeColor="text1"/>
          <w:sz w:val="24"/>
          <w:szCs w:val="24"/>
        </w:rPr>
        <w:t xml:space="preserve"> endócrinos </w:t>
      </w:r>
      <w:r w:rsidR="001968D9" w:rsidRPr="004C65C0">
        <w:rPr>
          <w:color w:val="000000" w:themeColor="text1"/>
          <w:sz w:val="24"/>
          <w:szCs w:val="24"/>
        </w:rPr>
        <w:t xml:space="preserve">da pandemia causada pelo </w:t>
      </w:r>
      <w:proofErr w:type="spellStart"/>
      <w:r w:rsidR="001968D9" w:rsidRPr="004C65C0">
        <w:rPr>
          <w:color w:val="000000" w:themeColor="text1"/>
          <w:sz w:val="24"/>
          <w:szCs w:val="24"/>
        </w:rPr>
        <w:t>Coronavírus</w:t>
      </w:r>
      <w:proofErr w:type="spellEnd"/>
      <w:r w:rsidR="00B23D0F" w:rsidRPr="004C65C0">
        <w:rPr>
          <w:color w:val="000000" w:themeColor="text1"/>
          <w:sz w:val="24"/>
          <w:szCs w:val="24"/>
        </w:rPr>
        <w:t xml:space="preserve"> e</w:t>
      </w:r>
      <w:r w:rsidR="008973D7" w:rsidRPr="004C65C0">
        <w:rPr>
          <w:color w:val="000000" w:themeColor="text1"/>
          <w:sz w:val="24"/>
          <w:szCs w:val="24"/>
        </w:rPr>
        <w:t xml:space="preserve"> de</w:t>
      </w:r>
      <w:r w:rsidR="00B23D0F" w:rsidRPr="004C65C0">
        <w:rPr>
          <w:color w:val="000000" w:themeColor="text1"/>
          <w:sz w:val="24"/>
          <w:szCs w:val="24"/>
        </w:rPr>
        <w:t xml:space="preserve"> se</w:t>
      </w:r>
      <w:r w:rsidR="008973D7" w:rsidRPr="004C65C0">
        <w:rPr>
          <w:color w:val="000000" w:themeColor="text1"/>
          <w:sz w:val="24"/>
          <w:szCs w:val="24"/>
        </w:rPr>
        <w:t xml:space="preserve"> elucidar os impactos da COVID-19 nos quadros de CT, principalmente em pacientes</w:t>
      </w:r>
      <w:r w:rsidR="008973D7" w:rsidRPr="004C65C0">
        <w:rPr>
          <w:color w:val="000000" w:themeColor="text1"/>
          <w:spacing w:val="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diagnosticados</w:t>
      </w:r>
      <w:r w:rsidR="008973D7" w:rsidRPr="004C65C0">
        <w:rPr>
          <w:color w:val="000000" w:themeColor="text1"/>
          <w:spacing w:val="-1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previamente</w:t>
      </w:r>
      <w:r w:rsidR="008973D7" w:rsidRPr="004C65C0">
        <w:rPr>
          <w:color w:val="000000" w:themeColor="text1"/>
          <w:spacing w:val="-3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com</w:t>
      </w:r>
      <w:r w:rsidR="008973D7" w:rsidRPr="004C65C0">
        <w:rPr>
          <w:color w:val="000000" w:themeColor="text1"/>
          <w:spacing w:val="-2"/>
          <w:sz w:val="24"/>
          <w:szCs w:val="24"/>
        </w:rPr>
        <w:t xml:space="preserve"> </w:t>
      </w:r>
      <w:r w:rsidR="008973D7" w:rsidRPr="004C65C0">
        <w:rPr>
          <w:color w:val="000000" w:themeColor="text1"/>
          <w:sz w:val="24"/>
          <w:szCs w:val="24"/>
        </w:rPr>
        <w:t>DG.</w:t>
      </w:r>
      <w:r w:rsidR="00AC1EC5" w:rsidRPr="004C65C0">
        <w:rPr>
          <w:color w:val="000000" w:themeColor="text1"/>
          <w:sz w:val="24"/>
          <w:szCs w:val="24"/>
        </w:rPr>
        <w:t xml:space="preserve"> </w:t>
      </w:r>
    </w:p>
    <w:p w14:paraId="535E0B85" w14:textId="646B6F2A" w:rsidR="00795EC8" w:rsidRPr="004C65C0" w:rsidRDefault="008973D7" w:rsidP="00840E6B">
      <w:pPr>
        <w:widowControl w:val="0"/>
        <w:autoSpaceDE w:val="0"/>
        <w:autoSpaceDN w:val="0"/>
        <w:spacing w:after="0" w:line="240" w:lineRule="auto"/>
        <w:ind w:left="100"/>
        <w:jc w:val="both"/>
        <w:rPr>
          <w:rStyle w:val="oypena"/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pt-PT"/>
          <w14:ligatures w14:val="none"/>
        </w:rPr>
      </w:pPr>
      <w:bookmarkStart w:id="0" w:name="Palavras-chave:_Crise_tireóidea;_Tempest"/>
      <w:bookmarkEnd w:id="0"/>
      <w:r w:rsidRPr="004C65C0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pt-PT"/>
          <w14:ligatures w14:val="none"/>
        </w:rPr>
        <w:t>Palavras-chave:</w:t>
      </w:r>
      <w:r w:rsidRPr="004C65C0">
        <w:rPr>
          <w:rFonts w:ascii="Times New Roman" w:eastAsia="Times New Roman" w:hAnsi="Times New Roman" w:cs="Times New Roman"/>
          <w:b/>
          <w:color w:val="000000" w:themeColor="text1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4C65C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COVID-19; Crise</w:t>
      </w:r>
      <w:r w:rsidRPr="004C65C0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4C65C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tireóidea;</w:t>
      </w:r>
      <w:r w:rsidRPr="004C65C0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4C65C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pt-PT"/>
          <w14:ligatures w14:val="none"/>
        </w:rPr>
        <w:t>Tempestade tireóidea.</w:t>
      </w:r>
    </w:p>
    <w:p w14:paraId="6E00F8E2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0B9ADAC8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65EC2126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2EED2995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3691A0B9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38EC925A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244CD5F4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71249BBF" w14:textId="77777777" w:rsidR="00795EC8" w:rsidRPr="004C65C0" w:rsidRDefault="00795EC8" w:rsidP="00840E6B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28EBFE76" w14:textId="77777777" w:rsidR="00795EC8" w:rsidRPr="004C65C0" w:rsidRDefault="00795EC8" w:rsidP="00B268A0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1A0D1A9C" w14:textId="77777777" w:rsidR="00795EC8" w:rsidRPr="004C65C0" w:rsidRDefault="00795EC8" w:rsidP="00B268A0">
      <w:pPr>
        <w:pStyle w:val="cvgsua"/>
        <w:jc w:val="both"/>
        <w:rPr>
          <w:color w:val="000000" w:themeColor="text1"/>
        </w:rPr>
      </w:pPr>
    </w:p>
    <w:p w14:paraId="68FEEC5F" w14:textId="77777777" w:rsidR="00EE0EF5" w:rsidRPr="004C65C0" w:rsidRDefault="00EE0EF5" w:rsidP="0006271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65C0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1" layoutInCell="1" allowOverlap="1" wp14:anchorId="16BEF3FF" wp14:editId="66156CE7">
            <wp:simplePos x="0" y="0"/>
            <wp:positionH relativeFrom="page">
              <wp:posOffset>-127635</wp:posOffset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5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REFERÊNCIAS:</w:t>
      </w:r>
    </w:p>
    <w:p w14:paraId="507324BA" w14:textId="77777777" w:rsidR="000A3B83" w:rsidRPr="004C65C0" w:rsidRDefault="00EE0EF5" w:rsidP="00EE0EF5">
      <w:pPr>
        <w:pStyle w:val="p1"/>
        <w:rPr>
          <w:rStyle w:val="s1"/>
          <w:rFonts w:ascii="Times New Roman" w:hAnsi="Times New Roman"/>
          <w:color w:val="000000" w:themeColor="text1"/>
          <w:sz w:val="24"/>
          <w:szCs w:val="24"/>
        </w:rPr>
      </w:pPr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Nunes. “Hormônios </w:t>
      </w: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tiroideanos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: mecanismo de ação e importância biológica”. </w:t>
      </w:r>
      <w:r w:rsidRPr="004C65C0">
        <w:rPr>
          <w:rStyle w:val="s4"/>
          <w:rFonts w:ascii="Times New Roman" w:hAnsi="Times New Roman"/>
          <w:color w:val="000000" w:themeColor="text1"/>
          <w:sz w:val="24"/>
          <w:szCs w:val="24"/>
        </w:rPr>
        <w:t>Arquivos Brasileiros de Endocrinologia &amp; Metabologia</w:t>
      </w:r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, v. 47, n. 6, p. 639-643 2003.</w:t>
      </w:r>
      <w:r w:rsidRPr="004C65C0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  </w:t>
      </w:r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Acessado 26 Abril de 2024. Disponível em: &lt; https://doi.org/10.1590/S0004-27302003000600004 &gt;.</w:t>
      </w:r>
    </w:p>
    <w:p w14:paraId="7C81C0EF" w14:textId="77777777" w:rsidR="00126AD0" w:rsidRDefault="00795EC8" w:rsidP="0006271E">
      <w:pPr>
        <w:pStyle w:val="p1"/>
        <w:rPr>
          <w:rStyle w:val="s1"/>
          <w:rFonts w:ascii="Times New Roman" w:hAnsi="Times New Roman"/>
          <w:color w:val="000000" w:themeColor="text1"/>
          <w:sz w:val="24"/>
          <w:szCs w:val="24"/>
        </w:rPr>
      </w:pPr>
      <w:r w:rsidRPr="004C65C0">
        <w:rPr>
          <w:rFonts w:ascii="Times New Roman" w:eastAsiaTheme="majorEastAsia" w:hAnsi="Times New Roman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199E4D0F">
            <wp:simplePos x="0" y="0"/>
            <wp:positionH relativeFrom="page">
              <wp:posOffset>16510</wp:posOffset>
            </wp:positionH>
            <wp:positionV relativeFrom="page">
              <wp:posOffset>267970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B83" w:rsidRPr="004C65C0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0A3B83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Dias </w:t>
      </w:r>
      <w:r w:rsidR="000A3B83" w:rsidRPr="004C65C0">
        <w:rPr>
          <w:rStyle w:val="s3"/>
          <w:rFonts w:ascii="Times New Roman" w:hAnsi="Times New Roman"/>
          <w:color w:val="000000" w:themeColor="text1"/>
          <w:sz w:val="24"/>
          <w:szCs w:val="24"/>
        </w:rPr>
        <w:t>et al</w:t>
      </w:r>
      <w:r w:rsidR="000A3B83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. “Crise </w:t>
      </w:r>
      <w:proofErr w:type="spellStart"/>
      <w:r w:rsidR="000A3B83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tireotóxica</w:t>
      </w:r>
      <w:proofErr w:type="spellEnd"/>
      <w:r w:rsidR="000A3B83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: revisão da literatura”. </w:t>
      </w:r>
      <w:r w:rsidR="000A3B83" w:rsidRPr="004C65C0">
        <w:rPr>
          <w:rStyle w:val="s4"/>
          <w:rFonts w:ascii="Times New Roman" w:hAnsi="Times New Roman"/>
          <w:color w:val="000000" w:themeColor="text1"/>
          <w:sz w:val="24"/>
          <w:szCs w:val="24"/>
        </w:rPr>
        <w:t xml:space="preserve">Brazilian Journal of </w:t>
      </w:r>
      <w:proofErr w:type="spellStart"/>
      <w:r w:rsidR="000A3B83" w:rsidRPr="004C65C0">
        <w:rPr>
          <w:rStyle w:val="s4"/>
          <w:rFonts w:ascii="Times New Roman" w:hAnsi="Times New Roman"/>
          <w:color w:val="000000" w:themeColor="text1"/>
          <w:sz w:val="24"/>
          <w:szCs w:val="24"/>
        </w:rPr>
        <w:t>Development</w:t>
      </w:r>
      <w:proofErr w:type="spellEnd"/>
      <w:r w:rsidR="000A3B83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, v. 8, n. 4, p. 24711–24721, 2022</w:t>
      </w:r>
      <w:r w:rsidR="00126AD0">
        <w:rPr>
          <w:rStyle w:val="s1"/>
          <w:rFonts w:ascii="Times New Roman" w:hAnsi="Times New Roman"/>
          <w:color w:val="000000" w:themeColor="text1"/>
          <w:sz w:val="24"/>
          <w:szCs w:val="24"/>
        </w:rPr>
        <w:t>.</w:t>
      </w:r>
    </w:p>
    <w:p w14:paraId="0C2DE8C2" w14:textId="76462837" w:rsidR="000A3B83" w:rsidRDefault="00870658" w:rsidP="0006271E">
      <w:pPr>
        <w:pStyle w:val="p1"/>
        <w:rPr>
          <w:rStyle w:val="s1"/>
          <w:rFonts w:ascii="Times New Roman" w:hAnsi="Times New Roman"/>
          <w:color w:val="000000" w:themeColor="text1"/>
          <w:sz w:val="24"/>
          <w:szCs w:val="24"/>
        </w:rPr>
      </w:pPr>
      <w:r w:rsidRPr="00870658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Bawaskar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Bawaskar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. “</w:t>
      </w: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Newer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onset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of diabetes mellitus and </w:t>
      </w: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thyroid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dysfunction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in COVID-19: Study from rural India”. </w:t>
      </w:r>
      <w:r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Journal of </w:t>
      </w:r>
      <w:proofErr w:type="spellStart"/>
      <w:r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family</w:t>
      </w:r>
      <w:proofErr w:type="spellEnd"/>
      <w:r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medicine and </w:t>
      </w:r>
      <w:proofErr w:type="spellStart"/>
      <w:r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primary</w:t>
      </w:r>
      <w:proofErr w:type="spellEnd"/>
      <w:r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care</w:t>
      </w: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, vol.11, n. 6, p. 3115–3117, 2022.</w:t>
      </w:r>
    </w:p>
    <w:p w14:paraId="28D65962" w14:textId="3D72365B" w:rsidR="00F50677" w:rsidRPr="004C65C0" w:rsidRDefault="00CD3E6A" w:rsidP="0006271E">
      <w:pPr>
        <w:pStyle w:val="p1"/>
        <w:rPr>
          <w:rStyle w:val="s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Lisboa </w:t>
      </w:r>
      <w:r w:rsidR="00F50677" w:rsidRPr="004C65C0">
        <w:rPr>
          <w:rStyle w:val="s3"/>
          <w:rFonts w:ascii="Times New Roman" w:hAnsi="Times New Roman"/>
          <w:color w:val="000000" w:themeColor="text1"/>
          <w:sz w:val="24"/>
          <w:szCs w:val="24"/>
        </w:rPr>
        <w:t>et al.</w:t>
      </w:r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“Impacto da COVID-19 sobre a função </w:t>
      </w:r>
      <w:proofErr w:type="spellStart"/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tireoidiana</w:t>
      </w:r>
      <w:proofErr w:type="spellEnd"/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de crianças e adolescentes: uma revisão </w:t>
      </w:r>
      <w:proofErr w:type="spellStart"/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integrativa</w:t>
      </w:r>
      <w:proofErr w:type="spellEnd"/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”. </w:t>
      </w:r>
      <w:r w:rsidR="00F50677" w:rsidRPr="004C65C0">
        <w:rPr>
          <w:rStyle w:val="s4"/>
          <w:rFonts w:ascii="Times New Roman" w:hAnsi="Times New Roman"/>
          <w:color w:val="000000" w:themeColor="text1"/>
          <w:sz w:val="24"/>
          <w:szCs w:val="24"/>
        </w:rPr>
        <w:t>Revista residência pediátrica</w:t>
      </w:r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, v. 13, n. 2, p. 1055, </w:t>
      </w:r>
      <w:proofErr w:type="spellStart"/>
      <w:r w:rsidR="00F50677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2023.</w:t>
      </w:r>
    </w:p>
    <w:p w14:paraId="0E1FB3AC" w14:textId="116F06E8" w:rsidR="00246DF0" w:rsidRPr="004C65C0" w:rsidRDefault="005F498A" w:rsidP="00D362CC">
      <w:pPr>
        <w:pStyle w:val="p1"/>
        <w:divId w:val="1744788773"/>
        <w:rPr>
          <w:rFonts w:ascii="Times New Roman" w:hAnsi="Times New Roman"/>
          <w:color w:val="000000" w:themeColor="text1"/>
          <w:sz w:val="24"/>
          <w:szCs w:val="24"/>
        </w:rPr>
      </w:pPr>
      <w:proofErr w:type="spellEnd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Milani;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Najafpour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Mohebbi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(2021). “Case series: Rare cases of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thyroid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storm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in COVID-19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patients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”. </w:t>
      </w:r>
      <w:proofErr w:type="spellStart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Clinical</w:t>
      </w:r>
      <w:proofErr w:type="spellEnd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case reports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, v. </w:t>
      </w:r>
      <w:r w:rsidR="00246DF0" w:rsidRPr="004C65C0">
        <w:rPr>
          <w:rStyle w:val="s3"/>
          <w:rFonts w:ascii="Times New Roman" w:hAnsi="Times New Roman"/>
          <w:color w:val="000000" w:themeColor="text1"/>
          <w:sz w:val="24"/>
          <w:szCs w:val="24"/>
        </w:rPr>
        <w:t xml:space="preserve">9, n. 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9, p. 4772, 2021.</w:t>
      </w:r>
    </w:p>
    <w:p w14:paraId="37FE5C9E" w14:textId="73E16425" w:rsidR="00246DF0" w:rsidRPr="004C65C0" w:rsidRDefault="00F6662C" w:rsidP="00D362CC">
      <w:pPr>
        <w:pStyle w:val="p1"/>
        <w:divId w:val="1744788773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6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Rao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; Al-Ward; Gaba. “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Thyroid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Storm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in a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Patient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With COVID-19”. </w:t>
      </w:r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AACE </w:t>
      </w:r>
      <w:proofErr w:type="spellStart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clinical</w:t>
      </w:r>
      <w:proofErr w:type="spellEnd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case reports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. Vol. 7, n. 6, p. 360–362, 2021.</w:t>
      </w:r>
    </w:p>
    <w:p w14:paraId="3433FD94" w14:textId="28CBE1F8" w:rsidR="00246DF0" w:rsidRPr="004C65C0" w:rsidRDefault="00F6662C" w:rsidP="00D362CC">
      <w:pPr>
        <w:pStyle w:val="p1"/>
        <w:divId w:val="1744788773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7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Sebastian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DF0" w:rsidRPr="004C65C0">
        <w:rPr>
          <w:rStyle w:val="s3"/>
          <w:rFonts w:ascii="Times New Roman" w:hAnsi="Times New Roman"/>
          <w:color w:val="000000" w:themeColor="text1"/>
          <w:sz w:val="24"/>
          <w:szCs w:val="24"/>
        </w:rPr>
        <w:t xml:space="preserve">et al. 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“Graves'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Disease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Exacerbation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with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Impending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Thyroid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Storm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After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SARS-CoV-2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Infection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: A Case Report”. </w:t>
      </w:r>
      <w:r w:rsidR="00246DF0" w:rsidRPr="004C65C0">
        <w:rPr>
          <w:rStyle w:val="s4"/>
          <w:rFonts w:ascii="Times New Roman" w:hAnsi="Times New Roman"/>
          <w:color w:val="000000" w:themeColor="text1"/>
          <w:sz w:val="24"/>
          <w:szCs w:val="24"/>
        </w:rPr>
        <w:t>The American journal of case reports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, vol. 25, e941311, 2024.</w:t>
      </w:r>
    </w:p>
    <w:p w14:paraId="4993EAFC" w14:textId="30A8AA9B" w:rsidR="00246DF0" w:rsidRPr="004C65C0" w:rsidRDefault="00F6662C" w:rsidP="00D362CC">
      <w:pPr>
        <w:pStyle w:val="p1"/>
        <w:divId w:val="1744788773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65C0">
        <w:rPr>
          <w:rStyle w:val="s1"/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Sullivan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Helgeson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; McGowan. “COVID-19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Associated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Thyroid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Storm</w:t>
      </w:r>
      <w:proofErr w:type="spellEnd"/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 xml:space="preserve">: A Case Report.” </w:t>
      </w:r>
      <w:proofErr w:type="spellStart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Clinical</w:t>
      </w:r>
      <w:proofErr w:type="spellEnd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>practice</w:t>
      </w:r>
      <w:proofErr w:type="spellEnd"/>
      <w:r w:rsidR="00246DF0" w:rsidRPr="004C65C0">
        <w:rPr>
          <w:rStyle w:val="s2"/>
          <w:rFonts w:ascii="Times New Roman" w:hAnsi="Times New Roman"/>
          <w:color w:val="000000" w:themeColor="text1"/>
          <w:sz w:val="24"/>
          <w:szCs w:val="24"/>
        </w:rPr>
        <w:t xml:space="preserve"> and cases in emergency medicine</w:t>
      </w:r>
      <w:r w:rsidR="00246DF0" w:rsidRPr="004C65C0">
        <w:rPr>
          <w:rStyle w:val="s1"/>
          <w:rFonts w:ascii="Times New Roman" w:hAnsi="Times New Roman"/>
          <w:color w:val="000000" w:themeColor="text1"/>
          <w:sz w:val="24"/>
          <w:szCs w:val="24"/>
        </w:rPr>
        <w:t>, vol. 5, n.4, p. 412-414, 2021.</w:t>
      </w:r>
    </w:p>
    <w:p w14:paraId="3ABB73C3" w14:textId="77777777" w:rsidR="00C16313" w:rsidRPr="004C65C0" w:rsidRDefault="00C16313" w:rsidP="00B268A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981245" w14:textId="77777777" w:rsidR="00C16313" w:rsidRPr="004C65C0" w:rsidRDefault="00C16313" w:rsidP="00B268A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9191AF" w14:textId="77777777" w:rsidR="00941963" w:rsidRPr="004C65C0" w:rsidRDefault="00941963" w:rsidP="00B268A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F6626B" w14:textId="77777777" w:rsidR="00941963" w:rsidRPr="004C65C0" w:rsidRDefault="00941963" w:rsidP="00B268A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F22B30" w14:textId="77777777" w:rsidR="00795EC8" w:rsidRPr="004C65C0" w:rsidRDefault="00795EC8" w:rsidP="00B268A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795EC8" w:rsidRPr="004C65C0" w:rsidSect="0023355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  <w:font w:name="UICTFontTextStyleEmphasized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00BD"/>
    <w:rsid w:val="00040610"/>
    <w:rsid w:val="00067D87"/>
    <w:rsid w:val="000819CC"/>
    <w:rsid w:val="000A32C0"/>
    <w:rsid w:val="000A3B83"/>
    <w:rsid w:val="000A5924"/>
    <w:rsid w:val="000C1351"/>
    <w:rsid w:val="000E1963"/>
    <w:rsid w:val="00124D04"/>
    <w:rsid w:val="00126AD0"/>
    <w:rsid w:val="001968D9"/>
    <w:rsid w:val="0023355F"/>
    <w:rsid w:val="00246DF0"/>
    <w:rsid w:val="002C6EBC"/>
    <w:rsid w:val="002F4DC1"/>
    <w:rsid w:val="00316600"/>
    <w:rsid w:val="00341F64"/>
    <w:rsid w:val="00377646"/>
    <w:rsid w:val="003871C6"/>
    <w:rsid w:val="003A4EC2"/>
    <w:rsid w:val="0041710B"/>
    <w:rsid w:val="004737CC"/>
    <w:rsid w:val="00475E99"/>
    <w:rsid w:val="00476C0E"/>
    <w:rsid w:val="004945C9"/>
    <w:rsid w:val="004A786E"/>
    <w:rsid w:val="004B1A58"/>
    <w:rsid w:val="004C4A45"/>
    <w:rsid w:val="004C65C0"/>
    <w:rsid w:val="004F4DD4"/>
    <w:rsid w:val="005121D3"/>
    <w:rsid w:val="00574DCC"/>
    <w:rsid w:val="005C547E"/>
    <w:rsid w:val="005E5BFE"/>
    <w:rsid w:val="005F498A"/>
    <w:rsid w:val="005F5D58"/>
    <w:rsid w:val="00617B70"/>
    <w:rsid w:val="006C2751"/>
    <w:rsid w:val="007003D7"/>
    <w:rsid w:val="007347C7"/>
    <w:rsid w:val="00746BCC"/>
    <w:rsid w:val="00792CA0"/>
    <w:rsid w:val="00795EC8"/>
    <w:rsid w:val="007D3DC7"/>
    <w:rsid w:val="007E47AA"/>
    <w:rsid w:val="00840E6B"/>
    <w:rsid w:val="00851441"/>
    <w:rsid w:val="00870658"/>
    <w:rsid w:val="008973D7"/>
    <w:rsid w:val="008B7C83"/>
    <w:rsid w:val="008F177D"/>
    <w:rsid w:val="00941963"/>
    <w:rsid w:val="00981DCE"/>
    <w:rsid w:val="0099260F"/>
    <w:rsid w:val="009B1543"/>
    <w:rsid w:val="00A57966"/>
    <w:rsid w:val="00AA7D5A"/>
    <w:rsid w:val="00AB6A97"/>
    <w:rsid w:val="00AC1EC5"/>
    <w:rsid w:val="00AD41F9"/>
    <w:rsid w:val="00AE1048"/>
    <w:rsid w:val="00B20FF5"/>
    <w:rsid w:val="00B23D0F"/>
    <w:rsid w:val="00B268A0"/>
    <w:rsid w:val="00BC34B9"/>
    <w:rsid w:val="00BD6FBA"/>
    <w:rsid w:val="00BF375F"/>
    <w:rsid w:val="00C16313"/>
    <w:rsid w:val="00C16382"/>
    <w:rsid w:val="00C83F01"/>
    <w:rsid w:val="00CC4FC2"/>
    <w:rsid w:val="00CC5980"/>
    <w:rsid w:val="00CD1926"/>
    <w:rsid w:val="00CD3E6A"/>
    <w:rsid w:val="00CD65D9"/>
    <w:rsid w:val="00D1086C"/>
    <w:rsid w:val="00D30DBD"/>
    <w:rsid w:val="00D362CC"/>
    <w:rsid w:val="00DA08F8"/>
    <w:rsid w:val="00DB2F39"/>
    <w:rsid w:val="00DF2A0D"/>
    <w:rsid w:val="00DF7F0C"/>
    <w:rsid w:val="00E52949"/>
    <w:rsid w:val="00E714DD"/>
    <w:rsid w:val="00EE0EF5"/>
    <w:rsid w:val="00F00BE4"/>
    <w:rsid w:val="00F1783D"/>
    <w:rsid w:val="00F27E75"/>
    <w:rsid w:val="00F330C1"/>
    <w:rsid w:val="00F35270"/>
    <w:rsid w:val="00F50677"/>
    <w:rsid w:val="00F56C55"/>
    <w:rsid w:val="00F61660"/>
    <w:rsid w:val="00F6662C"/>
    <w:rsid w:val="00F819A1"/>
    <w:rsid w:val="00F93D80"/>
    <w:rsid w:val="00FA34A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Corpodetexto">
    <w:name w:val="Body Text"/>
    <w:basedOn w:val="Normal"/>
    <w:link w:val="CorpodetextoChar"/>
    <w:uiPriority w:val="1"/>
    <w:qFormat/>
    <w:rsid w:val="00897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973D7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s1">
    <w:name w:val="s1"/>
    <w:basedOn w:val="Fontepargpadro"/>
    <w:rsid w:val="008973D7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Fontepargpadro"/>
    <w:rsid w:val="008973D7"/>
  </w:style>
  <w:style w:type="paragraph" w:customStyle="1" w:styleId="p1">
    <w:name w:val="p1"/>
    <w:basedOn w:val="Normal"/>
    <w:rsid w:val="00246DF0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8"/>
      <w:szCs w:val="28"/>
      <w:lang w:eastAsia="pt-BR"/>
      <w14:ligatures w14:val="none"/>
    </w:rPr>
  </w:style>
  <w:style w:type="character" w:customStyle="1" w:styleId="s2">
    <w:name w:val="s2"/>
    <w:basedOn w:val="Fontepargpadro"/>
    <w:rsid w:val="00246DF0"/>
    <w:rPr>
      <w:b/>
      <w:bCs/>
      <w:i/>
      <w:iCs/>
      <w:sz w:val="28"/>
      <w:szCs w:val="28"/>
    </w:rPr>
  </w:style>
  <w:style w:type="character" w:customStyle="1" w:styleId="s3">
    <w:name w:val="s3"/>
    <w:basedOn w:val="Fontepargpadro"/>
    <w:rsid w:val="00246DF0"/>
    <w:rPr>
      <w:rFonts w:ascii="UICTFontTextStyleItalicBody" w:hAnsi="UICTFontTextStyleItalicBody" w:hint="default"/>
      <w:b w:val="0"/>
      <w:bCs w:val="0"/>
      <w:i/>
      <w:iCs/>
      <w:sz w:val="28"/>
      <w:szCs w:val="28"/>
    </w:rPr>
  </w:style>
  <w:style w:type="character" w:customStyle="1" w:styleId="s4">
    <w:name w:val="s4"/>
    <w:basedOn w:val="Fontepargpadro"/>
    <w:rsid w:val="00246DF0"/>
    <w:rPr>
      <w:rFonts w:ascii="UICTFontTextStyleEmphasizedBody" w:hAnsi="UICTFontTextStyleEmphasizedBody" w:hint="default"/>
      <w:b/>
      <w:bCs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3335</Characters>
  <Application>Microsoft Office Word</Application>
  <DocSecurity>0</DocSecurity>
  <Lines>61</Lines>
  <Paragraphs>1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brunamoretson02@gmail.com</cp:lastModifiedBy>
  <cp:revision>2</cp:revision>
  <dcterms:created xsi:type="dcterms:W3CDTF">2024-05-03T17:56:00Z</dcterms:created>
  <dcterms:modified xsi:type="dcterms:W3CDTF">2024-05-03T17:56:00Z</dcterms:modified>
</cp:coreProperties>
</file>