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014" w:rsidRPr="00E544FA" w:rsidRDefault="00E64BAF" w:rsidP="00E52B64">
      <w:pPr>
        <w:jc w:val="center"/>
        <w:rPr>
          <w:rFonts w:ascii="Times New Roman" w:hAnsi="Times New Roman" w:cs="Times New Roman"/>
        </w:rPr>
      </w:pPr>
      <w:r w:rsidRPr="00E544FA">
        <w:rPr>
          <w:rFonts w:ascii="Times New Roman" w:hAnsi="Times New Roman" w:cs="Times New Roman"/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A91" w:rsidRPr="00D229C4" w:rsidRDefault="002F0A91" w:rsidP="002F0A91">
      <w:pPr>
        <w:tabs>
          <w:tab w:val="center" w:pos="4252"/>
          <w:tab w:val="left" w:pos="7260"/>
        </w:tabs>
        <w:spacing w:after="0" w:line="25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229C4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FORMAÇÃO DE PROFESSORES E POLÍTICA EDUCACIONAL: A TRAJETÓRIA DA </w:t>
      </w:r>
      <w:r w:rsidRPr="00D229C4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>ESCOLA NORMAL DE MONTES CLAROS/MG</w:t>
      </w:r>
      <w:r w:rsidR="00FA742D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 (1879-1998)</w:t>
      </w:r>
    </w:p>
    <w:p w:rsidR="00342DF4" w:rsidRPr="00E544FA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AE290E" w:rsidRPr="00E544FA" w:rsidRDefault="00AE290E" w:rsidP="00AE290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 w:rsidRPr="00E544F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Euveliane</w:t>
      </w:r>
      <w:proofErr w:type="spellEnd"/>
      <w:r w:rsidRPr="00E544F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Ferreira Silva Lopes</w:t>
      </w:r>
    </w:p>
    <w:p w:rsidR="00AE290E" w:rsidRPr="00E544FA" w:rsidRDefault="00AE290E" w:rsidP="00AE29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sz w:val="24"/>
          <w:szCs w:val="24"/>
          <w:lang w:eastAsia="pt-BR"/>
        </w:rPr>
        <w:t>PPGE-Universidade Estadual de Montes Claros</w:t>
      </w:r>
    </w:p>
    <w:p w:rsidR="00AE290E" w:rsidRPr="00E544FA" w:rsidRDefault="00AE290E" w:rsidP="00AE29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Pr="00E544FA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euveliane@gmail.com</w:t>
        </w:r>
      </w:hyperlink>
    </w:p>
    <w:p w:rsidR="00AE290E" w:rsidRPr="00E544FA" w:rsidRDefault="00AE290E" w:rsidP="00AE290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Shirley Patrícia Nogueira de Castro e Almeida</w:t>
      </w:r>
    </w:p>
    <w:p w:rsidR="00AE290E" w:rsidRPr="00E544FA" w:rsidRDefault="00AE290E" w:rsidP="00AE29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sz w:val="24"/>
          <w:szCs w:val="24"/>
          <w:lang w:eastAsia="pt-BR"/>
        </w:rPr>
        <w:t>PPGE-Universidade Estadual de Montes Claros</w:t>
      </w:r>
    </w:p>
    <w:p w:rsidR="00AE290E" w:rsidRPr="00E544FA" w:rsidRDefault="00AE290E" w:rsidP="00AE29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Pr="00E544FA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shirley.almeida@unimontes.br</w:t>
        </w:r>
      </w:hyperlink>
    </w:p>
    <w:p w:rsidR="00AE290E" w:rsidRPr="00E544FA" w:rsidRDefault="00AE290E" w:rsidP="00AE29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AE290E" w:rsidRPr="00E544FA" w:rsidRDefault="00AE290E" w:rsidP="00AE29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Eixo: </w:t>
      </w:r>
      <w:r w:rsidR="00234A44" w:rsidRPr="00E544FA">
        <w:rPr>
          <w:rStyle w:val="Forte"/>
          <w:rFonts w:ascii="Times New Roman" w:hAnsi="Times New Roman" w:cs="Times New Roman"/>
          <w:sz w:val="24"/>
          <w:szCs w:val="24"/>
        </w:rPr>
        <w:t>Currículo, Práticas Pedagógicas e Formação Docente</w:t>
      </w:r>
      <w:r w:rsidR="00C8183A" w:rsidRPr="00E544FA">
        <w:rPr>
          <w:rStyle w:val="Forte"/>
          <w:rFonts w:ascii="Times New Roman" w:hAnsi="Times New Roman" w:cs="Times New Roman"/>
          <w:sz w:val="24"/>
          <w:szCs w:val="24"/>
        </w:rPr>
        <w:t>.</w:t>
      </w:r>
    </w:p>
    <w:p w:rsidR="00D72E2D" w:rsidRPr="00E544FA" w:rsidRDefault="00D72E2D" w:rsidP="00AE29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D72E2D" w:rsidRPr="00107C36" w:rsidRDefault="00342DF4" w:rsidP="00E52B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72E2D"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B73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História da Educação, Formação de Professores e </w:t>
      </w:r>
      <w:r w:rsidR="00D72E2D" w:rsidRPr="00107C36">
        <w:rPr>
          <w:rFonts w:ascii="Times New Roman" w:eastAsia="Times New Roman" w:hAnsi="Times New Roman" w:cs="Times New Roman"/>
          <w:sz w:val="24"/>
          <w:szCs w:val="24"/>
          <w:lang w:eastAsia="pt-BR"/>
        </w:rPr>
        <w:t>Escola Normal.</w:t>
      </w:r>
    </w:p>
    <w:p w:rsidR="00DC79A8" w:rsidRPr="00E544FA" w:rsidRDefault="00342DF4" w:rsidP="00E52B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Resumo </w:t>
      </w:r>
      <w:r w:rsidR="00FA4CB5"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Simples</w:t>
      </w:r>
      <w:r w:rsidRPr="00E544F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342DF4" w:rsidRPr="00E544FA" w:rsidRDefault="00342DF4" w:rsidP="00E52B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6819E3" w:rsidRPr="00376D2F" w:rsidRDefault="006819E3" w:rsidP="006819E3">
      <w:pPr>
        <w:pStyle w:val="NormalWeb"/>
        <w:spacing w:before="0" w:beforeAutospacing="0" w:after="0" w:afterAutospacing="0"/>
        <w:jc w:val="both"/>
        <w:rPr>
          <w:strike/>
        </w:rPr>
      </w:pPr>
      <w:r w:rsidRPr="00376D2F">
        <w:t xml:space="preserve">Esta pesquisa tem como finalidade reconstituir historicamente o processo de criação da Escola Normal de Montes Claros, em Minas Gerais, desde sua fundação, em 1879, até a conclusão da última turma do curso de Magistério, em 1998. O estudo analisa as influências, o papel desempenhado pela instituição e as transformações nos processos de formação de professores do ensino primário na região norte-mineira. Busca-se responder à seguinte questão: quais fatores sociopolíticos e educacionais influenciaram a implantação e contribuíram para a consolidação da Escola Normal de Montes Claros, assim como para o desenvolvimento educacional e social da região? O embasamento teórico e documental desta investigação apoia-se, principalmente, nas contribuições de Gatti (2002); </w:t>
      </w:r>
      <w:proofErr w:type="spellStart"/>
      <w:r w:rsidRPr="00376D2F">
        <w:t>Nosella</w:t>
      </w:r>
      <w:proofErr w:type="spellEnd"/>
      <w:r w:rsidRPr="00376D2F">
        <w:t xml:space="preserve"> e </w:t>
      </w:r>
      <w:proofErr w:type="spellStart"/>
      <w:r w:rsidRPr="00376D2F">
        <w:t>Buffa</w:t>
      </w:r>
      <w:proofErr w:type="spellEnd"/>
      <w:r w:rsidRPr="00376D2F">
        <w:t xml:space="preserve"> (2002); </w:t>
      </w:r>
      <w:proofErr w:type="spellStart"/>
      <w:r w:rsidRPr="00376D2F">
        <w:t>Obino</w:t>
      </w:r>
      <w:proofErr w:type="spellEnd"/>
      <w:r w:rsidRPr="00376D2F">
        <w:t xml:space="preserve"> (2007); </w:t>
      </w:r>
      <w:proofErr w:type="spellStart"/>
      <w:r w:rsidRPr="00376D2F">
        <w:t>Orso</w:t>
      </w:r>
      <w:proofErr w:type="spellEnd"/>
      <w:r w:rsidRPr="00376D2F">
        <w:t xml:space="preserve"> (2012); Saviani (2017); Villela (2011); Vidal (2006); e </w:t>
      </w:r>
      <w:proofErr w:type="spellStart"/>
      <w:r w:rsidRPr="00376D2F">
        <w:t>Garnica</w:t>
      </w:r>
      <w:proofErr w:type="spellEnd"/>
      <w:r w:rsidRPr="00376D2F">
        <w:t xml:space="preserve"> e Gomes (2020). Adotando uma abordagem qualitativa, serão realizadas revisão sistemática da literatura, análise de documentos históricos e entrevistas semiestruturadas, à luz da metodologia da História Oral, envolvendo ex-alunos, professores, supervisores, diretores e também os atuais docentes e membros da equipe administrativa. Os resultados esperados indicam as contribuições dessa instituição de ensino para a formação de professores do ensino primário, bem como sua relevância social, econômica e política no contexto do desenvolvimento</w:t>
      </w:r>
      <w:r>
        <w:t xml:space="preserve"> l</w:t>
      </w:r>
      <w:r w:rsidR="00AB7374">
        <w:t>ocal</w:t>
      </w:r>
      <w:r w:rsidRPr="00376D2F">
        <w:t>.</w:t>
      </w:r>
    </w:p>
    <w:p w:rsidR="00342DF4" w:rsidRPr="00E544FA" w:rsidRDefault="00342DF4" w:rsidP="00E52B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:rsidR="006819E3" w:rsidRPr="00376D2F" w:rsidRDefault="006819E3" w:rsidP="006819E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6D2F">
        <w:rPr>
          <w:rFonts w:ascii="Times New Roman" w:hAnsi="Times New Roman" w:cs="Times New Roman"/>
          <w:sz w:val="24"/>
          <w:szCs w:val="24"/>
        </w:rPr>
        <w:t>A partir do século XIX, durante o Período Imperial, foram criadas as primeiras Escolas Normais no Brasil, institucionalizando o início da formação profissional de professores para o ensino primário no país. Aos poucos, essa mudança contribuiu para a substituição do “velho mestre-escola” – que até então atuava quase que exclusivamente no ensino do país – pelo “novo professor do ensino primário” (</w:t>
      </w:r>
      <w:bookmarkStart w:id="0" w:name="_Hlk200374692"/>
      <w:r w:rsidRPr="00376D2F">
        <w:rPr>
          <w:rFonts w:ascii="Times New Roman" w:hAnsi="Times New Roman" w:cs="Times New Roman"/>
          <w:sz w:val="24"/>
          <w:szCs w:val="24"/>
        </w:rPr>
        <w:t>Villela, 2011</w:t>
      </w:r>
      <w:bookmarkEnd w:id="0"/>
      <w:r w:rsidRPr="00376D2F">
        <w:rPr>
          <w:rFonts w:ascii="Times New Roman" w:hAnsi="Times New Roman" w:cs="Times New Roman"/>
          <w:sz w:val="24"/>
          <w:szCs w:val="24"/>
        </w:rPr>
        <w:t>, p. 101).</w:t>
      </w:r>
    </w:p>
    <w:p w:rsidR="006819E3" w:rsidRPr="00376D2F" w:rsidRDefault="006819E3" w:rsidP="006819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76D2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Conforme destaca </w:t>
      </w:r>
      <w:proofErr w:type="spellStart"/>
      <w:r w:rsidRPr="00376D2F">
        <w:rPr>
          <w:rFonts w:ascii="Times New Roman" w:eastAsia="Times New Roman" w:hAnsi="Times New Roman" w:cs="Times New Roman"/>
          <w:sz w:val="24"/>
          <w:szCs w:val="24"/>
          <w:lang w:eastAsia="pt-BR"/>
        </w:rPr>
        <w:t>Buffa</w:t>
      </w:r>
      <w:proofErr w:type="spellEnd"/>
      <w:r w:rsidRPr="00376D2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(2002), a instituição escolar deve ser analisada como um todo articulado, no qual cada elemento – físico, organizacional, simbólico – contribui para a construção de uma cultura escolar específica, carregada de significados para a sociedade em que está inserida. </w:t>
      </w:r>
    </w:p>
    <w:p w:rsidR="006819E3" w:rsidRPr="00376D2F" w:rsidRDefault="006819E3" w:rsidP="006819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76D2F">
        <w:rPr>
          <w:rFonts w:ascii="Times New Roman" w:hAnsi="Times New Roman" w:cs="Times New Roman"/>
          <w:sz w:val="24"/>
          <w:szCs w:val="24"/>
        </w:rPr>
        <w:lastRenderedPageBreak/>
        <w:t xml:space="preserve">Conclui-se que a profissionalização docente iniciada no século XIX representou um marco na transformação do ensino no Brasil, substituindo figuras informais por professores formados. Entender a escola como uma instituição complexa e simbólica, como propõe </w:t>
      </w:r>
      <w:proofErr w:type="spellStart"/>
      <w:r w:rsidRPr="00376D2F">
        <w:rPr>
          <w:rFonts w:ascii="Times New Roman" w:hAnsi="Times New Roman" w:cs="Times New Roman"/>
          <w:sz w:val="24"/>
          <w:szCs w:val="24"/>
        </w:rPr>
        <w:t>Buffa</w:t>
      </w:r>
      <w:proofErr w:type="spellEnd"/>
      <w:r w:rsidRPr="00376D2F">
        <w:rPr>
          <w:rFonts w:ascii="Times New Roman" w:hAnsi="Times New Roman" w:cs="Times New Roman"/>
          <w:sz w:val="24"/>
          <w:szCs w:val="24"/>
        </w:rPr>
        <w:t>, é essencial para promover práticas educativas mais equitativas e alinhadas às necessidades da sociedade.</w:t>
      </w:r>
    </w:p>
    <w:p w:rsidR="00342DF4" w:rsidRPr="00E544FA" w:rsidRDefault="00342DF4" w:rsidP="00E52B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:rsidR="006819E3" w:rsidRPr="00376D2F" w:rsidRDefault="006819E3" w:rsidP="00681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D2F">
        <w:rPr>
          <w:rFonts w:ascii="Times New Roman" w:hAnsi="Times New Roman" w:cs="Times New Roman"/>
          <w:sz w:val="24"/>
          <w:szCs w:val="24"/>
        </w:rPr>
        <w:t xml:space="preserve">A partir de uma abordagem qualitativa, fundamentada na perspectiva crítico-dialética, serão realizadas revisão sistemática da literatura, análise documental e entrevistas semiestruturadas, sob a orientação metodológica da História Oral. Os participantes incluirão ex-alunos, professores, supervisores, diretores, bem como os atuais docentes e membros da equipe administrativa. </w:t>
      </w:r>
    </w:p>
    <w:p w:rsidR="00342DF4" w:rsidRPr="00E544FA" w:rsidRDefault="00342DF4" w:rsidP="00E52B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:rsidR="006819E3" w:rsidRPr="00376D2F" w:rsidRDefault="006819E3" w:rsidP="006819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trike/>
          <w:sz w:val="24"/>
          <w:szCs w:val="24"/>
          <w:lang w:eastAsia="pt-BR"/>
        </w:rPr>
      </w:pPr>
      <w:r w:rsidRPr="00376D2F">
        <w:rPr>
          <w:rFonts w:ascii="Times New Roman" w:hAnsi="Times New Roman" w:cs="Times New Roman"/>
          <w:sz w:val="24"/>
          <w:szCs w:val="24"/>
        </w:rPr>
        <w:t xml:space="preserve">Os resultados iniciais, provenientes da revisão sistemática, possibilitam o mapeamento das principais produções acadêmicas voltadas à história das Escolas Normais no Brasil, com ênfase na análise de seu papel na formação de professores do ensino primário e em seu impacto nas políticas educacionais. </w:t>
      </w:r>
    </w:p>
    <w:p w:rsidR="00342DF4" w:rsidRPr="00E544FA" w:rsidRDefault="00342DF4" w:rsidP="00E52B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parciais</w:t>
      </w:r>
    </w:p>
    <w:p w:rsidR="006819E3" w:rsidRPr="00376D2F" w:rsidRDefault="006819E3" w:rsidP="006819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76D2F">
        <w:rPr>
          <w:rFonts w:ascii="Times New Roman" w:hAnsi="Times New Roman" w:cs="Times New Roman"/>
          <w:sz w:val="24"/>
          <w:szCs w:val="24"/>
        </w:rPr>
        <w:t>Portanto, é essencial evidenciar as contribuições da referida instituição de ensino na preparação de professores que cursaram o Ensino Médio, Formação em Ensino Normal, Magistério de 1º grau, assim como sua importância pedagógica para a sociedade local e regional. Além disso, destaca-se a necessidade de valorizar a memória educacional da região e promover reflexões sobre os processos de formação docente em contextos históricos específicos.</w:t>
      </w:r>
    </w:p>
    <w:p w:rsidR="00BD0C00" w:rsidRPr="00E544FA" w:rsidRDefault="00BD0C00" w:rsidP="00E52B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 (se houver)</w:t>
      </w:r>
    </w:p>
    <w:p w:rsidR="002F0A91" w:rsidRPr="00107C36" w:rsidRDefault="002F0A91" w:rsidP="00E52B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7C36">
        <w:rPr>
          <w:rFonts w:ascii="Times New Roman" w:eastAsia="Times New Roman" w:hAnsi="Times New Roman" w:cs="Times New Roman"/>
          <w:sz w:val="24"/>
          <w:szCs w:val="24"/>
          <w:lang w:eastAsia="pt-BR"/>
        </w:rPr>
        <w:t>Próprio</w:t>
      </w:r>
      <w:r w:rsidR="008478A0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342DF4" w:rsidRPr="00E544FA" w:rsidRDefault="00342DF4" w:rsidP="002F0A9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2F0A91" w:rsidRPr="00E544FA" w:rsidRDefault="002F0A91" w:rsidP="00E52B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2F0A91" w:rsidRPr="00E544FA" w:rsidRDefault="002F0A91" w:rsidP="00E52B64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E544FA">
        <w:rPr>
          <w:rFonts w:ascii="Times New Roman" w:eastAsia="Aptos" w:hAnsi="Times New Roman" w:cs="Times New Roman"/>
          <w:sz w:val="24"/>
          <w:szCs w:val="24"/>
        </w:rPr>
        <w:t>FARIA FILHO, Luciano Mendes de; VIDAL, Diana Gonçalves. Os tempos e os espaços escolares no processo de institucionalização da escola primária no Brasil. </w:t>
      </w:r>
      <w:r w:rsidRPr="00E544FA">
        <w:rPr>
          <w:rFonts w:ascii="Times New Roman" w:eastAsia="Aptos" w:hAnsi="Times New Roman" w:cs="Times New Roman"/>
          <w:b/>
          <w:bCs/>
          <w:sz w:val="24"/>
          <w:szCs w:val="24"/>
        </w:rPr>
        <w:t>Revista brasileira de educação</w:t>
      </w:r>
      <w:r w:rsidRPr="00E544FA">
        <w:rPr>
          <w:rFonts w:ascii="Times New Roman" w:eastAsia="Aptos" w:hAnsi="Times New Roman" w:cs="Times New Roman"/>
          <w:sz w:val="24"/>
          <w:szCs w:val="24"/>
        </w:rPr>
        <w:t>, p. 19-34, 2000.</w:t>
      </w:r>
    </w:p>
    <w:p w:rsidR="002F0A91" w:rsidRPr="00E544FA" w:rsidRDefault="002F0A91" w:rsidP="00E52B64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:rsidR="002F0A91" w:rsidRPr="00E544FA" w:rsidRDefault="002F0A91" w:rsidP="00E52B64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E544FA">
        <w:rPr>
          <w:rFonts w:ascii="Times New Roman" w:eastAsia="Aptos" w:hAnsi="Times New Roman" w:cs="Times New Roman"/>
          <w:sz w:val="24"/>
          <w:szCs w:val="24"/>
        </w:rPr>
        <w:t>JULIA, Dominique. A cultura escolar como objeto histórico. </w:t>
      </w:r>
      <w:r w:rsidRPr="00E544FA">
        <w:rPr>
          <w:rFonts w:ascii="Times New Roman" w:eastAsia="Aptos" w:hAnsi="Times New Roman" w:cs="Times New Roman"/>
          <w:b/>
          <w:bCs/>
          <w:sz w:val="24"/>
          <w:szCs w:val="24"/>
        </w:rPr>
        <w:t>Revista Brasileira de História da Educação</w:t>
      </w:r>
      <w:r w:rsidRPr="00E544FA">
        <w:rPr>
          <w:rFonts w:ascii="Times New Roman" w:eastAsia="Aptos" w:hAnsi="Times New Roman" w:cs="Times New Roman"/>
          <w:sz w:val="24"/>
          <w:szCs w:val="24"/>
        </w:rPr>
        <w:t>, v. 1, n. 1, p. 9-43, 2001.</w:t>
      </w:r>
    </w:p>
    <w:p w:rsidR="002F0A91" w:rsidRPr="00E544FA" w:rsidRDefault="002F0A91" w:rsidP="00E52B64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:rsidR="002F0A91" w:rsidRPr="00E544FA" w:rsidRDefault="002F0A91" w:rsidP="00E52B64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E544FA">
        <w:rPr>
          <w:rFonts w:ascii="Times New Roman" w:eastAsia="Aptos" w:hAnsi="Times New Roman" w:cs="Times New Roman"/>
          <w:sz w:val="24"/>
          <w:szCs w:val="24"/>
        </w:rPr>
        <w:t>NOSELLA, Paolo; BUFFA, Ester. As pesquisas sobre instituições escolares: balanço crítico. </w:t>
      </w:r>
      <w:r w:rsidRPr="00E544FA">
        <w:rPr>
          <w:rFonts w:ascii="Times New Roman" w:eastAsia="Aptos" w:hAnsi="Times New Roman" w:cs="Times New Roman"/>
          <w:b/>
          <w:bCs/>
          <w:sz w:val="24"/>
          <w:szCs w:val="24"/>
        </w:rPr>
        <w:t>Navegando na história da educação brasileira</w:t>
      </w:r>
      <w:r w:rsidRPr="00E544FA">
        <w:rPr>
          <w:rFonts w:ascii="Times New Roman" w:eastAsia="Aptos" w:hAnsi="Times New Roman" w:cs="Times New Roman"/>
          <w:sz w:val="24"/>
          <w:szCs w:val="24"/>
        </w:rPr>
        <w:t xml:space="preserve">, 2002. Disponível em: </w:t>
      </w:r>
      <w:hyperlink r:id="rId7" w:history="1">
        <w:r w:rsidRPr="00E544FA">
          <w:rPr>
            <w:rFonts w:ascii="Times New Roman" w:eastAsia="Aptos" w:hAnsi="Times New Roman" w:cs="Times New Roman"/>
            <w:color w:val="0000FF"/>
            <w:sz w:val="24"/>
            <w:szCs w:val="24"/>
            <w:u w:val="single"/>
          </w:rPr>
          <w:t>https://histedbrantigo.fe.unicamp.br/navegando/artigos_pdf/Paolo_Nosella_artigo.pdf</w:t>
        </w:r>
      </w:hyperlink>
      <w:r w:rsidRPr="00E544FA">
        <w:rPr>
          <w:rFonts w:ascii="Times New Roman" w:eastAsia="Aptos" w:hAnsi="Times New Roman" w:cs="Times New Roman"/>
          <w:sz w:val="24"/>
          <w:szCs w:val="24"/>
        </w:rPr>
        <w:t>. Acesso em: 20 jan. 2025.</w:t>
      </w:r>
    </w:p>
    <w:p w:rsidR="002F0A91" w:rsidRPr="00E544FA" w:rsidRDefault="002F0A91" w:rsidP="00E52B64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:rsidR="002F0A91" w:rsidRPr="00E544FA" w:rsidRDefault="002F0A91" w:rsidP="00E52B64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E544FA">
        <w:rPr>
          <w:rFonts w:ascii="Times New Roman" w:eastAsia="Aptos" w:hAnsi="Times New Roman" w:cs="Times New Roman"/>
          <w:sz w:val="24"/>
          <w:szCs w:val="24"/>
        </w:rPr>
        <w:t xml:space="preserve">OBINO Corrêa </w:t>
      </w:r>
      <w:proofErr w:type="spellStart"/>
      <w:r w:rsidRPr="00E544FA">
        <w:rPr>
          <w:rFonts w:ascii="Times New Roman" w:eastAsia="Aptos" w:hAnsi="Times New Roman" w:cs="Times New Roman"/>
          <w:sz w:val="24"/>
          <w:szCs w:val="24"/>
        </w:rPr>
        <w:t>Werle</w:t>
      </w:r>
      <w:proofErr w:type="spellEnd"/>
      <w:r w:rsidRPr="00E544FA">
        <w:rPr>
          <w:rFonts w:ascii="Times New Roman" w:eastAsia="Aptos" w:hAnsi="Times New Roman" w:cs="Times New Roman"/>
          <w:sz w:val="24"/>
          <w:szCs w:val="24"/>
        </w:rPr>
        <w:t xml:space="preserve">, Flávia; BRITTO, Lenir Marina Trindade de Sá; COLAU, Cinthia </w:t>
      </w:r>
      <w:proofErr w:type="spellStart"/>
      <w:r w:rsidRPr="00E544FA">
        <w:rPr>
          <w:rFonts w:ascii="Times New Roman" w:eastAsia="Aptos" w:hAnsi="Times New Roman" w:cs="Times New Roman"/>
          <w:sz w:val="24"/>
          <w:szCs w:val="24"/>
        </w:rPr>
        <w:t>Merlo</w:t>
      </w:r>
      <w:proofErr w:type="spellEnd"/>
      <w:r w:rsidRPr="00E544FA">
        <w:rPr>
          <w:rFonts w:ascii="Times New Roman" w:eastAsia="Aptos" w:hAnsi="Times New Roman" w:cs="Times New Roman"/>
          <w:sz w:val="24"/>
          <w:szCs w:val="24"/>
        </w:rPr>
        <w:t>. Espaço Escolar e História das Instituições Escolares. </w:t>
      </w:r>
      <w:r w:rsidRPr="00E544FA">
        <w:rPr>
          <w:rFonts w:ascii="Times New Roman" w:eastAsia="Aptos" w:hAnsi="Times New Roman" w:cs="Times New Roman"/>
          <w:b/>
          <w:bCs/>
          <w:sz w:val="24"/>
          <w:szCs w:val="24"/>
        </w:rPr>
        <w:t>Revista Diálogo Educacional</w:t>
      </w:r>
      <w:r w:rsidRPr="00E544FA">
        <w:rPr>
          <w:rFonts w:ascii="Times New Roman" w:eastAsia="Aptos" w:hAnsi="Times New Roman" w:cs="Times New Roman"/>
          <w:sz w:val="24"/>
          <w:szCs w:val="24"/>
        </w:rPr>
        <w:t>, </w:t>
      </w:r>
      <w:r w:rsidRPr="00E544FA">
        <w:rPr>
          <w:rFonts w:ascii="Times New Roman" w:eastAsia="Aptos" w:hAnsi="Times New Roman" w:cs="Times New Roman"/>
          <w:i/>
          <w:iCs/>
          <w:sz w:val="24"/>
          <w:szCs w:val="24"/>
        </w:rPr>
        <w:t>[S. l.]</w:t>
      </w:r>
      <w:r w:rsidRPr="00E544FA">
        <w:rPr>
          <w:rFonts w:ascii="Times New Roman" w:eastAsia="Aptos" w:hAnsi="Times New Roman" w:cs="Times New Roman"/>
          <w:sz w:val="24"/>
          <w:szCs w:val="24"/>
        </w:rPr>
        <w:t xml:space="preserve">, v. 7, n. 22, p. 147-163, 2007. DOI: </w:t>
      </w:r>
      <w:hyperlink r:id="rId8" w:tgtFrame="_blank" w:history="1">
        <w:r w:rsidRPr="00E544FA">
          <w:rPr>
            <w:rFonts w:ascii="Times New Roman" w:eastAsia="Aptos" w:hAnsi="Times New Roman" w:cs="Times New Roman"/>
            <w:color w:val="1155CC"/>
            <w:sz w:val="24"/>
            <w:szCs w:val="24"/>
            <w:u w:val="single"/>
            <w:shd w:val="clear" w:color="auto" w:fill="FFFFFF"/>
          </w:rPr>
          <w:t>https://doi.org/10.7213/rde.v7i22.4189</w:t>
        </w:r>
      </w:hyperlink>
      <w:r w:rsidRPr="00E544FA">
        <w:rPr>
          <w:rFonts w:ascii="Times New Roman" w:eastAsia="Aptos" w:hAnsi="Times New Roman" w:cs="Times New Roman"/>
          <w:sz w:val="24"/>
          <w:szCs w:val="24"/>
        </w:rPr>
        <w:t xml:space="preserve">. Disponível em: </w:t>
      </w:r>
      <w:hyperlink r:id="rId9" w:history="1">
        <w:r w:rsidRPr="00E544FA">
          <w:rPr>
            <w:rFonts w:ascii="Times New Roman" w:eastAsia="Aptos" w:hAnsi="Times New Roman" w:cs="Times New Roman"/>
            <w:color w:val="0000FF"/>
            <w:sz w:val="24"/>
            <w:szCs w:val="24"/>
            <w:u w:val="single"/>
          </w:rPr>
          <w:t>https://periodicos.pucpr.br/dialogoeducacional/article/view/4189</w:t>
        </w:r>
      </w:hyperlink>
      <w:r w:rsidRPr="00E544FA">
        <w:rPr>
          <w:rFonts w:ascii="Times New Roman" w:eastAsia="Aptos" w:hAnsi="Times New Roman" w:cs="Times New Roman"/>
          <w:sz w:val="24"/>
          <w:szCs w:val="24"/>
        </w:rPr>
        <w:t>. Acesso em: 18 jan. 2025.</w:t>
      </w:r>
    </w:p>
    <w:p w:rsidR="002F0A91" w:rsidRPr="00E544FA" w:rsidRDefault="002F0A91" w:rsidP="00E52B64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:rsidR="002F0A91" w:rsidRPr="00E544FA" w:rsidRDefault="002F0A91" w:rsidP="00E52B64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E544FA">
        <w:rPr>
          <w:rFonts w:ascii="Times New Roman" w:eastAsia="Aptos" w:hAnsi="Times New Roman" w:cs="Times New Roman"/>
          <w:sz w:val="24"/>
          <w:szCs w:val="24"/>
        </w:rPr>
        <w:t xml:space="preserve">VILLELA, Heloisa de Oliveira. O mestre-escola e a professora. </w:t>
      </w:r>
      <w:r w:rsidRPr="00E544FA">
        <w:rPr>
          <w:rFonts w:ascii="Times New Roman" w:eastAsia="Aptos" w:hAnsi="Times New Roman" w:cs="Times New Roman"/>
          <w:i/>
          <w:iCs/>
          <w:sz w:val="24"/>
          <w:szCs w:val="24"/>
        </w:rPr>
        <w:t>In:</w:t>
      </w:r>
      <w:r w:rsidRPr="00E544FA">
        <w:rPr>
          <w:rFonts w:ascii="Times New Roman" w:eastAsia="Aptos" w:hAnsi="Times New Roman" w:cs="Times New Roman"/>
          <w:sz w:val="24"/>
          <w:szCs w:val="24"/>
        </w:rPr>
        <w:t xml:space="preserve"> LOPES, Eliana Marta Teixeira; VEIGA, Cynthia </w:t>
      </w:r>
      <w:proofErr w:type="spellStart"/>
      <w:r w:rsidRPr="00E544FA">
        <w:rPr>
          <w:rFonts w:ascii="Times New Roman" w:eastAsia="Aptos" w:hAnsi="Times New Roman" w:cs="Times New Roman"/>
          <w:sz w:val="24"/>
          <w:szCs w:val="24"/>
        </w:rPr>
        <w:t>Greive</w:t>
      </w:r>
      <w:proofErr w:type="spellEnd"/>
      <w:r w:rsidRPr="00E544FA">
        <w:rPr>
          <w:rFonts w:ascii="Times New Roman" w:eastAsia="Aptos" w:hAnsi="Times New Roman" w:cs="Times New Roman"/>
          <w:sz w:val="24"/>
          <w:szCs w:val="24"/>
        </w:rPr>
        <w:t xml:space="preserve">; FARIA FILHO, Luciano Mendes. (Org.). </w:t>
      </w:r>
      <w:r w:rsidRPr="00E544FA">
        <w:rPr>
          <w:rFonts w:ascii="Times New Roman" w:eastAsia="Aptos" w:hAnsi="Times New Roman" w:cs="Times New Roman"/>
          <w:b/>
          <w:bCs/>
          <w:sz w:val="24"/>
          <w:szCs w:val="24"/>
        </w:rPr>
        <w:t>500 anos de Educação no Brasil.</w:t>
      </w:r>
      <w:r w:rsidRPr="00E544FA">
        <w:rPr>
          <w:rFonts w:ascii="Times New Roman" w:eastAsia="Aptos" w:hAnsi="Times New Roman" w:cs="Times New Roman"/>
          <w:sz w:val="24"/>
          <w:szCs w:val="24"/>
        </w:rPr>
        <w:t xml:space="preserve"> 5. ed. Belo Horizonte: Autêntica, 2011. p. 95-134.</w:t>
      </w:r>
    </w:p>
    <w:p w:rsidR="002F0A91" w:rsidRPr="00E544FA" w:rsidRDefault="002F0A91" w:rsidP="00E52B64">
      <w:pPr>
        <w:spacing w:line="240" w:lineRule="auto"/>
        <w:rPr>
          <w:rFonts w:ascii="Times New Roman" w:hAnsi="Times New Roman" w:cs="Times New Roman"/>
        </w:rPr>
      </w:pPr>
      <w:bookmarkStart w:id="1" w:name="_GoBack"/>
      <w:bookmarkEnd w:id="1"/>
    </w:p>
    <w:sectPr w:rsidR="002F0A91" w:rsidRPr="00E544FA" w:rsidSect="00E52B64">
      <w:pgSz w:w="11906" w:h="16838"/>
      <w:pgMar w:top="1701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234A44"/>
    <w:rsid w:val="002F0A91"/>
    <w:rsid w:val="00342DF4"/>
    <w:rsid w:val="0038009C"/>
    <w:rsid w:val="003B3E13"/>
    <w:rsid w:val="00503757"/>
    <w:rsid w:val="005C58FF"/>
    <w:rsid w:val="006002B3"/>
    <w:rsid w:val="00660186"/>
    <w:rsid w:val="006819E3"/>
    <w:rsid w:val="007268C8"/>
    <w:rsid w:val="00773D54"/>
    <w:rsid w:val="007A4D6C"/>
    <w:rsid w:val="008478A0"/>
    <w:rsid w:val="00897F9B"/>
    <w:rsid w:val="0091145A"/>
    <w:rsid w:val="00941F25"/>
    <w:rsid w:val="009B4014"/>
    <w:rsid w:val="00AB7374"/>
    <w:rsid w:val="00AE290E"/>
    <w:rsid w:val="00BD0C00"/>
    <w:rsid w:val="00C8183A"/>
    <w:rsid w:val="00D229C4"/>
    <w:rsid w:val="00D72E2D"/>
    <w:rsid w:val="00DC79A8"/>
    <w:rsid w:val="00E52B64"/>
    <w:rsid w:val="00E544FA"/>
    <w:rsid w:val="00E64BAF"/>
    <w:rsid w:val="00F158E4"/>
    <w:rsid w:val="00FA4CB5"/>
    <w:rsid w:val="00FA742D"/>
    <w:rsid w:val="00FE650B"/>
    <w:rsid w:val="00FF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3662F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qFormat/>
    <w:rsid w:val="00AE290E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234A4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81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7213/rde.v7i22.418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histedbrantigo.fe.unicamp.br/navegando/artigos_pdf/Paolo_Nosella_artigo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irley.almeida@unimontes.br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euveliane@gmail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periodicos.pucpr.br/dialogoeducacional/article/view/4189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907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"Euvel Silva" &lt;euveliane@gmail.com&gt;</dc:creator>
  <cp:keywords/>
  <dc:description/>
  <cp:lastModifiedBy>Sanzio</cp:lastModifiedBy>
  <cp:revision>2</cp:revision>
  <dcterms:created xsi:type="dcterms:W3CDTF">2025-08-31T20:50:00Z</dcterms:created>
  <dcterms:modified xsi:type="dcterms:W3CDTF">2025-08-31T20:50:00Z</dcterms:modified>
</cp:coreProperties>
</file>