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4451F3A6" w:rsidR="00D536D8" w:rsidRPr="00A1783E" w:rsidRDefault="00A1783E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A1783E">
        <w:rPr>
          <w:rFonts w:ascii="Arial" w:hAnsi="Arial" w:cs="Arial"/>
          <w:b/>
          <w:bCs/>
          <w:sz w:val="28"/>
          <w:szCs w:val="28"/>
        </w:rPr>
        <w:t>P</w:t>
      </w:r>
      <w:r w:rsidR="005F321D">
        <w:rPr>
          <w:rFonts w:ascii="Arial" w:hAnsi="Arial" w:cs="Arial"/>
          <w:b/>
          <w:bCs/>
          <w:sz w:val="28"/>
          <w:szCs w:val="28"/>
        </w:rPr>
        <w:t>rojeto</w:t>
      </w:r>
      <w:r w:rsidRPr="00A1783E">
        <w:rPr>
          <w:rFonts w:ascii="Arial" w:hAnsi="Arial" w:cs="Arial"/>
          <w:b/>
          <w:bCs/>
          <w:sz w:val="28"/>
          <w:szCs w:val="28"/>
        </w:rPr>
        <w:t>: Sons Em Movimento: Sinalizando O Futuro Em LIBRAS</w:t>
      </w:r>
    </w:p>
    <w:p w14:paraId="2240AB7C" w14:textId="7454791F" w:rsidR="00674210" w:rsidRPr="004B1D01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Autor 1 – </w:t>
      </w:r>
      <w:r w:rsidR="00A1783E">
        <w:rPr>
          <w:rFonts w:ascii="Arial" w:hAnsi="Arial" w:cs="Arial"/>
          <w:b/>
          <w:bCs/>
          <w:color w:val="002F3C"/>
          <w:sz w:val="20"/>
          <w:szCs w:val="20"/>
        </w:rPr>
        <w:t>P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rof</w:t>
      </w:r>
      <w:r w:rsidR="00D31728">
        <w:rPr>
          <w:rFonts w:ascii="Arial" w:hAnsi="Arial" w:cs="Arial"/>
          <w:b/>
          <w:bCs/>
          <w:color w:val="002F3C"/>
          <w:sz w:val="20"/>
          <w:szCs w:val="20"/>
        </w:rPr>
        <w:t>issional de Apoio</w:t>
      </w:r>
      <w:r w:rsidR="00A1783E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spellStart"/>
      <w:r w:rsidR="00A1783E">
        <w:rPr>
          <w:rFonts w:ascii="Arial" w:hAnsi="Arial" w:cs="Arial"/>
          <w:b/>
          <w:bCs/>
          <w:color w:val="002F3C"/>
          <w:sz w:val="20"/>
          <w:szCs w:val="20"/>
        </w:rPr>
        <w:t>Liviane</w:t>
      </w:r>
      <w:proofErr w:type="spellEnd"/>
      <w:r w:rsidR="00A1783E">
        <w:rPr>
          <w:rFonts w:ascii="Arial" w:hAnsi="Arial" w:cs="Arial"/>
          <w:b/>
          <w:bCs/>
          <w:color w:val="002F3C"/>
          <w:sz w:val="20"/>
          <w:szCs w:val="20"/>
        </w:rPr>
        <w:t xml:space="preserve"> Souza do Nascimento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A1783E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A1783E">
        <w:rPr>
          <w:rFonts w:ascii="Arial" w:hAnsi="Arial" w:cs="Arial"/>
          <w:b/>
          <w:bCs/>
          <w:color w:val="002F3C"/>
          <w:sz w:val="20"/>
          <w:szCs w:val="20"/>
        </w:rPr>
        <w:t xml:space="preserve">CEI Joaquim Lula 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6622A5" w:rsidRPr="006622A5">
        <w:rPr>
          <w:rFonts w:ascii="Arial" w:hAnsi="Arial" w:cs="Arial"/>
          <w:b/>
          <w:bCs/>
          <w:color w:val="002F3C"/>
          <w:sz w:val="20"/>
          <w:szCs w:val="20"/>
        </w:rPr>
        <w:t>livianesouzadonascimento@gmail.com</w:t>
      </w:r>
    </w:p>
    <w:p w14:paraId="5C66CDB1" w14:textId="501EC93F" w:rsidR="00674210" w:rsidRPr="004B1D01" w:rsidRDefault="00997807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Educando: Lorenzo Firmo de Oliveira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CEI Joaquim Lula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Pré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II Vespertino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3E92F1C0" w:rsidR="004B646F" w:rsidRPr="00A1783E" w:rsidRDefault="00EF3058" w:rsidP="00A1783E">
      <w:pPr>
        <w:spacing w:after="0" w:line="360" w:lineRule="auto"/>
        <w:jc w:val="both"/>
        <w:rPr>
          <w:rFonts w:ascii="Arial" w:hAnsi="Arial" w:cs="Arial"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A1783E">
        <w:rPr>
          <w:rFonts w:ascii="Arial" w:hAnsi="Arial" w:cs="Arial"/>
          <w:b/>
          <w:bCs/>
          <w:color w:val="002F3C"/>
          <w:sz w:val="20"/>
          <w:szCs w:val="20"/>
        </w:rPr>
        <w:t xml:space="preserve">: </w:t>
      </w:r>
      <w:r w:rsidR="00A1783E">
        <w:rPr>
          <w:rFonts w:ascii="Arial" w:hAnsi="Arial" w:cs="Arial"/>
          <w:color w:val="002F3C"/>
          <w:sz w:val="20"/>
          <w:szCs w:val="20"/>
        </w:rPr>
        <w:t>Inovação, Educação Especial e Inclusão em contextos amazônicos: explorar metodologias; processos educativos inovadores; experiências, práticas; tecnologias em espaços educacionais amazônicos.</w:t>
      </w:r>
    </w:p>
    <w:p w14:paraId="03859204" w14:textId="64F9888C" w:rsidR="00EF3058" w:rsidRDefault="00EF3058" w:rsidP="00A1783E">
      <w:pPr>
        <w:spacing w:line="360" w:lineRule="auto"/>
        <w:jc w:val="right"/>
        <w:rPr>
          <w:rFonts w:ascii="Arial" w:hAnsi="Arial" w:cs="Arial"/>
          <w:b/>
          <w:bCs/>
          <w:color w:val="002F3C"/>
        </w:rPr>
      </w:pPr>
    </w:p>
    <w:p w14:paraId="0C188AF9" w14:textId="77777777" w:rsidR="00A1783E" w:rsidRDefault="00A1783E" w:rsidP="00A1783E">
      <w:pPr>
        <w:spacing w:after="20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Introdução</w:t>
      </w:r>
    </w:p>
    <w:p w14:paraId="249838F7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A comunicação é um direito fundamental de todos os indivíduos, independentemente de suas necessidades especiais. Para as pessoas com autismo não verbal, a falta de comunicação eficaz pode ser um obstáculo significativo para se conectar com o mundo ao seu redor. No entanto, com abordagens adequadas e apoio individualizado, é possível desenvolver habilidades de comunicação e melhorar a qualidade de vida dessas pessoas.</w:t>
      </w:r>
    </w:p>
    <w:p w14:paraId="7ECE32A5" w14:textId="77777777" w:rsidR="00A1783E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Este projeto visa trabalhar a l</w:t>
      </w:r>
      <w:r>
        <w:rPr>
          <w:rFonts w:ascii="Arial" w:hAnsi="Arial" w:cs="Arial"/>
        </w:rPr>
        <w:t>íngua</w:t>
      </w:r>
      <w:r w:rsidRPr="005E3537">
        <w:rPr>
          <w:rFonts w:ascii="Arial" w:hAnsi="Arial" w:cs="Arial"/>
        </w:rPr>
        <w:t xml:space="preserve"> de sinais brasileira (Libras) e o incentivo à fala em autistas não verbais, proporcionando-lhes uma oportunidade de se comunicar de forma eficaz e autônoma. Através de um programa de ensino personalizado e adaptado às necessidades individuais,</w:t>
      </w:r>
      <w:r>
        <w:rPr>
          <w:rFonts w:ascii="Arial" w:hAnsi="Arial" w:cs="Arial"/>
        </w:rPr>
        <w:t xml:space="preserve"> pretendemos:</w:t>
      </w:r>
    </w:p>
    <w:p w14:paraId="4779D8C1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- Desenvolver habilidades de comunicação em Libras e/ou fala</w:t>
      </w:r>
    </w:p>
    <w:p w14:paraId="287D44D9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- Fomentar a autoconfiança e a autoestima</w:t>
      </w:r>
    </w:p>
    <w:p w14:paraId="68C6FF6A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- Melhorar a qualidade de vida e o bem-estar dos participantes</w:t>
      </w:r>
    </w:p>
    <w:p w14:paraId="35416365" w14:textId="77777777" w:rsidR="00A1783E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Com este projeto, esperamos criar um impacto positivo na vida dos autistas não verbais e suas famílias, promovendo a inclusão e a comunicação eficaz.</w:t>
      </w:r>
    </w:p>
    <w:p w14:paraId="288EE406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  <w:b/>
          <w:bCs/>
        </w:rPr>
      </w:pPr>
      <w:r w:rsidRPr="005E3537">
        <w:rPr>
          <w:rFonts w:ascii="Arial" w:hAnsi="Arial" w:cs="Arial"/>
          <w:b/>
          <w:bCs/>
        </w:rPr>
        <w:t>Objetivos Específicos:</w:t>
      </w:r>
    </w:p>
    <w:p w14:paraId="0CCE74DA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lastRenderedPageBreak/>
        <w:t>1. Ensino de Libras: Desenvolver um programa de ensino de Libras adaptado às necessidades dos autistas não verbais.</w:t>
      </w:r>
    </w:p>
    <w:p w14:paraId="67658B49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2. Incentivo à Fala: Implementar estratégias para incentivar a fala e a comunicação oral nos autistas não verbais.</w:t>
      </w:r>
    </w:p>
    <w:p w14:paraId="3D9D6349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3. Apoio Individualizado: Oferecer apoio individualizado para cada participante, considerando suas necessidades e habilidades únicas.</w:t>
      </w:r>
    </w:p>
    <w:p w14:paraId="59F6B359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4. Treinamento de Profissionais: Treinar profissionais para trabalhar com autistas não verbais e apoiar o desenvolvimento de habilidades de comunicação.</w:t>
      </w:r>
    </w:p>
    <w:p w14:paraId="684B3047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  <w:b/>
          <w:bCs/>
        </w:rPr>
      </w:pPr>
      <w:r w:rsidRPr="005E3537">
        <w:rPr>
          <w:rFonts w:ascii="Arial" w:hAnsi="Arial" w:cs="Arial"/>
          <w:b/>
          <w:bCs/>
        </w:rPr>
        <w:t>Metodologia:</w:t>
      </w:r>
    </w:p>
    <w:p w14:paraId="2787F08E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1. Avaliação Inicial: Realizar uma avaliação inicial para entender as necessidades e habilidades de cada participante.</w:t>
      </w:r>
    </w:p>
    <w:p w14:paraId="25244C7B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2. Plano de Ensino Personalizado: Desenvolver um plano de ensino personalizado para cada participante, considerando suas necessidades e objetivos.</w:t>
      </w:r>
    </w:p>
    <w:p w14:paraId="7C96DCCD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3. Aulas de Libras: Oferecer aulas de Libras para os participantes, utilizando métodos visuais e práticos.</w:t>
      </w:r>
    </w:p>
    <w:p w14:paraId="42A1A7AC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4. Estratégias de Incentivo à Fala: Implementar estratégias para incentivar a fala, como terapia de fala, jogos e atividades lúdicas.</w:t>
      </w:r>
    </w:p>
    <w:p w14:paraId="4EAA4D6C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5. Acompanhamento e Avaliação: Realizar acompanhamento e avaliação regular para ajustar o plano de ensino e garantir o progresso dos participantes.</w:t>
      </w:r>
    </w:p>
    <w:p w14:paraId="7668FD33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  <w:b/>
          <w:bCs/>
        </w:rPr>
      </w:pPr>
      <w:r w:rsidRPr="005E3537">
        <w:rPr>
          <w:rFonts w:ascii="Arial" w:hAnsi="Arial" w:cs="Arial"/>
          <w:b/>
          <w:bCs/>
        </w:rPr>
        <w:t>Recursos Necessários:</w:t>
      </w:r>
    </w:p>
    <w:p w14:paraId="34C68CFB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1. Profissionais Qualificados: Profissionais capacitados em Libras e terapia de fala.</w:t>
      </w:r>
    </w:p>
    <w:p w14:paraId="401B51F9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2. Materiais e Equipamentos: Materiais visuais e equipamentos para apoiar o ensino de Libras e a comunicação.</w:t>
      </w:r>
    </w:p>
    <w:p w14:paraId="7324A0A9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lastRenderedPageBreak/>
        <w:t>3. Ambiente Acolhedor: Um ambiente acolhedor e inclusivo para os participantes.</w:t>
      </w:r>
    </w:p>
    <w:p w14:paraId="5F34601D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  <w:b/>
          <w:bCs/>
        </w:rPr>
      </w:pPr>
      <w:r w:rsidRPr="005E3537">
        <w:rPr>
          <w:rFonts w:ascii="Arial" w:hAnsi="Arial" w:cs="Arial"/>
          <w:b/>
          <w:bCs/>
        </w:rPr>
        <w:t>Impacto Esperado:</w:t>
      </w:r>
    </w:p>
    <w:p w14:paraId="775827F3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1. Melhoria na Comunicação: Melhoria na comunicação dos autistas não verbais com familiares e profissionais.</w:t>
      </w:r>
    </w:p>
    <w:p w14:paraId="0C01994E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2. Aumento da Confiança: Aumento da confiança e autoestima dos participantes.</w:t>
      </w:r>
    </w:p>
    <w:p w14:paraId="3462FAE9" w14:textId="77777777" w:rsidR="00A1783E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3. Inclusão e Participação: Maior inclusão e participação dos autistas não verbais na sociedade.</w:t>
      </w:r>
    </w:p>
    <w:p w14:paraId="5440919D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 xml:space="preserve">O projeto " </w:t>
      </w:r>
      <w:bookmarkStart w:id="0" w:name="_Hlk208410103"/>
      <w:r w:rsidRPr="005E3537">
        <w:rPr>
          <w:rFonts w:ascii="Arial" w:hAnsi="Arial" w:cs="Arial"/>
        </w:rPr>
        <w:t>Sons Em Movimento: Sinalizando O Futuro</w:t>
      </w:r>
      <w:r>
        <w:rPr>
          <w:rFonts w:ascii="Arial" w:hAnsi="Arial" w:cs="Arial"/>
        </w:rPr>
        <w:t xml:space="preserve"> Em LIBRAS</w:t>
      </w:r>
      <w:r w:rsidRPr="005E3537">
        <w:rPr>
          <w:rFonts w:ascii="Arial" w:hAnsi="Arial" w:cs="Arial"/>
        </w:rPr>
        <w:t xml:space="preserve"> </w:t>
      </w:r>
      <w:bookmarkEnd w:id="0"/>
      <w:r w:rsidRPr="005E3537">
        <w:rPr>
          <w:rFonts w:ascii="Arial" w:hAnsi="Arial" w:cs="Arial"/>
        </w:rPr>
        <w:t>" visa proporcionar uma oportunidade de comunicação eficaz para autistas não verbais, através do ensino de Libras e incentivo à fala. Com um programa de ensino personalizado e apoio individualizado, esperamos melhorar a comunicação, aumentar a confiança e promover a inclusão desses indivíduos.</w:t>
      </w:r>
    </w:p>
    <w:p w14:paraId="4C1F0D20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  <w:b/>
          <w:bCs/>
        </w:rPr>
      </w:pPr>
      <w:r w:rsidRPr="005E3537">
        <w:rPr>
          <w:rFonts w:ascii="Arial" w:hAnsi="Arial" w:cs="Arial"/>
          <w:b/>
          <w:bCs/>
        </w:rPr>
        <w:t>Resultados Esperados:</w:t>
      </w:r>
    </w:p>
    <w:p w14:paraId="5E475D57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- Comunicação Eficaz: Os participantes desenvolverão habilidades de comunicação em Libras e/ou fala, melhorando sua interação com familiares e profissionais.</w:t>
      </w:r>
    </w:p>
    <w:p w14:paraId="72D4AED7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- Aumento da Confiança: Os participantes terão aumento da confiança e autoestima, sentindo-se mais seguros e capazes de se comunicar.</w:t>
      </w:r>
    </w:p>
    <w:p w14:paraId="64445EF2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t>- Inclusão e Participação: Os participantes terão maior inclusão e participação na sociedade, podendo expressar suas necessidades e desejos de forma eficaz.</w:t>
      </w:r>
    </w:p>
    <w:p w14:paraId="2DFB5909" w14:textId="77777777" w:rsidR="00A1783E" w:rsidRPr="005E3537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  <w:b/>
          <w:bCs/>
        </w:rPr>
      </w:pPr>
      <w:r w:rsidRPr="005E3537">
        <w:rPr>
          <w:rFonts w:ascii="Arial" w:hAnsi="Arial" w:cs="Arial"/>
          <w:b/>
          <w:bCs/>
        </w:rPr>
        <w:t>Legado do Projeto:</w:t>
      </w:r>
    </w:p>
    <w:p w14:paraId="1E93700F" w14:textId="77777777" w:rsidR="00A1783E" w:rsidRPr="00731999" w:rsidRDefault="00A1783E" w:rsidP="00A1783E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5E3537">
        <w:rPr>
          <w:rFonts w:ascii="Arial" w:hAnsi="Arial" w:cs="Arial"/>
        </w:rPr>
        <w:lastRenderedPageBreak/>
        <w:t>O projeto " Sons Em Movimento: Sinalizando O Futuro</w:t>
      </w:r>
      <w:r>
        <w:rPr>
          <w:rFonts w:ascii="Arial" w:hAnsi="Arial" w:cs="Arial"/>
        </w:rPr>
        <w:t xml:space="preserve"> Em LIBRAS</w:t>
      </w:r>
      <w:r w:rsidRPr="005E3537">
        <w:rPr>
          <w:rFonts w:ascii="Arial" w:hAnsi="Arial" w:cs="Arial"/>
        </w:rPr>
        <w:t xml:space="preserve"> "</w:t>
      </w:r>
      <w:r>
        <w:rPr>
          <w:rFonts w:ascii="Arial" w:hAnsi="Arial" w:cs="Arial"/>
        </w:rPr>
        <w:t>,</w:t>
      </w:r>
      <w:r w:rsidRPr="005E3537">
        <w:rPr>
          <w:rFonts w:ascii="Arial" w:hAnsi="Arial" w:cs="Arial"/>
        </w:rPr>
        <w:t xml:space="preserve"> pode servir como modelo para outras iniciativas que visem melhorar a comunicação e a inclusão de autistas não verbais. Além disso, o projeto pode inspirar outras pessoas a trabalhar em prol da comunicação e da inclusão, criando um impacto positivo na vida de muitos indivíduos.</w:t>
      </w:r>
    </w:p>
    <w:p w14:paraId="2FB492AA" w14:textId="77777777" w:rsidR="00B7405F" w:rsidRDefault="00B7405F" w:rsidP="00A1783E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706B41B" w14:textId="77777777" w:rsidR="00997807" w:rsidRPr="00997807" w:rsidRDefault="00997807" w:rsidP="00997807">
      <w:pPr>
        <w:rPr>
          <w:rFonts w:ascii="Arial" w:hAnsi="Arial" w:cs="Arial"/>
        </w:rPr>
      </w:pPr>
    </w:p>
    <w:p w14:paraId="54C49E9B" w14:textId="77777777" w:rsidR="00997807" w:rsidRPr="00997807" w:rsidRDefault="00997807" w:rsidP="00997807">
      <w:pPr>
        <w:rPr>
          <w:rFonts w:ascii="Arial" w:hAnsi="Arial" w:cs="Arial"/>
        </w:rPr>
      </w:pPr>
    </w:p>
    <w:p w14:paraId="6D0BDFE0" w14:textId="77777777" w:rsidR="00997807" w:rsidRPr="00997807" w:rsidRDefault="00997807" w:rsidP="00997807">
      <w:pPr>
        <w:rPr>
          <w:rFonts w:ascii="Arial" w:hAnsi="Arial" w:cs="Arial"/>
        </w:rPr>
      </w:pPr>
    </w:p>
    <w:p w14:paraId="27D0A035" w14:textId="77777777" w:rsidR="00997807" w:rsidRPr="00997807" w:rsidRDefault="00997807" w:rsidP="00997807">
      <w:pPr>
        <w:rPr>
          <w:rFonts w:ascii="Arial" w:hAnsi="Arial" w:cs="Arial"/>
        </w:rPr>
      </w:pPr>
    </w:p>
    <w:p w14:paraId="2CAE776F" w14:textId="77777777" w:rsidR="00997807" w:rsidRPr="00997807" w:rsidRDefault="00997807" w:rsidP="00997807">
      <w:pPr>
        <w:rPr>
          <w:rFonts w:ascii="Arial" w:hAnsi="Arial" w:cs="Arial"/>
        </w:rPr>
      </w:pPr>
    </w:p>
    <w:p w14:paraId="7C9B0AE1" w14:textId="77777777" w:rsidR="00997807" w:rsidRPr="00997807" w:rsidRDefault="00997807" w:rsidP="00997807">
      <w:pPr>
        <w:rPr>
          <w:rFonts w:ascii="Arial" w:hAnsi="Arial" w:cs="Arial"/>
        </w:rPr>
      </w:pPr>
    </w:p>
    <w:p w14:paraId="2E3C2F9B" w14:textId="77777777" w:rsidR="00997807" w:rsidRPr="00997807" w:rsidRDefault="00997807" w:rsidP="00997807">
      <w:pPr>
        <w:rPr>
          <w:rFonts w:ascii="Arial" w:hAnsi="Arial" w:cs="Arial"/>
        </w:rPr>
      </w:pPr>
    </w:p>
    <w:p w14:paraId="1EFFCFA5" w14:textId="77777777" w:rsidR="00997807" w:rsidRPr="00997807" w:rsidRDefault="00997807" w:rsidP="00997807">
      <w:pPr>
        <w:rPr>
          <w:rFonts w:ascii="Arial" w:hAnsi="Arial" w:cs="Arial"/>
        </w:rPr>
      </w:pPr>
    </w:p>
    <w:p w14:paraId="294DDD85" w14:textId="77777777" w:rsidR="00997807" w:rsidRPr="00997807" w:rsidRDefault="00997807" w:rsidP="00997807">
      <w:pPr>
        <w:rPr>
          <w:rFonts w:ascii="Arial" w:hAnsi="Arial" w:cs="Arial"/>
        </w:rPr>
      </w:pPr>
    </w:p>
    <w:p w14:paraId="1DDAC107" w14:textId="77777777" w:rsidR="00997807" w:rsidRPr="00997807" w:rsidRDefault="00997807" w:rsidP="00997807">
      <w:pPr>
        <w:rPr>
          <w:rFonts w:ascii="Arial" w:hAnsi="Arial" w:cs="Arial"/>
        </w:rPr>
      </w:pPr>
    </w:p>
    <w:p w14:paraId="6E120936" w14:textId="77777777" w:rsidR="00997807" w:rsidRPr="00997807" w:rsidRDefault="00997807" w:rsidP="00997807">
      <w:pPr>
        <w:rPr>
          <w:rFonts w:ascii="Arial" w:hAnsi="Arial" w:cs="Arial"/>
        </w:rPr>
      </w:pPr>
    </w:p>
    <w:p w14:paraId="0769B1E7" w14:textId="77777777" w:rsidR="00997807" w:rsidRPr="00997807" w:rsidRDefault="00997807" w:rsidP="00997807">
      <w:pPr>
        <w:rPr>
          <w:rFonts w:ascii="Arial" w:hAnsi="Arial" w:cs="Arial"/>
        </w:rPr>
      </w:pPr>
    </w:p>
    <w:p w14:paraId="68718C14" w14:textId="77777777" w:rsidR="00997807" w:rsidRPr="00997807" w:rsidRDefault="00997807" w:rsidP="00997807">
      <w:pPr>
        <w:rPr>
          <w:rFonts w:ascii="Arial" w:hAnsi="Arial" w:cs="Arial"/>
        </w:rPr>
      </w:pPr>
    </w:p>
    <w:p w14:paraId="179C2FAB" w14:textId="77777777" w:rsidR="00997807" w:rsidRPr="00997807" w:rsidRDefault="00997807" w:rsidP="00997807">
      <w:pPr>
        <w:rPr>
          <w:rFonts w:ascii="Arial" w:hAnsi="Arial" w:cs="Arial"/>
        </w:rPr>
      </w:pPr>
    </w:p>
    <w:p w14:paraId="124B4688" w14:textId="77777777" w:rsidR="00997807" w:rsidRPr="00997807" w:rsidRDefault="00997807" w:rsidP="00997807">
      <w:pPr>
        <w:rPr>
          <w:rFonts w:ascii="Arial" w:hAnsi="Arial" w:cs="Arial"/>
        </w:rPr>
      </w:pPr>
    </w:p>
    <w:p w14:paraId="0B430F23" w14:textId="77777777" w:rsidR="00997807" w:rsidRPr="00997807" w:rsidRDefault="00997807" w:rsidP="00997807">
      <w:pPr>
        <w:rPr>
          <w:rFonts w:ascii="Arial" w:hAnsi="Arial" w:cs="Arial"/>
        </w:rPr>
      </w:pPr>
    </w:p>
    <w:p w14:paraId="246FE3C9" w14:textId="77777777" w:rsidR="00997807" w:rsidRPr="00997807" w:rsidRDefault="00997807" w:rsidP="00997807">
      <w:pPr>
        <w:rPr>
          <w:rFonts w:ascii="Arial" w:hAnsi="Arial" w:cs="Arial"/>
        </w:rPr>
      </w:pPr>
    </w:p>
    <w:p w14:paraId="6C71EEF5" w14:textId="77777777" w:rsidR="00997807" w:rsidRDefault="00997807" w:rsidP="00997807">
      <w:pPr>
        <w:rPr>
          <w:rFonts w:ascii="Arial" w:hAnsi="Arial" w:cs="Arial"/>
          <w:color w:val="002F3C"/>
        </w:rPr>
      </w:pPr>
    </w:p>
    <w:p w14:paraId="2D1CCE2E" w14:textId="77777777" w:rsidR="00997807" w:rsidRDefault="00997807" w:rsidP="00997807">
      <w:pPr>
        <w:ind w:firstLine="708"/>
        <w:rPr>
          <w:rFonts w:ascii="Arial" w:hAnsi="Arial" w:cs="Arial"/>
        </w:rPr>
      </w:pPr>
    </w:p>
    <w:p w14:paraId="405860DA" w14:textId="77777777" w:rsidR="00997807" w:rsidRDefault="00997807" w:rsidP="00997807">
      <w:pPr>
        <w:ind w:firstLine="708"/>
        <w:rPr>
          <w:rFonts w:ascii="Arial" w:hAnsi="Arial" w:cs="Arial"/>
        </w:rPr>
      </w:pPr>
    </w:p>
    <w:p w14:paraId="4DD6E7BE" w14:textId="3E525A20" w:rsidR="00997807" w:rsidRPr="00997807" w:rsidRDefault="00997807" w:rsidP="00997807">
      <w:pPr>
        <w:ind w:firstLine="708"/>
        <w:rPr>
          <w:rFonts w:ascii="Arial" w:hAnsi="Arial" w:cs="Arial"/>
          <w:b/>
          <w:bCs/>
        </w:rPr>
      </w:pPr>
      <w:r w:rsidRPr="00997807">
        <w:rPr>
          <w:rFonts w:ascii="Arial" w:hAnsi="Arial" w:cs="Arial"/>
          <w:b/>
          <w:bCs/>
        </w:rPr>
        <w:lastRenderedPageBreak/>
        <w:t>REFERÊNCIAS:</w:t>
      </w:r>
    </w:p>
    <w:p w14:paraId="6DC1BD30" w14:textId="27AEC9FC" w:rsidR="00997807" w:rsidRDefault="00997807" w:rsidP="00997807">
      <w:pPr>
        <w:ind w:firstLine="708"/>
        <w:rPr>
          <w:rFonts w:ascii="Arial" w:hAnsi="Arial" w:cs="Arial"/>
        </w:rPr>
      </w:pPr>
      <w:r w:rsidRPr="00997807">
        <w:rPr>
          <w:rFonts w:ascii="Arial" w:hAnsi="Arial" w:cs="Arial"/>
        </w:rPr>
        <w:t xml:space="preserve">LIBRAS como Comunicação Alternativa e Aumentativa: </w:t>
      </w:r>
      <w:r w:rsidRPr="00997807">
        <w:rPr>
          <w:rFonts w:ascii="Arial" w:hAnsi="Arial" w:cs="Arial"/>
          <w:b/>
          <w:bCs/>
        </w:rPr>
        <w:t>Santos</w:t>
      </w:r>
      <w:r w:rsidRPr="00997807">
        <w:rPr>
          <w:rFonts w:ascii="Arial" w:hAnsi="Arial" w:cs="Arial"/>
        </w:rPr>
        <w:t xml:space="preserve"> (2018) e </w:t>
      </w:r>
      <w:r w:rsidRPr="00997807">
        <w:rPr>
          <w:rFonts w:ascii="Arial" w:hAnsi="Arial" w:cs="Arial"/>
          <w:b/>
          <w:bCs/>
        </w:rPr>
        <w:t>Pereira</w:t>
      </w:r>
      <w:r w:rsidRPr="00997807">
        <w:rPr>
          <w:rFonts w:ascii="Arial" w:hAnsi="Arial" w:cs="Arial"/>
        </w:rPr>
        <w:t xml:space="preserve"> (2020)</w:t>
      </w:r>
      <w:r>
        <w:rPr>
          <w:rFonts w:ascii="Arial" w:hAnsi="Arial" w:cs="Arial"/>
        </w:rPr>
        <w:t>;</w:t>
      </w:r>
    </w:p>
    <w:p w14:paraId="27A75612" w14:textId="54EB961E" w:rsidR="00997807" w:rsidRDefault="00997807" w:rsidP="00997807">
      <w:pPr>
        <w:ind w:firstLine="708"/>
        <w:rPr>
          <w:rFonts w:ascii="Arial" w:hAnsi="Arial" w:cs="Arial"/>
        </w:rPr>
      </w:pPr>
      <w:r w:rsidRPr="00997807">
        <w:rPr>
          <w:rFonts w:ascii="Arial" w:hAnsi="Arial" w:cs="Arial"/>
        </w:rPr>
        <w:t xml:space="preserve">Inclusão Escolar: </w:t>
      </w:r>
      <w:r w:rsidRPr="00997807">
        <w:rPr>
          <w:rFonts w:ascii="Arial" w:hAnsi="Arial" w:cs="Arial"/>
          <w:b/>
          <w:bCs/>
        </w:rPr>
        <w:t>Oliveira</w:t>
      </w:r>
      <w:r w:rsidRPr="00997807">
        <w:rPr>
          <w:rFonts w:ascii="Arial" w:hAnsi="Arial" w:cs="Arial"/>
        </w:rPr>
        <w:t xml:space="preserve"> (2019</w:t>
      </w:r>
      <w:r>
        <w:rPr>
          <w:rFonts w:ascii="Arial" w:hAnsi="Arial" w:cs="Arial"/>
        </w:rPr>
        <w:t xml:space="preserve">) e </w:t>
      </w:r>
      <w:r w:rsidRPr="00997807">
        <w:rPr>
          <w:rFonts w:ascii="Arial" w:hAnsi="Arial" w:cs="Arial"/>
          <w:b/>
          <w:bCs/>
        </w:rPr>
        <w:t>Souza</w:t>
      </w:r>
      <w:r w:rsidRPr="00997807">
        <w:rPr>
          <w:rFonts w:ascii="Arial" w:hAnsi="Arial" w:cs="Arial"/>
        </w:rPr>
        <w:t xml:space="preserve"> (2016)</w:t>
      </w:r>
      <w:r>
        <w:rPr>
          <w:rFonts w:ascii="Arial" w:hAnsi="Arial" w:cs="Arial"/>
        </w:rPr>
        <w:t>;</w:t>
      </w:r>
    </w:p>
    <w:p w14:paraId="149D677C" w14:textId="632F34ED" w:rsidR="00997807" w:rsidRDefault="00997807" w:rsidP="00997807">
      <w:pPr>
        <w:ind w:firstLine="708"/>
        <w:rPr>
          <w:rFonts w:ascii="Arial" w:hAnsi="Arial" w:cs="Arial"/>
        </w:rPr>
      </w:pPr>
      <w:r w:rsidRPr="00997807">
        <w:rPr>
          <w:rFonts w:ascii="Arial" w:hAnsi="Arial" w:cs="Arial"/>
        </w:rPr>
        <w:t xml:space="preserve">Eficácia da LIBRAS: </w:t>
      </w:r>
      <w:r w:rsidRPr="00997807">
        <w:rPr>
          <w:rFonts w:ascii="Arial" w:hAnsi="Arial" w:cs="Arial"/>
          <w:b/>
          <w:bCs/>
        </w:rPr>
        <w:t xml:space="preserve">Fernandes </w:t>
      </w:r>
      <w:r w:rsidRPr="00997807">
        <w:rPr>
          <w:rFonts w:ascii="Arial" w:hAnsi="Arial" w:cs="Arial"/>
        </w:rPr>
        <w:t>e</w:t>
      </w:r>
      <w:r w:rsidRPr="00997807">
        <w:rPr>
          <w:rFonts w:ascii="Arial" w:hAnsi="Arial" w:cs="Arial"/>
          <w:b/>
          <w:bCs/>
        </w:rPr>
        <w:t xml:space="preserve"> Silva</w:t>
      </w:r>
      <w:r w:rsidRPr="00997807">
        <w:rPr>
          <w:rFonts w:ascii="Arial" w:hAnsi="Arial" w:cs="Arial"/>
        </w:rPr>
        <w:t xml:space="preserve"> (2017)</w:t>
      </w:r>
      <w:r>
        <w:rPr>
          <w:rFonts w:ascii="Arial" w:hAnsi="Arial" w:cs="Arial"/>
        </w:rPr>
        <w:t>;</w:t>
      </w:r>
    </w:p>
    <w:p w14:paraId="33993118" w14:textId="658C7282" w:rsidR="00997807" w:rsidRDefault="00997807" w:rsidP="00997807">
      <w:pPr>
        <w:ind w:firstLine="708"/>
        <w:rPr>
          <w:rFonts w:ascii="Arial" w:hAnsi="Arial" w:cs="Arial"/>
        </w:rPr>
      </w:pPr>
      <w:r w:rsidRPr="00997807">
        <w:rPr>
          <w:rFonts w:ascii="Arial" w:hAnsi="Arial" w:cs="Arial"/>
        </w:rPr>
        <w:t xml:space="preserve">Percepção dos Familiares: </w:t>
      </w:r>
      <w:r w:rsidRPr="00997807">
        <w:rPr>
          <w:rFonts w:ascii="Arial" w:hAnsi="Arial" w:cs="Arial"/>
          <w:b/>
          <w:bCs/>
        </w:rPr>
        <w:t xml:space="preserve">Lima </w:t>
      </w:r>
      <w:r w:rsidRPr="00997807">
        <w:rPr>
          <w:rFonts w:ascii="Arial" w:hAnsi="Arial" w:cs="Arial"/>
        </w:rPr>
        <w:t>e</w:t>
      </w:r>
      <w:r w:rsidRPr="00997807">
        <w:rPr>
          <w:rFonts w:ascii="Arial" w:hAnsi="Arial" w:cs="Arial"/>
          <w:b/>
          <w:bCs/>
        </w:rPr>
        <w:t xml:space="preserve"> Costa</w:t>
      </w:r>
      <w:r w:rsidRPr="00997807">
        <w:rPr>
          <w:rFonts w:ascii="Arial" w:hAnsi="Arial" w:cs="Arial"/>
        </w:rPr>
        <w:t xml:space="preserve"> (2020)</w:t>
      </w:r>
      <w:r>
        <w:rPr>
          <w:rFonts w:ascii="Arial" w:hAnsi="Arial" w:cs="Arial"/>
        </w:rPr>
        <w:t>;</w:t>
      </w:r>
    </w:p>
    <w:p w14:paraId="6DB67BC5" w14:textId="77777777" w:rsidR="00997807" w:rsidRPr="00997807" w:rsidRDefault="00997807" w:rsidP="00997807">
      <w:pPr>
        <w:ind w:firstLine="708"/>
        <w:rPr>
          <w:rFonts w:ascii="Arial" w:hAnsi="Arial" w:cs="Arial"/>
        </w:rPr>
      </w:pPr>
    </w:p>
    <w:sectPr w:rsidR="00997807" w:rsidRPr="00997807" w:rsidSect="00A1783E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223D" w14:textId="77777777" w:rsidR="00AD7793" w:rsidRDefault="00AD7793" w:rsidP="00D61F18">
      <w:pPr>
        <w:spacing w:after="0" w:line="240" w:lineRule="auto"/>
      </w:pPr>
      <w:r>
        <w:separator/>
      </w:r>
    </w:p>
  </w:endnote>
  <w:endnote w:type="continuationSeparator" w:id="0">
    <w:p w14:paraId="0EB5873C" w14:textId="77777777" w:rsidR="00AD7793" w:rsidRDefault="00AD7793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C4C5" w14:textId="77777777" w:rsidR="00AD7793" w:rsidRDefault="00AD7793" w:rsidP="00D61F18">
      <w:pPr>
        <w:spacing w:after="0" w:line="240" w:lineRule="auto"/>
      </w:pPr>
      <w:r>
        <w:separator/>
      </w:r>
    </w:p>
  </w:footnote>
  <w:footnote w:type="continuationSeparator" w:id="0">
    <w:p w14:paraId="4513F3B3" w14:textId="77777777" w:rsidR="00AD7793" w:rsidRDefault="00AD7793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1202CF"/>
    <w:rsid w:val="00140765"/>
    <w:rsid w:val="001750B6"/>
    <w:rsid w:val="001B6ECA"/>
    <w:rsid w:val="002D27FA"/>
    <w:rsid w:val="00450EA5"/>
    <w:rsid w:val="00462794"/>
    <w:rsid w:val="004A45FD"/>
    <w:rsid w:val="004B1D01"/>
    <w:rsid w:val="004B646F"/>
    <w:rsid w:val="004C5576"/>
    <w:rsid w:val="004D6E26"/>
    <w:rsid w:val="00520890"/>
    <w:rsid w:val="005239FA"/>
    <w:rsid w:val="0053684B"/>
    <w:rsid w:val="005F321D"/>
    <w:rsid w:val="0063142D"/>
    <w:rsid w:val="00642304"/>
    <w:rsid w:val="006622A5"/>
    <w:rsid w:val="00674210"/>
    <w:rsid w:val="00734F8B"/>
    <w:rsid w:val="007838DA"/>
    <w:rsid w:val="007A4F1E"/>
    <w:rsid w:val="007B29E8"/>
    <w:rsid w:val="00822323"/>
    <w:rsid w:val="00964F52"/>
    <w:rsid w:val="00990F61"/>
    <w:rsid w:val="00997807"/>
    <w:rsid w:val="009F2F7E"/>
    <w:rsid w:val="00A1783E"/>
    <w:rsid w:val="00AD7793"/>
    <w:rsid w:val="00B7405F"/>
    <w:rsid w:val="00B83CB5"/>
    <w:rsid w:val="00C1690B"/>
    <w:rsid w:val="00C82AF9"/>
    <w:rsid w:val="00C84F30"/>
    <w:rsid w:val="00C87D7F"/>
    <w:rsid w:val="00C91957"/>
    <w:rsid w:val="00D1393F"/>
    <w:rsid w:val="00D31728"/>
    <w:rsid w:val="00D536D8"/>
    <w:rsid w:val="00D61F18"/>
    <w:rsid w:val="00E95A76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Duda Castro</cp:lastModifiedBy>
  <cp:revision>5</cp:revision>
  <cp:lastPrinted>2025-06-10T18:30:00Z</cp:lastPrinted>
  <dcterms:created xsi:type="dcterms:W3CDTF">2025-09-10T19:40:00Z</dcterms:created>
  <dcterms:modified xsi:type="dcterms:W3CDTF">2025-09-10T20:44:00Z</dcterms:modified>
</cp:coreProperties>
</file>