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4A3C0" w14:textId="4125AA99" w:rsidR="009D129B" w:rsidRPr="0019190C" w:rsidRDefault="00DD4050" w:rsidP="00894827">
      <w:pPr>
        <w:pStyle w:val="Corpodetexto"/>
        <w:spacing w:after="0" w:line="360" w:lineRule="atLeast"/>
        <w:jc w:val="center"/>
        <w:rPr>
          <w:rFonts w:ascii="Times New Roman" w:hAnsi="Times New Roman" w:cs="Times New Roman"/>
        </w:rPr>
      </w:pPr>
      <w:r w:rsidRPr="00DD4050">
        <w:rPr>
          <w:rFonts w:ascii="Times New Roman" w:hAnsi="Times New Roman" w:cs="Times New Roman"/>
          <w:b/>
          <w:bCs/>
          <w:sz w:val="28"/>
          <w:szCs w:val="28"/>
        </w:rPr>
        <w:t>OS EFEITOS DA VITAMINA D NAS ALTERAÇÕES FISIOLÓGICAS, PATOLÓGICAS E SOMÁTICAS DO ENVELHECIMENTO</w:t>
      </w:r>
    </w:p>
    <w:p w14:paraId="5881E7BE" w14:textId="5D201519" w:rsidR="00894827" w:rsidRDefault="009A591C" w:rsidP="00894827">
      <w:pPr>
        <w:pStyle w:val="Corpodetexto"/>
        <w:spacing w:after="0" w:line="360" w:lineRule="atLeast"/>
        <w:jc w:val="right"/>
        <w:rPr>
          <w:rFonts w:ascii="Times New Roman" w:hAnsi="Times New Roman" w:cs="Times New Roman"/>
          <w:b/>
        </w:rPr>
      </w:pPr>
      <w:r>
        <w:rPr>
          <w:rFonts w:ascii="Times New Roman" w:hAnsi="Times New Roman" w:cs="Times New Roman"/>
          <w:b/>
        </w:rPr>
        <w:t>Lailton Oliveira da Silva</w:t>
      </w:r>
    </w:p>
    <w:p w14:paraId="1A8074B5" w14:textId="77777777" w:rsidR="00894827" w:rsidRPr="002C73D2" w:rsidRDefault="00894827" w:rsidP="00894827">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Iniciante Cientifico – Voluntario - Nutrição</w:t>
      </w:r>
    </w:p>
    <w:p w14:paraId="55DD8868" w14:textId="4D09F1D6" w:rsidR="00894827" w:rsidRDefault="00ED00DC" w:rsidP="00894827">
      <w:pPr>
        <w:pStyle w:val="Corpodetexto"/>
        <w:spacing w:after="0" w:line="240" w:lineRule="auto"/>
        <w:jc w:val="right"/>
        <w:rPr>
          <w:rFonts w:ascii="Times New Roman" w:hAnsi="Times New Roman" w:cs="Times New Roman"/>
          <w:b/>
        </w:rPr>
      </w:pPr>
      <w:hyperlink r:id="rId7" w:history="1">
        <w:r w:rsidR="00894827" w:rsidRPr="0037010A">
          <w:rPr>
            <w:rStyle w:val="Hyperlink"/>
            <w:rFonts w:ascii="Times New Roman" w:hAnsi="Times New Roman" w:cs="Times New Roman"/>
            <w:sz w:val="20"/>
            <w:szCs w:val="20"/>
          </w:rPr>
          <w:t>Lailton.silva@aluno.unifametro.edu.br</w:t>
        </w:r>
      </w:hyperlink>
    </w:p>
    <w:p w14:paraId="1CD50912" w14:textId="5A02C994" w:rsidR="00894827" w:rsidRDefault="009A591C" w:rsidP="00D02558">
      <w:pPr>
        <w:pStyle w:val="Corpodetexto"/>
        <w:spacing w:after="0" w:line="360" w:lineRule="atLeast"/>
        <w:jc w:val="right"/>
        <w:rPr>
          <w:rFonts w:ascii="Times New Roman" w:hAnsi="Times New Roman" w:cs="Times New Roman"/>
          <w:b/>
        </w:rPr>
      </w:pPr>
      <w:r>
        <w:rPr>
          <w:rFonts w:ascii="Times New Roman" w:hAnsi="Times New Roman" w:cs="Times New Roman"/>
          <w:b/>
        </w:rPr>
        <w:t>Gabriela Martins da Cruz</w:t>
      </w:r>
    </w:p>
    <w:p w14:paraId="45DCC624" w14:textId="5D25F519" w:rsidR="00894827" w:rsidRDefault="009A591C" w:rsidP="00894827">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Nutricionista </w:t>
      </w:r>
    </w:p>
    <w:p w14:paraId="318BD6E2" w14:textId="2BE3DB8F" w:rsidR="00894827" w:rsidRPr="00894827" w:rsidRDefault="00ED00DC" w:rsidP="009A591C">
      <w:pPr>
        <w:pStyle w:val="Corpodetexto"/>
        <w:spacing w:after="0" w:line="240" w:lineRule="auto"/>
        <w:jc w:val="right"/>
        <w:rPr>
          <w:rFonts w:ascii="Times New Roman" w:hAnsi="Times New Roman" w:cs="Times New Roman"/>
          <w:sz w:val="20"/>
          <w:szCs w:val="20"/>
        </w:rPr>
      </w:pPr>
      <w:hyperlink r:id="rId8" w:history="1">
        <w:r w:rsidR="009A591C" w:rsidRPr="00A1300A">
          <w:rPr>
            <w:rStyle w:val="Hyperlink"/>
            <w:rFonts w:ascii="Times New Roman" w:hAnsi="Times New Roman" w:cs="Times New Roman"/>
            <w:sz w:val="20"/>
            <w:szCs w:val="20"/>
          </w:rPr>
          <w:t>gabrielamartinsscruz@gmail.com</w:t>
        </w:r>
      </w:hyperlink>
    </w:p>
    <w:p w14:paraId="7E15A469" w14:textId="77777777" w:rsidR="00894827" w:rsidRDefault="00894827" w:rsidP="00894827">
      <w:pPr>
        <w:pStyle w:val="Corpodetexto"/>
        <w:spacing w:after="0" w:line="240" w:lineRule="auto"/>
        <w:jc w:val="right"/>
        <w:rPr>
          <w:rFonts w:ascii="Times New Roman" w:hAnsi="Times New Roman" w:cs="Times New Roman"/>
          <w:b/>
          <w:bCs/>
        </w:rPr>
      </w:pPr>
      <w:r w:rsidRPr="00AD4C47">
        <w:rPr>
          <w:rFonts w:ascii="Times New Roman" w:hAnsi="Times New Roman" w:cs="Times New Roman"/>
          <w:b/>
          <w:bCs/>
        </w:rPr>
        <w:t>Elianderson Matias Lopes</w:t>
      </w:r>
    </w:p>
    <w:p w14:paraId="6CAC4083" w14:textId="1F514D5A" w:rsidR="00894827" w:rsidRPr="00894827" w:rsidRDefault="00894827" w:rsidP="00894827">
      <w:pPr>
        <w:pStyle w:val="Corpodetexto"/>
        <w:spacing w:after="0" w:line="240" w:lineRule="auto"/>
        <w:jc w:val="right"/>
        <w:rPr>
          <w:rFonts w:ascii="Times New Roman" w:hAnsi="Times New Roman" w:cs="Times New Roman"/>
          <w:sz w:val="20"/>
          <w:szCs w:val="20"/>
        </w:rPr>
      </w:pPr>
      <w:r w:rsidRPr="00894827">
        <w:rPr>
          <w:rFonts w:ascii="Times New Roman" w:hAnsi="Times New Roman" w:cs="Times New Roman"/>
          <w:sz w:val="20"/>
          <w:szCs w:val="20"/>
        </w:rPr>
        <w:t xml:space="preserve"> Iniciante Cientifico – Voluntario – Nutrição</w:t>
      </w:r>
    </w:p>
    <w:p w14:paraId="057DE6B5" w14:textId="7D98790A" w:rsidR="00894827" w:rsidRPr="00894827" w:rsidRDefault="00ED00DC" w:rsidP="00894827">
      <w:pPr>
        <w:pStyle w:val="Corpodetexto"/>
        <w:spacing w:after="0" w:line="240" w:lineRule="auto"/>
        <w:jc w:val="right"/>
        <w:rPr>
          <w:rFonts w:ascii="Times New Roman" w:hAnsi="Times New Roman" w:cs="Times New Roman"/>
          <w:b/>
          <w:bCs/>
          <w:sz w:val="20"/>
          <w:szCs w:val="20"/>
        </w:rPr>
      </w:pPr>
      <w:hyperlink r:id="rId9" w:history="1">
        <w:r w:rsidR="009A591C" w:rsidRPr="00A1300A">
          <w:rPr>
            <w:rStyle w:val="Hyperlink"/>
            <w:rFonts w:ascii="Times New Roman" w:hAnsi="Times New Roman" w:cs="Times New Roman"/>
            <w:sz w:val="20"/>
            <w:szCs w:val="20"/>
          </w:rPr>
          <w:t>elianderson.lopes@aluno.unifametro.edu.br</w:t>
        </w:r>
      </w:hyperlink>
    </w:p>
    <w:p w14:paraId="40F09614" w14:textId="77777777" w:rsidR="00894827" w:rsidRDefault="00894827" w:rsidP="00894827">
      <w:pPr>
        <w:pStyle w:val="Corpodetexto"/>
        <w:spacing w:after="0" w:line="360" w:lineRule="atLeast"/>
        <w:jc w:val="right"/>
        <w:rPr>
          <w:rFonts w:ascii="Times New Roman" w:hAnsi="Times New Roman" w:cs="Times New Roman"/>
          <w:b/>
          <w:bCs/>
        </w:rPr>
      </w:pPr>
      <w:r w:rsidRPr="00AD4C47">
        <w:rPr>
          <w:rFonts w:ascii="Times New Roman" w:hAnsi="Times New Roman" w:cs="Times New Roman"/>
          <w:b/>
          <w:bCs/>
        </w:rPr>
        <w:t>Jamilly Farias Rodrigues</w:t>
      </w:r>
    </w:p>
    <w:p w14:paraId="68BA553B" w14:textId="77777777" w:rsidR="00894827" w:rsidRPr="002C73D2" w:rsidRDefault="00894827" w:rsidP="00894827">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Iniciante Cientifico – Voluntario - Nutrição</w:t>
      </w:r>
    </w:p>
    <w:p w14:paraId="4F649BB7" w14:textId="77777777" w:rsidR="00894827" w:rsidRDefault="00ED00DC" w:rsidP="00894827">
      <w:pPr>
        <w:pStyle w:val="Corpodetexto"/>
        <w:spacing w:after="0" w:line="240" w:lineRule="auto"/>
        <w:jc w:val="right"/>
        <w:rPr>
          <w:rFonts w:ascii="Times New Roman" w:hAnsi="Times New Roman" w:cs="Times New Roman"/>
          <w:sz w:val="20"/>
          <w:szCs w:val="20"/>
        </w:rPr>
      </w:pPr>
      <w:hyperlink r:id="rId10" w:history="1">
        <w:r w:rsidR="00894827" w:rsidRPr="0037010A">
          <w:rPr>
            <w:rStyle w:val="Hyperlink"/>
            <w:rFonts w:ascii="Times New Roman" w:hAnsi="Times New Roman" w:cs="Times New Roman"/>
            <w:sz w:val="20"/>
            <w:szCs w:val="20"/>
          </w:rPr>
          <w:t>jamilly.rodrigues@aluno.unifametro.edu.br</w:t>
        </w:r>
      </w:hyperlink>
    </w:p>
    <w:p w14:paraId="332407C9" w14:textId="4FBE9241" w:rsidR="00894827" w:rsidRDefault="00894827" w:rsidP="00894827">
      <w:pPr>
        <w:jc w:val="right"/>
        <w:rPr>
          <w:rFonts w:ascii="Times New Roman" w:hAnsi="Times New Roman" w:cs="Times New Roman"/>
          <w:b/>
          <w:bCs/>
        </w:rPr>
      </w:pPr>
      <w:r w:rsidRPr="00894827">
        <w:rPr>
          <w:rFonts w:ascii="Times New Roman" w:hAnsi="Times New Roman" w:cs="Times New Roman"/>
          <w:b/>
          <w:bCs/>
        </w:rPr>
        <w:t>Maria Josilene Bezerra Araújo</w:t>
      </w:r>
    </w:p>
    <w:p w14:paraId="684F7FFB" w14:textId="77777777" w:rsidR="00894827" w:rsidRPr="00894827" w:rsidRDefault="00894827" w:rsidP="00894827">
      <w:pPr>
        <w:pStyle w:val="Corpodetexto"/>
        <w:spacing w:after="0" w:line="240" w:lineRule="auto"/>
        <w:jc w:val="right"/>
        <w:rPr>
          <w:rFonts w:ascii="Times New Roman" w:hAnsi="Times New Roman" w:cs="Times New Roman"/>
          <w:sz w:val="20"/>
          <w:szCs w:val="20"/>
        </w:rPr>
      </w:pPr>
      <w:r w:rsidRPr="00894827">
        <w:rPr>
          <w:rFonts w:ascii="Times New Roman" w:hAnsi="Times New Roman" w:cs="Times New Roman"/>
          <w:sz w:val="20"/>
          <w:szCs w:val="20"/>
        </w:rPr>
        <w:t>Iniciante Cientifico – Voluntario – Nutrição</w:t>
      </w:r>
    </w:p>
    <w:p w14:paraId="08816D6C" w14:textId="4CED9F6B" w:rsidR="00894827" w:rsidRDefault="00ED00DC" w:rsidP="00894827">
      <w:pPr>
        <w:jc w:val="right"/>
        <w:rPr>
          <w:rStyle w:val="Hyperlink"/>
          <w:rFonts w:ascii="Times New Roman" w:hAnsi="Times New Roman" w:cs="Times New Roman"/>
          <w:sz w:val="20"/>
          <w:szCs w:val="20"/>
        </w:rPr>
      </w:pPr>
      <w:hyperlink r:id="rId11" w:history="1">
        <w:r w:rsidR="00894827" w:rsidRPr="00894827">
          <w:rPr>
            <w:rStyle w:val="Hyperlink"/>
            <w:rFonts w:ascii="Times New Roman" w:hAnsi="Times New Roman" w:cs="Times New Roman"/>
            <w:sz w:val="20"/>
            <w:szCs w:val="20"/>
          </w:rPr>
          <w:t>elianderson.lopes@aluno.unifametro.edu.br</w:t>
        </w:r>
      </w:hyperlink>
    </w:p>
    <w:p w14:paraId="271FFDF4" w14:textId="56E21DF8" w:rsidR="00894827" w:rsidRDefault="00894827" w:rsidP="00894827">
      <w:pPr>
        <w:pStyle w:val="Corpodetexto"/>
        <w:spacing w:after="0" w:line="240" w:lineRule="auto"/>
        <w:jc w:val="right"/>
        <w:rPr>
          <w:rFonts w:ascii="Times New Roman" w:hAnsi="Times New Roman" w:cs="Times New Roman"/>
          <w:sz w:val="20"/>
          <w:szCs w:val="20"/>
        </w:rPr>
      </w:pPr>
      <w:bookmarkStart w:id="0" w:name="_GoBack"/>
      <w:r w:rsidRPr="00AD4C47">
        <w:rPr>
          <w:rFonts w:ascii="Times New Roman" w:hAnsi="Times New Roman" w:cs="Times New Roman"/>
          <w:b/>
          <w:bCs/>
        </w:rPr>
        <w:t xml:space="preserve">Raquel </w:t>
      </w:r>
      <w:r w:rsidR="00713277" w:rsidRPr="00AD4C47">
        <w:rPr>
          <w:rFonts w:ascii="Times New Roman" w:hAnsi="Times New Roman" w:cs="Times New Roman"/>
          <w:b/>
          <w:bCs/>
        </w:rPr>
        <w:t>Teixeira</w:t>
      </w:r>
      <w:r w:rsidRPr="00AD4C47">
        <w:rPr>
          <w:rFonts w:ascii="Times New Roman" w:hAnsi="Times New Roman" w:cs="Times New Roman"/>
          <w:b/>
          <w:bCs/>
        </w:rPr>
        <w:t xml:space="preserve"> Terceiro Paim</w:t>
      </w:r>
      <w:r w:rsidRPr="009858D0">
        <w:rPr>
          <w:rFonts w:ascii="Times New Roman" w:hAnsi="Times New Roman" w:cs="Times New Roman"/>
          <w:sz w:val="20"/>
          <w:szCs w:val="20"/>
        </w:rPr>
        <w:t xml:space="preserve"> </w:t>
      </w:r>
    </w:p>
    <w:bookmarkEnd w:id="0"/>
    <w:p w14:paraId="115E4C5D" w14:textId="77777777" w:rsidR="00894827" w:rsidRDefault="00894827" w:rsidP="00894827">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Orientadora – Nutrição</w:t>
      </w:r>
    </w:p>
    <w:p w14:paraId="4E0E4EC1" w14:textId="60299BD5" w:rsidR="00D02558" w:rsidRPr="00894827" w:rsidRDefault="00ED00DC" w:rsidP="00894827">
      <w:pPr>
        <w:pStyle w:val="Corpodetexto"/>
        <w:spacing w:after="0" w:line="240" w:lineRule="auto"/>
        <w:jc w:val="right"/>
        <w:rPr>
          <w:rFonts w:ascii="Times New Roman" w:hAnsi="Times New Roman" w:cs="Times New Roman"/>
          <w:sz w:val="20"/>
          <w:szCs w:val="20"/>
        </w:rPr>
      </w:pPr>
      <w:hyperlink r:id="rId12" w:history="1">
        <w:r w:rsidR="00894827" w:rsidRPr="0037010A">
          <w:rPr>
            <w:rStyle w:val="Hyperlink"/>
            <w:rFonts w:ascii="Times New Roman" w:hAnsi="Times New Roman" w:cs="Times New Roman"/>
            <w:sz w:val="20"/>
            <w:szCs w:val="20"/>
          </w:rPr>
          <w:t>Raquel.paim@professor.unifametro.edu.br</w:t>
        </w:r>
      </w:hyperlink>
    </w:p>
    <w:p w14:paraId="15F01FB4" w14:textId="408B450F" w:rsidR="000F57F7" w:rsidRPr="0019190C" w:rsidRDefault="000F57F7" w:rsidP="000F57F7">
      <w:pPr>
        <w:pStyle w:val="Corpodetexto"/>
        <w:spacing w:after="0" w:line="360" w:lineRule="atLeast"/>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5F3964">
            <w:rPr>
              <w:rFonts w:ascii="Times New Roman" w:hAnsi="Times New Roman" w:cs="Times New Roman"/>
            </w:rPr>
            <w:t>Alimentos, nutrição e saúde</w:t>
          </w:r>
        </w:sdtContent>
      </w:sdt>
    </w:p>
    <w:p w14:paraId="7CCA51FB" w14:textId="68EB9791" w:rsidR="009D129B" w:rsidRPr="00A1173C" w:rsidRDefault="000F57F7" w:rsidP="005F3964">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sidRPr="00774C55">
        <w:rPr>
          <w:rFonts w:ascii="Times New Roman" w:hAnsi="Times New Roman" w:cs="Times New Roman"/>
          <w:b/>
          <w:bCs/>
        </w:rPr>
        <w:t>:</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EndPr/>
        <w:sdtContent>
          <w:r w:rsidR="00601E70">
            <w:rPr>
              <w:rFonts w:ascii="Times New Roman" w:hAnsi="Times New Roman" w:cs="Times New Roman"/>
              <w:bCs/>
            </w:rPr>
            <w:t>IX Encontro de Iniciação à Pesquisa</w:t>
          </w:r>
        </w:sdtContent>
      </w:sdt>
    </w:p>
    <w:p w14:paraId="78B81180" w14:textId="77777777" w:rsidR="009D129B" w:rsidRPr="00134253" w:rsidRDefault="009D129B" w:rsidP="00A957DE">
      <w:pPr>
        <w:pStyle w:val="Corpodetexto"/>
        <w:pBdr>
          <w:top w:val="single" w:sz="8" w:space="0" w:color="800000"/>
          <w:left w:val="single" w:sz="8" w:space="1" w:color="800000"/>
          <w:bottom w:val="single" w:sz="8" w:space="1" w:color="800000"/>
          <w:right w:val="single" w:sz="8" w:space="1" w:color="800000"/>
        </w:pBdr>
        <w:shd w:val="clear" w:color="auto" w:fill="00B0F0"/>
        <w:spacing w:before="200" w:after="120"/>
        <w:rPr>
          <w:rFonts w:ascii="Times New Roman" w:hAnsi="Times New Roman" w:cs="Times New Roman"/>
          <w:b/>
          <w:bCs/>
          <w:color w:val="FFFFFF" w:themeColor="background1"/>
        </w:rPr>
      </w:pPr>
      <w:bookmarkStart w:id="1" w:name="Texto3"/>
      <w:bookmarkEnd w:id="1"/>
      <w:r w:rsidRPr="00134253">
        <w:rPr>
          <w:rFonts w:ascii="Times New Roman" w:hAnsi="Times New Roman" w:cs="Times New Roman"/>
          <w:b/>
          <w:bCs/>
          <w:color w:val="FFFFFF" w:themeColor="background1"/>
        </w:rPr>
        <w:t>RESUMO</w:t>
      </w:r>
    </w:p>
    <w:p w14:paraId="253346A2" w14:textId="2372D126" w:rsidR="005F3964" w:rsidRPr="005F3964" w:rsidRDefault="005F3964" w:rsidP="00196969">
      <w:pPr>
        <w:pStyle w:val="Corpodetexto"/>
        <w:spacing w:after="0" w:line="240" w:lineRule="auto"/>
        <w:jc w:val="both"/>
        <w:rPr>
          <w:rFonts w:ascii="Times New Roman" w:hAnsi="Times New Roman" w:cs="Times New Roman"/>
          <w:color w:val="000000" w:themeColor="text1"/>
        </w:rPr>
      </w:pPr>
      <w:r w:rsidRPr="005F3964">
        <w:rPr>
          <w:rFonts w:ascii="Times New Roman" w:hAnsi="Times New Roman" w:cs="Times New Roman"/>
          <w:b/>
          <w:color w:val="000000" w:themeColor="text1"/>
        </w:rPr>
        <w:t>Introdução:</w:t>
      </w:r>
      <w:r w:rsidRPr="005F3964">
        <w:rPr>
          <w:rFonts w:ascii="Times New Roman" w:hAnsi="Times New Roman" w:cs="Times New Roman"/>
          <w:color w:val="000000" w:themeColor="text1"/>
        </w:rPr>
        <w:t xml:space="preserve"> Os idosos apresentam deficiência de vitamina D, na forma de 25-hidroxivitamina D [25(OH) D] que pode ocasionar baixos níveis séricos de vitamina D, sendo fator importante para o surgimento de quedas, fraturas, fragilidade óssea. </w:t>
      </w:r>
      <w:r w:rsidR="00196969" w:rsidRPr="00196969">
        <w:rPr>
          <w:rFonts w:ascii="Times New Roman" w:hAnsi="Times New Roman" w:cs="Times New Roman"/>
          <w:b/>
          <w:color w:val="000000" w:themeColor="text1"/>
        </w:rPr>
        <w:t>Objetivo</w:t>
      </w:r>
      <w:r w:rsidR="00196969">
        <w:rPr>
          <w:rFonts w:ascii="Times New Roman" w:hAnsi="Times New Roman" w:cs="Times New Roman"/>
          <w:b/>
          <w:color w:val="000000" w:themeColor="text1"/>
        </w:rPr>
        <w:t>:</w:t>
      </w:r>
      <w:r w:rsidRPr="005F3964">
        <w:rPr>
          <w:rFonts w:ascii="Times New Roman" w:hAnsi="Times New Roman" w:cs="Times New Roman"/>
          <w:color w:val="000000" w:themeColor="text1"/>
        </w:rPr>
        <w:t xml:space="preserve"> examinar as evidências cientificas sobre a eficácia da suplementação de vitamina D nas alterações fisiológicas, patológicas e somáticas inerentes ao processo de envelhecimento. </w:t>
      </w:r>
      <w:r w:rsidRPr="00894827">
        <w:rPr>
          <w:rFonts w:ascii="Times New Roman" w:hAnsi="Times New Roman" w:cs="Times New Roman"/>
          <w:b/>
          <w:color w:val="000000" w:themeColor="text1"/>
        </w:rPr>
        <w:t>Metodologia:</w:t>
      </w:r>
      <w:r w:rsidRPr="005F3964">
        <w:rPr>
          <w:rFonts w:ascii="Times New Roman" w:hAnsi="Times New Roman" w:cs="Times New Roman"/>
          <w:color w:val="000000" w:themeColor="text1"/>
        </w:rPr>
        <w:t xml:space="preserve">  o estudo trata-se de uma revisão integrativa de literatura. O período da coleta de dados aconteceu entre os meses de janeiro e fevereiro de 2021, nas bases de dados SCIELO e BVS, com os descritores</w:t>
      </w:r>
      <w:r w:rsidRPr="00894827">
        <w:rPr>
          <w:rFonts w:ascii="Times New Roman" w:hAnsi="Times New Roman" w:cs="Times New Roman"/>
          <w:i/>
          <w:color w:val="000000" w:themeColor="text1"/>
        </w:rPr>
        <w:t xml:space="preserve">: D </w:t>
      </w:r>
      <w:proofErr w:type="spellStart"/>
      <w:r w:rsidRPr="00894827">
        <w:rPr>
          <w:rFonts w:ascii="Times New Roman" w:hAnsi="Times New Roman" w:cs="Times New Roman"/>
          <w:i/>
          <w:color w:val="000000" w:themeColor="text1"/>
        </w:rPr>
        <w:t>vitamin</w:t>
      </w:r>
      <w:proofErr w:type="spellEnd"/>
      <w:r w:rsidRPr="00894827">
        <w:rPr>
          <w:rFonts w:ascii="Times New Roman" w:hAnsi="Times New Roman" w:cs="Times New Roman"/>
          <w:i/>
          <w:color w:val="000000" w:themeColor="text1"/>
        </w:rPr>
        <w:t xml:space="preserve">, </w:t>
      </w:r>
      <w:proofErr w:type="spellStart"/>
      <w:r w:rsidRPr="00894827">
        <w:rPr>
          <w:rFonts w:ascii="Times New Roman" w:hAnsi="Times New Roman" w:cs="Times New Roman"/>
          <w:i/>
          <w:color w:val="000000" w:themeColor="text1"/>
        </w:rPr>
        <w:t>elderly</w:t>
      </w:r>
      <w:proofErr w:type="spellEnd"/>
      <w:r w:rsidRPr="00894827">
        <w:rPr>
          <w:rFonts w:ascii="Times New Roman" w:hAnsi="Times New Roman" w:cs="Times New Roman"/>
          <w:i/>
          <w:color w:val="000000" w:themeColor="text1"/>
        </w:rPr>
        <w:t xml:space="preserve">, </w:t>
      </w:r>
      <w:proofErr w:type="spellStart"/>
      <w:r w:rsidRPr="00894827">
        <w:rPr>
          <w:rFonts w:ascii="Times New Roman" w:hAnsi="Times New Roman" w:cs="Times New Roman"/>
          <w:i/>
          <w:color w:val="000000" w:themeColor="text1"/>
        </w:rPr>
        <w:t>supplementation</w:t>
      </w:r>
      <w:proofErr w:type="spellEnd"/>
      <w:r w:rsidRPr="00894827">
        <w:rPr>
          <w:rFonts w:ascii="Times New Roman" w:hAnsi="Times New Roman" w:cs="Times New Roman"/>
          <w:i/>
          <w:color w:val="000000" w:themeColor="text1"/>
        </w:rPr>
        <w:t xml:space="preserve">, </w:t>
      </w:r>
      <w:proofErr w:type="spellStart"/>
      <w:r w:rsidRPr="00894827">
        <w:rPr>
          <w:rFonts w:ascii="Times New Roman" w:hAnsi="Times New Roman" w:cs="Times New Roman"/>
          <w:i/>
          <w:color w:val="000000" w:themeColor="text1"/>
        </w:rPr>
        <w:t>healthy</w:t>
      </w:r>
      <w:proofErr w:type="spellEnd"/>
      <w:r w:rsidRPr="00894827">
        <w:rPr>
          <w:rFonts w:ascii="Times New Roman" w:hAnsi="Times New Roman" w:cs="Times New Roman"/>
          <w:i/>
          <w:color w:val="000000" w:themeColor="text1"/>
        </w:rPr>
        <w:t xml:space="preserve"> </w:t>
      </w:r>
      <w:proofErr w:type="spellStart"/>
      <w:r w:rsidRPr="00894827">
        <w:rPr>
          <w:rFonts w:ascii="Times New Roman" w:hAnsi="Times New Roman" w:cs="Times New Roman"/>
          <w:i/>
          <w:color w:val="000000" w:themeColor="text1"/>
        </w:rPr>
        <w:t>aging</w:t>
      </w:r>
      <w:proofErr w:type="spellEnd"/>
      <w:r w:rsidRPr="00894827">
        <w:rPr>
          <w:rFonts w:ascii="Times New Roman" w:hAnsi="Times New Roman" w:cs="Times New Roman"/>
          <w:i/>
          <w:color w:val="000000" w:themeColor="text1"/>
        </w:rPr>
        <w:t xml:space="preserve">, </w:t>
      </w:r>
      <w:proofErr w:type="spellStart"/>
      <w:r w:rsidRPr="00894827">
        <w:rPr>
          <w:rFonts w:ascii="Times New Roman" w:hAnsi="Times New Roman" w:cs="Times New Roman"/>
          <w:i/>
          <w:color w:val="000000" w:themeColor="text1"/>
        </w:rPr>
        <w:t>nutritional</w:t>
      </w:r>
      <w:proofErr w:type="spellEnd"/>
      <w:r w:rsidRPr="00894827">
        <w:rPr>
          <w:rFonts w:ascii="Times New Roman" w:hAnsi="Times New Roman" w:cs="Times New Roman"/>
          <w:i/>
          <w:color w:val="000000" w:themeColor="text1"/>
        </w:rPr>
        <w:t xml:space="preserve"> supplement</w:t>
      </w:r>
      <w:r w:rsidRPr="005F3964">
        <w:rPr>
          <w:rFonts w:ascii="Times New Roman" w:hAnsi="Times New Roman" w:cs="Times New Roman"/>
          <w:color w:val="000000" w:themeColor="text1"/>
        </w:rPr>
        <w:t xml:space="preserve">. </w:t>
      </w:r>
      <w:r w:rsidRPr="00894827">
        <w:rPr>
          <w:rFonts w:ascii="Times New Roman" w:hAnsi="Times New Roman" w:cs="Times New Roman"/>
          <w:b/>
          <w:color w:val="000000" w:themeColor="text1"/>
        </w:rPr>
        <w:t>Resultados</w:t>
      </w:r>
      <w:r w:rsidR="00196969">
        <w:rPr>
          <w:rFonts w:ascii="Times New Roman" w:hAnsi="Times New Roman" w:cs="Times New Roman"/>
          <w:b/>
          <w:color w:val="000000" w:themeColor="text1"/>
        </w:rPr>
        <w:t>/C</w:t>
      </w:r>
      <w:r w:rsidR="00EA05E9">
        <w:rPr>
          <w:rFonts w:ascii="Times New Roman" w:hAnsi="Times New Roman" w:cs="Times New Roman"/>
          <w:b/>
          <w:color w:val="000000" w:themeColor="text1"/>
        </w:rPr>
        <w:t>onclusão</w:t>
      </w:r>
      <w:r w:rsidRPr="00894827">
        <w:rPr>
          <w:rFonts w:ascii="Times New Roman" w:hAnsi="Times New Roman" w:cs="Times New Roman"/>
          <w:b/>
          <w:color w:val="000000" w:themeColor="text1"/>
        </w:rPr>
        <w:t>:</w:t>
      </w:r>
      <w:r w:rsidRPr="005F3964">
        <w:rPr>
          <w:rFonts w:ascii="Times New Roman" w:hAnsi="Times New Roman" w:cs="Times New Roman"/>
          <w:color w:val="000000" w:themeColor="text1"/>
        </w:rPr>
        <w:t xml:space="preserve"> Alguns benefícios foram observados como coadjuvante no tratamento de comorbidades, associado ou não ao exercício físico, efeito positivo no status sérico da vitamina, melhoria da função física, força muscular, além de desfechos importantes decorrentes de doenças psicológicas e cognitivas, porém Não houve diferença significativa em relação ao bem-estar e estado de humor (agitação e depressão). </w:t>
      </w:r>
      <w:r w:rsidRPr="00894827">
        <w:rPr>
          <w:rFonts w:ascii="Times New Roman" w:hAnsi="Times New Roman" w:cs="Times New Roman"/>
          <w:b/>
          <w:color w:val="000000" w:themeColor="text1"/>
        </w:rPr>
        <w:t>Conclusão:</w:t>
      </w:r>
      <w:r w:rsidRPr="005F3964">
        <w:rPr>
          <w:rFonts w:ascii="Times New Roman" w:hAnsi="Times New Roman" w:cs="Times New Roman"/>
          <w:color w:val="000000" w:themeColor="text1"/>
        </w:rPr>
        <w:t xml:space="preserve"> foi possível avaliar que os estudos têm resultados promissores da utilização da vitamina D em várias estratégias para diminuir sintomas de comorbidades que o envelhecimento proporciona.</w:t>
      </w:r>
    </w:p>
    <w:p w14:paraId="682919B5" w14:textId="0BAB9E6F" w:rsidR="009D129B" w:rsidRPr="00894827" w:rsidRDefault="009D129B" w:rsidP="00894827">
      <w:pPr>
        <w:spacing w:line="360" w:lineRule="auto"/>
        <w:rPr>
          <w:rFonts w:ascii="Arial" w:hAnsi="Arial" w:cs="Arial"/>
          <w:shd w:val="clear" w:color="auto" w:fill="FFFFFF"/>
          <w:lang w:val="en-US"/>
        </w:rPr>
      </w:pPr>
      <w:r w:rsidRPr="00894827">
        <w:rPr>
          <w:rFonts w:ascii="Times New Roman" w:hAnsi="Times New Roman" w:cs="Times New Roman"/>
          <w:b/>
          <w:color w:val="000000" w:themeColor="text1"/>
        </w:rPr>
        <w:t xml:space="preserve">Palavras-chave: </w:t>
      </w:r>
      <w:r w:rsidR="00894827" w:rsidRPr="00894827">
        <w:rPr>
          <w:rFonts w:ascii="Times New Roman" w:hAnsi="Times New Roman" w:cs="Times New Roman"/>
          <w:color w:val="000000" w:themeColor="text1"/>
        </w:rPr>
        <w:t>Vitamina D; Idoso; Suplementação; Envelhecimento Saudável; Suplemento Nutricional.</w:t>
      </w: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INTRODUÇÃO</w:t>
      </w:r>
    </w:p>
    <w:p w14:paraId="36E4153D" w14:textId="2C2FE86E" w:rsidR="009F7D07" w:rsidRPr="009F7D07" w:rsidRDefault="009F7D07" w:rsidP="00920AA7">
      <w:pPr>
        <w:pStyle w:val="Default"/>
        <w:spacing w:line="360" w:lineRule="auto"/>
        <w:ind w:firstLine="1134"/>
        <w:jc w:val="both"/>
        <w:rPr>
          <w:rFonts w:ascii="Times New Roman" w:hAnsi="Times New Roman" w:cs="Times New Roman"/>
        </w:rPr>
      </w:pPr>
      <w:r w:rsidRPr="009F7D07">
        <w:rPr>
          <w:rFonts w:ascii="Times New Roman" w:hAnsi="Times New Roman" w:cs="Times New Roman"/>
        </w:rPr>
        <w:t xml:space="preserve">O envelhecimento, processo natural com o decorrer do aumento da idade, é a combinação do declínio progressivo de mudanças funcionais, estruturais, perda de massa muscular, desequilíbrio endócrino e metabólicos, por vezes associados a inflamação sistêmica </w:t>
      </w:r>
      <w:r w:rsidRPr="009F7D07">
        <w:rPr>
          <w:rFonts w:ascii="Times New Roman" w:hAnsi="Times New Roman" w:cs="Times New Roman"/>
        </w:rPr>
        <w:lastRenderedPageBreak/>
        <w:t>(GOODWILL et al., 2018). Com isso, pessoas idosas possuem alta probabilidade de apresentar baixos níveis séricos de vitamina D. A deficiência de vitamina D, na forma de 25-hidroxivitamina D [25(OH) D] está relacionada com a diminuição da absorção de cálcio pelo intestino, ocasionando potencialmente fragilidade óssea, quedas e fraturas (RUGGIERO et al., 2019).</w:t>
      </w:r>
      <w:r w:rsidR="00894827">
        <w:rPr>
          <w:rFonts w:ascii="Times New Roman" w:hAnsi="Times New Roman" w:cs="Times New Roman"/>
        </w:rPr>
        <w:t xml:space="preserve"> </w:t>
      </w:r>
      <w:r w:rsidRPr="009F7D07">
        <w:rPr>
          <w:rFonts w:ascii="Times New Roman" w:hAnsi="Times New Roman" w:cs="Times New Roman"/>
        </w:rPr>
        <w:t>A vitamina D exerce um papel fundamental na homeostase do cálcio e, de modo consequente na saúde óssea. A fonte mais satisfatória de vitamina D é a pele em reação à luz solar. As quantidades de vitamina D encontradas nos alimentos é muito pequena, e são achados em um número muito reduzidos de alimento (especialmente peixes gordurosos) o que torna insuficiente a disponibilidade de vitamina D na dieta (FERREIRA et al., 2017).</w:t>
      </w:r>
    </w:p>
    <w:p w14:paraId="670F8572" w14:textId="77777777" w:rsidR="009F7D07" w:rsidRPr="009F7D07" w:rsidRDefault="009F7D07" w:rsidP="00920AA7">
      <w:pPr>
        <w:pStyle w:val="Default"/>
        <w:spacing w:line="360" w:lineRule="auto"/>
        <w:ind w:firstLine="1134"/>
        <w:jc w:val="both"/>
        <w:rPr>
          <w:rFonts w:ascii="Times New Roman" w:hAnsi="Times New Roman" w:cs="Times New Roman"/>
        </w:rPr>
      </w:pPr>
      <w:r w:rsidRPr="009F7D07">
        <w:rPr>
          <w:rFonts w:ascii="Times New Roman" w:hAnsi="Times New Roman" w:cs="Times New Roman"/>
        </w:rPr>
        <w:t xml:space="preserve"> Níveis satisfatório de 25-hidroxivitamina D são importantes para garantir a homeostase do metabolismo do cálcio, e níveis insuficientes de vitamina D é motivo de uma baixa absorção intestinal deste (MONTOYA et al., 2017). A vitamina D fornece papel importante contra a degradação muscular, sensibilidade a insulina e é recomendada para prevenir diabetes e tem ação anti inflamatória, ainda demonstra benefícios neurocognitivo quando é suplementada em idosos, além de prevenir doenças cognitivas como Demência e Alzheimer (GMIAT et al., 2017). (LACZMANSKI et al., 2015; LLEWELLYN et al., 2010). A suplementação diária de vitamina D em adultos mais velhos tem demonstrado uma redução de risco de quedas (BURT et al., 2020).</w:t>
      </w:r>
    </w:p>
    <w:p w14:paraId="04630D43" w14:textId="597F60C5" w:rsidR="009F7D07" w:rsidRDefault="009F7D07" w:rsidP="009F7D07">
      <w:pPr>
        <w:pStyle w:val="Default"/>
        <w:spacing w:after="132" w:line="360" w:lineRule="auto"/>
        <w:ind w:firstLine="1134"/>
        <w:jc w:val="both"/>
        <w:rPr>
          <w:rFonts w:ascii="Times New Roman" w:hAnsi="Times New Roman" w:cs="Times New Roman"/>
        </w:rPr>
      </w:pPr>
      <w:r w:rsidRPr="009F7D07">
        <w:rPr>
          <w:rFonts w:ascii="Times New Roman" w:hAnsi="Times New Roman" w:cs="Times New Roman"/>
        </w:rPr>
        <w:t>Diante do exposto, esse estudo tem o objetivo de investigar na literatura atual, as evidências cientificas sobre a eficácia da suplementação de vitamina D nas alterações fisiológicas, patológicas e somáticas inerentes ao processo de envelhecimento.</w:t>
      </w:r>
    </w:p>
    <w:p w14:paraId="780188B2"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7E8F4AF4" w14:textId="16904F1B" w:rsidR="00596DB5" w:rsidRPr="00596DB5" w:rsidRDefault="00596DB5" w:rsidP="00196969">
      <w:pPr>
        <w:pStyle w:val="Default"/>
        <w:spacing w:line="360" w:lineRule="auto"/>
        <w:ind w:firstLine="1134"/>
        <w:jc w:val="both"/>
        <w:rPr>
          <w:rFonts w:ascii="Times New Roman" w:hAnsi="Times New Roman" w:cs="Times New Roman"/>
        </w:rPr>
      </w:pPr>
      <w:r w:rsidRPr="00596DB5">
        <w:rPr>
          <w:rFonts w:ascii="Times New Roman" w:hAnsi="Times New Roman" w:cs="Times New Roman"/>
        </w:rPr>
        <w:t>O presente estudo trata-se de uma revisão integrativa. O período da coleta de dados aconteceu entre os meses</w:t>
      </w:r>
      <w:r>
        <w:rPr>
          <w:rFonts w:ascii="Times New Roman" w:hAnsi="Times New Roman" w:cs="Times New Roman"/>
        </w:rPr>
        <w:t xml:space="preserve"> de janeiro e fevereiro de 2021. </w:t>
      </w:r>
      <w:r w:rsidRPr="00596DB5">
        <w:rPr>
          <w:rFonts w:ascii="Times New Roman" w:hAnsi="Times New Roman" w:cs="Times New Roman"/>
        </w:rPr>
        <w:t xml:space="preserve">Aplicou-se para a busca, uma seleção de descritores </w:t>
      </w:r>
      <w:proofErr w:type="spellStart"/>
      <w:r w:rsidRPr="00596DB5">
        <w:rPr>
          <w:rFonts w:ascii="Times New Roman" w:hAnsi="Times New Roman" w:cs="Times New Roman"/>
        </w:rPr>
        <w:t>DeCS</w:t>
      </w:r>
      <w:proofErr w:type="spellEnd"/>
      <w:r w:rsidRPr="00596DB5">
        <w:rPr>
          <w:rFonts w:ascii="Times New Roman" w:hAnsi="Times New Roman" w:cs="Times New Roman"/>
        </w:rPr>
        <w:t xml:space="preserve"> / </w:t>
      </w:r>
      <w:proofErr w:type="spellStart"/>
      <w:r w:rsidRPr="00596DB5">
        <w:rPr>
          <w:rFonts w:ascii="Times New Roman" w:hAnsi="Times New Roman" w:cs="Times New Roman"/>
        </w:rPr>
        <w:t>MeSH</w:t>
      </w:r>
      <w:proofErr w:type="spellEnd"/>
      <w:r w:rsidRPr="00596DB5">
        <w:rPr>
          <w:rFonts w:ascii="Times New Roman" w:hAnsi="Times New Roman" w:cs="Times New Roman"/>
        </w:rPr>
        <w:t xml:space="preserve">, sendo utilizados para as palavras-chave: </w:t>
      </w:r>
      <w:r w:rsidRPr="00596DB5">
        <w:rPr>
          <w:rFonts w:ascii="Times New Roman" w:hAnsi="Times New Roman" w:cs="Times New Roman"/>
          <w:i/>
        </w:rPr>
        <w:t xml:space="preserve">D </w:t>
      </w:r>
      <w:proofErr w:type="spellStart"/>
      <w:r w:rsidRPr="00596DB5">
        <w:rPr>
          <w:rFonts w:ascii="Times New Roman" w:hAnsi="Times New Roman" w:cs="Times New Roman"/>
          <w:i/>
        </w:rPr>
        <w:t>vitamin</w:t>
      </w:r>
      <w:proofErr w:type="spellEnd"/>
      <w:r w:rsidRPr="00596DB5">
        <w:rPr>
          <w:rFonts w:ascii="Times New Roman" w:hAnsi="Times New Roman" w:cs="Times New Roman"/>
          <w:i/>
        </w:rPr>
        <w:t xml:space="preserve">, </w:t>
      </w:r>
      <w:proofErr w:type="spellStart"/>
      <w:r w:rsidRPr="00596DB5">
        <w:rPr>
          <w:rFonts w:ascii="Times New Roman" w:hAnsi="Times New Roman" w:cs="Times New Roman"/>
          <w:i/>
        </w:rPr>
        <w:t>elderly</w:t>
      </w:r>
      <w:proofErr w:type="spellEnd"/>
      <w:r w:rsidRPr="00596DB5">
        <w:rPr>
          <w:rFonts w:ascii="Times New Roman" w:hAnsi="Times New Roman" w:cs="Times New Roman"/>
          <w:i/>
        </w:rPr>
        <w:t xml:space="preserve">, </w:t>
      </w:r>
      <w:proofErr w:type="spellStart"/>
      <w:r w:rsidRPr="00596DB5">
        <w:rPr>
          <w:rFonts w:ascii="Times New Roman" w:hAnsi="Times New Roman" w:cs="Times New Roman"/>
          <w:i/>
        </w:rPr>
        <w:t>supplementation</w:t>
      </w:r>
      <w:proofErr w:type="spellEnd"/>
      <w:r w:rsidRPr="00596DB5">
        <w:rPr>
          <w:rFonts w:ascii="Times New Roman" w:hAnsi="Times New Roman" w:cs="Times New Roman"/>
          <w:i/>
        </w:rPr>
        <w:t xml:space="preserve">, </w:t>
      </w:r>
      <w:proofErr w:type="spellStart"/>
      <w:r w:rsidRPr="00596DB5">
        <w:rPr>
          <w:rFonts w:ascii="Times New Roman" w:hAnsi="Times New Roman" w:cs="Times New Roman"/>
          <w:i/>
        </w:rPr>
        <w:t>healthy</w:t>
      </w:r>
      <w:proofErr w:type="spellEnd"/>
      <w:r w:rsidRPr="00596DB5">
        <w:rPr>
          <w:rFonts w:ascii="Times New Roman" w:hAnsi="Times New Roman" w:cs="Times New Roman"/>
          <w:i/>
        </w:rPr>
        <w:t xml:space="preserve"> </w:t>
      </w:r>
      <w:proofErr w:type="spellStart"/>
      <w:r w:rsidRPr="00596DB5">
        <w:rPr>
          <w:rFonts w:ascii="Times New Roman" w:hAnsi="Times New Roman" w:cs="Times New Roman"/>
          <w:i/>
        </w:rPr>
        <w:t>aging</w:t>
      </w:r>
      <w:proofErr w:type="spellEnd"/>
      <w:r w:rsidRPr="00596DB5">
        <w:rPr>
          <w:rFonts w:ascii="Times New Roman" w:hAnsi="Times New Roman" w:cs="Times New Roman"/>
          <w:i/>
        </w:rPr>
        <w:t xml:space="preserve">, </w:t>
      </w:r>
      <w:proofErr w:type="spellStart"/>
      <w:r w:rsidRPr="00596DB5">
        <w:rPr>
          <w:rFonts w:ascii="Times New Roman" w:hAnsi="Times New Roman" w:cs="Times New Roman"/>
          <w:i/>
        </w:rPr>
        <w:t>nutritional</w:t>
      </w:r>
      <w:proofErr w:type="spellEnd"/>
      <w:r w:rsidRPr="00596DB5">
        <w:rPr>
          <w:rFonts w:ascii="Times New Roman" w:hAnsi="Times New Roman" w:cs="Times New Roman"/>
          <w:i/>
        </w:rPr>
        <w:t xml:space="preserve"> supplement</w:t>
      </w:r>
      <w:r w:rsidRPr="00596DB5">
        <w:rPr>
          <w:rFonts w:ascii="Times New Roman" w:hAnsi="Times New Roman" w:cs="Times New Roman"/>
        </w:rPr>
        <w:t xml:space="preserve">, nas bases de dados SCIELO e BVS, os artigos foram da língua inglesa, e traduções para o português. </w:t>
      </w:r>
      <w:r w:rsidR="00196969">
        <w:rPr>
          <w:rFonts w:ascii="Times New Roman" w:hAnsi="Times New Roman" w:cs="Times New Roman"/>
        </w:rPr>
        <w:t>C</w:t>
      </w:r>
      <w:r w:rsidRPr="00596DB5">
        <w:rPr>
          <w:rFonts w:ascii="Times New Roman" w:hAnsi="Times New Roman" w:cs="Times New Roman"/>
        </w:rPr>
        <w:t>ritérios de inclusão: artigos de pesquisas originais que investigaram a eficácia da suplementação da vitamina D nas alterações fisiológicas e patológicas do envelhecimento em idosos de ambos os sexos, associado ou não à pratica atividade física.</w:t>
      </w:r>
      <w:r w:rsidR="00196969">
        <w:rPr>
          <w:rFonts w:ascii="Times New Roman" w:hAnsi="Times New Roman" w:cs="Times New Roman"/>
        </w:rPr>
        <w:t xml:space="preserve"> </w:t>
      </w:r>
      <w:r w:rsidRPr="00596DB5">
        <w:rPr>
          <w:rFonts w:ascii="Times New Roman" w:hAnsi="Times New Roman" w:cs="Times New Roman"/>
        </w:rPr>
        <w:t xml:space="preserve">Excluíram-se os artigos que não se encaixaram no perfil para a elaboração do presente trabalho, que não apresentaram claramente as doses de suplementação da vitamina D para a terapêutica de possível alterações associadas ao envelhecimento, artigos </w:t>
      </w:r>
      <w:r w:rsidRPr="00596DB5">
        <w:rPr>
          <w:rFonts w:ascii="Times New Roman" w:hAnsi="Times New Roman" w:cs="Times New Roman"/>
        </w:rPr>
        <w:lastRenderedPageBreak/>
        <w:t>duplicados, de revisão, com crianças, grávidas e artigos que não aplicaram intervenção com suplementação de vitamina D.</w:t>
      </w:r>
    </w:p>
    <w:p w14:paraId="20369FEA" w14:textId="001EA93F" w:rsidR="00596DB5" w:rsidRDefault="00596DB5" w:rsidP="00596DB5">
      <w:pPr>
        <w:pStyle w:val="Default"/>
        <w:spacing w:line="360" w:lineRule="auto"/>
        <w:ind w:firstLine="1134"/>
        <w:jc w:val="both"/>
        <w:rPr>
          <w:rFonts w:ascii="Times New Roman" w:hAnsi="Times New Roman" w:cs="Times New Roman"/>
        </w:rPr>
      </w:pPr>
      <w:r w:rsidRPr="00596DB5">
        <w:rPr>
          <w:rFonts w:ascii="Times New Roman" w:hAnsi="Times New Roman" w:cs="Times New Roman"/>
        </w:rPr>
        <w:t>Ao efetuar a busca exploratória nas respectivas bases de dados, foram inicialmente encontrados 788 artigos, sendo 746 na base de dados BVS, 42 artigos na base de dados SCIELO. Após a leitura dos títulos, 85 artigos foram selecionados para leitura e análise dos resumos, sendo 44 lidos integralmente e 10 selecionado como produto da pesquisa, por conterem aspectos relacionados a pergunta norteadora desta revisão.</w:t>
      </w:r>
    </w:p>
    <w:p w14:paraId="610A87CC" w14:textId="77777777"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48C3C759" w14:textId="7D93C0AD" w:rsidR="00493B91" w:rsidRPr="00493B91" w:rsidRDefault="00493B91" w:rsidP="00493B91">
      <w:pPr>
        <w:pStyle w:val="Default"/>
        <w:spacing w:line="360" w:lineRule="auto"/>
        <w:ind w:firstLine="1134"/>
        <w:jc w:val="both"/>
        <w:rPr>
          <w:rFonts w:ascii="Times New Roman" w:hAnsi="Times New Roman" w:cs="Times New Roman"/>
        </w:rPr>
      </w:pPr>
      <w:r w:rsidRPr="00493B91">
        <w:rPr>
          <w:rFonts w:ascii="Times New Roman" w:hAnsi="Times New Roman" w:cs="Times New Roman"/>
        </w:rPr>
        <w:t>No Quadro 1 são apresentadas as características dos artigos s</w:t>
      </w:r>
      <w:r w:rsidR="00B64011">
        <w:rPr>
          <w:rFonts w:ascii="Times New Roman" w:hAnsi="Times New Roman" w:cs="Times New Roman"/>
        </w:rPr>
        <w:t xml:space="preserve">elecionados para essa pesquisa. </w:t>
      </w:r>
      <w:r w:rsidRPr="00493B91">
        <w:rPr>
          <w:rFonts w:ascii="Times New Roman" w:hAnsi="Times New Roman" w:cs="Times New Roman"/>
        </w:rPr>
        <w:t>Foi possível observar que majoritariamente as pesquisas de ensaios clínicos foram realizadas em diferentes continentes, sendo que dos 10 artigos, 7 foram realizados na Europa, entre os países destacam-se a Polônia, Londres, Holanda, Itália, 1 na América do Norte, Canadá, 2 na Ásia, China e Japão.</w:t>
      </w:r>
    </w:p>
    <w:p w14:paraId="19C39014" w14:textId="112437A4" w:rsidR="00493B91" w:rsidRPr="00493B91" w:rsidRDefault="00493B91" w:rsidP="00493B91">
      <w:pPr>
        <w:pStyle w:val="Default"/>
        <w:spacing w:line="360" w:lineRule="auto"/>
        <w:ind w:firstLine="1134"/>
        <w:jc w:val="both"/>
        <w:rPr>
          <w:rFonts w:ascii="Times New Roman" w:hAnsi="Times New Roman" w:cs="Times New Roman"/>
        </w:rPr>
      </w:pPr>
      <w:r w:rsidRPr="00493B91">
        <w:rPr>
          <w:rFonts w:ascii="Times New Roman" w:hAnsi="Times New Roman" w:cs="Times New Roman"/>
        </w:rPr>
        <w:t>As administrações das doses de suplementação de vitamina D foram administradas via oral. No que se refere ao tipo de pesquisa, os estudos mostram predominantemente características</w:t>
      </w:r>
      <w:r>
        <w:rPr>
          <w:rFonts w:ascii="Times New Roman" w:hAnsi="Times New Roman" w:cs="Times New Roman"/>
        </w:rPr>
        <w:t xml:space="preserve"> de ensaios clínicos, sendo 50%</w:t>
      </w:r>
      <w:r w:rsidRPr="00493B91">
        <w:rPr>
          <w:rFonts w:ascii="Times New Roman" w:hAnsi="Times New Roman" w:cs="Times New Roman"/>
        </w:rPr>
        <w:t xml:space="preserve"> randomizados duplo cegos, 100% dos estudos realizados com pessoas de mais idade (55 a 84), 40% dos estudos foram associados a suplementação de vitamina D com atividade física.</w:t>
      </w:r>
      <w:r>
        <w:rPr>
          <w:rFonts w:ascii="Times New Roman" w:hAnsi="Times New Roman" w:cs="Times New Roman"/>
        </w:rPr>
        <w:t xml:space="preserve"> </w:t>
      </w:r>
    </w:p>
    <w:p w14:paraId="334F7EE0" w14:textId="771CE755" w:rsidR="00596DB5" w:rsidRDefault="00493B91" w:rsidP="00493B91">
      <w:pPr>
        <w:pStyle w:val="Default"/>
        <w:spacing w:line="360" w:lineRule="auto"/>
        <w:ind w:firstLine="1134"/>
        <w:jc w:val="both"/>
        <w:rPr>
          <w:rFonts w:ascii="Times New Roman" w:hAnsi="Times New Roman" w:cs="Times New Roman"/>
        </w:rPr>
      </w:pPr>
      <w:r w:rsidRPr="00493B91">
        <w:rPr>
          <w:rFonts w:ascii="Times New Roman" w:hAnsi="Times New Roman" w:cs="Times New Roman"/>
        </w:rPr>
        <w:t xml:space="preserve">O presente estudo incluiu artigos que apresentaram uma variação de amostragem de 27 </w:t>
      </w:r>
      <w:proofErr w:type="gramStart"/>
      <w:r w:rsidRPr="00493B91">
        <w:rPr>
          <w:rFonts w:ascii="Times New Roman" w:hAnsi="Times New Roman" w:cs="Times New Roman"/>
        </w:rPr>
        <w:t>à</w:t>
      </w:r>
      <w:proofErr w:type="gramEnd"/>
      <w:r w:rsidRPr="00493B91">
        <w:rPr>
          <w:rFonts w:ascii="Times New Roman" w:hAnsi="Times New Roman" w:cs="Times New Roman"/>
        </w:rPr>
        <w:t xml:space="preserve"> 481 participantes. </w:t>
      </w:r>
      <w:r w:rsidR="00B64011">
        <w:rPr>
          <w:rFonts w:ascii="Times New Roman" w:hAnsi="Times New Roman" w:cs="Times New Roman"/>
        </w:rPr>
        <w:t>A</w:t>
      </w:r>
      <w:r w:rsidRPr="00493B91">
        <w:rPr>
          <w:rFonts w:ascii="Times New Roman" w:hAnsi="Times New Roman" w:cs="Times New Roman"/>
        </w:rPr>
        <w:t xml:space="preserve"> vitamina D trouxe, como coadjuvante no tratamento de comorbidades, associado ou não ao exercício físico, um efeito positivo no status sérico da vitamina, melhoria da função física, força e massa muscular, além de desfechos importantes decorrentes de doenças psicológicas e cognitivas, porém não houve diferença significativa em relação ao bem-estar e estado de humor (agitação e depressão). A vitamina D associada a atividade física tiveram importantes resultados na diminuição dos marcadores pró inflamatório</w:t>
      </w:r>
      <w:r w:rsidR="00B64011">
        <w:rPr>
          <w:rFonts w:ascii="Times New Roman" w:hAnsi="Times New Roman" w:cs="Times New Roman"/>
        </w:rPr>
        <w:t>s</w:t>
      </w:r>
      <w:r w:rsidRPr="00493B91">
        <w:rPr>
          <w:rFonts w:ascii="Times New Roman" w:hAnsi="Times New Roman" w:cs="Times New Roman"/>
        </w:rPr>
        <w:t>.</w:t>
      </w:r>
    </w:p>
    <w:p w14:paraId="64498F05" w14:textId="77777777" w:rsidR="005318E7" w:rsidRPr="005318E7" w:rsidRDefault="005318E7" w:rsidP="005318E7">
      <w:pPr>
        <w:pStyle w:val="Default"/>
        <w:spacing w:line="360" w:lineRule="auto"/>
        <w:ind w:firstLine="1134"/>
        <w:jc w:val="both"/>
        <w:rPr>
          <w:rFonts w:ascii="Times New Roman" w:hAnsi="Times New Roman" w:cs="Times New Roman"/>
        </w:rPr>
      </w:pPr>
      <w:r w:rsidRPr="005318E7">
        <w:rPr>
          <w:rFonts w:ascii="Times New Roman" w:hAnsi="Times New Roman" w:cs="Times New Roman"/>
        </w:rPr>
        <w:t>Com o envelhecimento ocorre mudanças relevantes no metabolismo e no tecido epitelial acarretando redução na síntese da vitamina D na expressão da VDR (receptor da vitamina D) e na absorção de cálcio no intestino, evoluindo o risco de deficiência de vitamina D (GODFREY et al., 2016). Ademais as pessoas idosas passam mais tempo dentro de casa, diminuindo a exposição da pele aos raios UVB, limitando a produção de vitamina D pela pele (BOUCHER 2018).</w:t>
      </w:r>
    </w:p>
    <w:p w14:paraId="7500956B" w14:textId="77777777" w:rsidR="005318E7" w:rsidRPr="005318E7" w:rsidRDefault="005318E7" w:rsidP="005318E7">
      <w:pPr>
        <w:pStyle w:val="Default"/>
        <w:spacing w:line="360" w:lineRule="auto"/>
        <w:ind w:firstLine="1134"/>
        <w:jc w:val="both"/>
        <w:rPr>
          <w:rFonts w:ascii="Times New Roman" w:hAnsi="Times New Roman" w:cs="Times New Roman"/>
        </w:rPr>
      </w:pPr>
      <w:r w:rsidRPr="005318E7">
        <w:rPr>
          <w:rFonts w:ascii="Times New Roman" w:hAnsi="Times New Roman" w:cs="Times New Roman"/>
        </w:rPr>
        <w:lastRenderedPageBreak/>
        <w:t xml:space="preserve">Tal condição, estão associados a mudanças importantes no perfil de liberação do PTH, o qual está relacionado ao equilíbrio estrito dos níveis </w:t>
      </w:r>
      <w:proofErr w:type="spellStart"/>
      <w:r w:rsidRPr="005318E7">
        <w:rPr>
          <w:rFonts w:ascii="Times New Roman" w:hAnsi="Times New Roman" w:cs="Times New Roman"/>
        </w:rPr>
        <w:t>calcinêmicos</w:t>
      </w:r>
      <w:proofErr w:type="spellEnd"/>
      <w:r w:rsidRPr="005318E7">
        <w:rPr>
          <w:rFonts w:ascii="Times New Roman" w:hAnsi="Times New Roman" w:cs="Times New Roman"/>
        </w:rPr>
        <w:t xml:space="preserve">. Assim, a danificação gradual da função renal, a falta de atividade física, assim como a diminuição da absorção de cálcio, são fatores importantes para a hipovitaminose D (MAIA; MAEDA; MARCON, 2007). </w:t>
      </w:r>
    </w:p>
    <w:p w14:paraId="27DB8872" w14:textId="001BB609" w:rsidR="005318E7" w:rsidRPr="005318E7" w:rsidRDefault="005318E7" w:rsidP="00C6269E">
      <w:pPr>
        <w:pStyle w:val="Default"/>
        <w:spacing w:line="360" w:lineRule="auto"/>
        <w:ind w:firstLine="1134"/>
        <w:jc w:val="both"/>
        <w:rPr>
          <w:rFonts w:ascii="Times New Roman" w:hAnsi="Times New Roman" w:cs="Times New Roman"/>
        </w:rPr>
      </w:pPr>
      <w:r w:rsidRPr="005318E7">
        <w:rPr>
          <w:rFonts w:ascii="Times New Roman" w:hAnsi="Times New Roman" w:cs="Times New Roman"/>
        </w:rPr>
        <w:t xml:space="preserve">O estudo feito por </w:t>
      </w:r>
      <w:proofErr w:type="spellStart"/>
      <w:r w:rsidRPr="005318E7">
        <w:rPr>
          <w:rFonts w:ascii="Times New Roman" w:hAnsi="Times New Roman" w:cs="Times New Roman"/>
        </w:rPr>
        <w:t>Bischoff</w:t>
      </w:r>
      <w:proofErr w:type="spellEnd"/>
      <w:r w:rsidRPr="005318E7">
        <w:rPr>
          <w:rFonts w:ascii="Times New Roman" w:hAnsi="Times New Roman" w:cs="Times New Roman"/>
        </w:rPr>
        <w:t xml:space="preserve"> et al. (2004) </w:t>
      </w:r>
      <w:r w:rsidR="00C6269E">
        <w:rPr>
          <w:rFonts w:ascii="Times New Roman" w:hAnsi="Times New Roman" w:cs="Times New Roman"/>
        </w:rPr>
        <w:t>observou que</w:t>
      </w:r>
      <w:r w:rsidRPr="005318E7">
        <w:rPr>
          <w:rFonts w:ascii="Times New Roman" w:hAnsi="Times New Roman" w:cs="Times New Roman"/>
        </w:rPr>
        <w:t xml:space="preserve"> a diminuição de força muscular pode estar relacionada redução da expressão do VDR.</w:t>
      </w:r>
      <w:r w:rsidR="00C6269E">
        <w:rPr>
          <w:rFonts w:ascii="Times New Roman" w:hAnsi="Times New Roman" w:cs="Times New Roman"/>
        </w:rPr>
        <w:t xml:space="preserve"> </w:t>
      </w:r>
      <w:r w:rsidRPr="005318E7">
        <w:rPr>
          <w:rFonts w:ascii="Times New Roman" w:hAnsi="Times New Roman" w:cs="Times New Roman"/>
        </w:rPr>
        <w:t xml:space="preserve">Os níveis equilibrados de vitamina D pode estar associado a melhora do desempenho muscular, principalmente em ativos e saudáveis (GABR, AL-EISA, ALGHADIR et al., 2016). </w:t>
      </w:r>
    </w:p>
    <w:p w14:paraId="2C0E475F" w14:textId="77777777" w:rsidR="005318E7" w:rsidRPr="005318E7" w:rsidRDefault="005318E7" w:rsidP="005318E7">
      <w:pPr>
        <w:pStyle w:val="Default"/>
        <w:spacing w:line="360" w:lineRule="auto"/>
        <w:ind w:firstLine="1134"/>
        <w:jc w:val="both"/>
        <w:rPr>
          <w:rFonts w:ascii="Times New Roman" w:hAnsi="Times New Roman" w:cs="Times New Roman"/>
        </w:rPr>
      </w:pPr>
      <w:r w:rsidRPr="005318E7">
        <w:rPr>
          <w:rFonts w:ascii="Times New Roman" w:hAnsi="Times New Roman" w:cs="Times New Roman"/>
        </w:rPr>
        <w:t xml:space="preserve">Nesse estudo, alguns trabalhos observaram a associação de valores séricos de vitamina D com avaliação de marcadores que identificam aspectos aumentados para o risco de déficit cognitivo e aparecimento de demências. Foi observado também que idosos tem dificuldade de sintetizar a vitamina D através da pele, sendo a suplementação de </w:t>
      </w:r>
      <w:proofErr w:type="spellStart"/>
      <w:r w:rsidRPr="005318E7">
        <w:rPr>
          <w:rFonts w:ascii="Times New Roman" w:hAnsi="Times New Roman" w:cs="Times New Roman"/>
        </w:rPr>
        <w:t>colecalciferol</w:t>
      </w:r>
      <w:proofErr w:type="spellEnd"/>
      <w:r w:rsidRPr="005318E7">
        <w:rPr>
          <w:rFonts w:ascii="Times New Roman" w:hAnsi="Times New Roman" w:cs="Times New Roman"/>
        </w:rPr>
        <w:t xml:space="preserve"> mais eficaz que os raios UVB na pele (VELEVA et al.,2020). </w:t>
      </w:r>
    </w:p>
    <w:p w14:paraId="3AD4C5B4" w14:textId="62195D3C" w:rsidR="005318E7" w:rsidRPr="005318E7" w:rsidRDefault="005318E7" w:rsidP="005318E7">
      <w:pPr>
        <w:pStyle w:val="Default"/>
        <w:spacing w:line="360" w:lineRule="auto"/>
        <w:ind w:firstLine="1134"/>
        <w:jc w:val="both"/>
        <w:rPr>
          <w:rFonts w:ascii="Times New Roman" w:hAnsi="Times New Roman" w:cs="Times New Roman"/>
        </w:rPr>
      </w:pPr>
      <w:r w:rsidRPr="005318E7">
        <w:rPr>
          <w:rFonts w:ascii="Times New Roman" w:hAnsi="Times New Roman" w:cs="Times New Roman"/>
        </w:rPr>
        <w:t xml:space="preserve">Em um estudo de coorte prospectivo com acompanhamento para demência em idosos franceses, foi observado que a concentração de 25 (OH) D inferior a 25 </w:t>
      </w:r>
      <w:proofErr w:type="spellStart"/>
      <w:r w:rsidRPr="005318E7">
        <w:rPr>
          <w:rFonts w:ascii="Times New Roman" w:hAnsi="Times New Roman" w:cs="Times New Roman"/>
        </w:rPr>
        <w:t>nmol</w:t>
      </w:r>
      <w:proofErr w:type="spellEnd"/>
      <w:r w:rsidRPr="005318E7">
        <w:rPr>
          <w:rFonts w:ascii="Times New Roman" w:hAnsi="Times New Roman" w:cs="Times New Roman"/>
        </w:rPr>
        <w:t xml:space="preserve"> / L foi fator importante para um declínio cognitivo em maior intensidade e um prenúncio aumentado para demência e Doença de Alzheimer (DA), e com quase três vezes maior risco para este último. Os autores relatam que alguns fatores aumenta os riscos para o declínio cognitivo, incluindo dieta geral, qualidade de vida e genótipo APOE ε4, (Apolipoproteína E ε4).  Ademais os autores identificam que concentrações plasmáticas de 0,50 </w:t>
      </w:r>
      <w:proofErr w:type="spellStart"/>
      <w:r w:rsidRPr="005318E7">
        <w:rPr>
          <w:rFonts w:ascii="Times New Roman" w:hAnsi="Times New Roman" w:cs="Times New Roman"/>
        </w:rPr>
        <w:t>nmol</w:t>
      </w:r>
      <w:proofErr w:type="spellEnd"/>
      <w:r w:rsidRPr="005318E7">
        <w:rPr>
          <w:rFonts w:ascii="Times New Roman" w:hAnsi="Times New Roman" w:cs="Times New Roman"/>
        </w:rPr>
        <w:t xml:space="preserve"> / L de 25(OH) D em pessoas idosas são capazes de auxiliar na proteção da saúde do cérebro e menor risco de DA (FEART et al., 2017).  </w:t>
      </w:r>
    </w:p>
    <w:p w14:paraId="0FB15B17" w14:textId="77777777" w:rsidR="005318E7" w:rsidRPr="005318E7" w:rsidRDefault="005318E7" w:rsidP="005318E7">
      <w:pPr>
        <w:pStyle w:val="Default"/>
        <w:spacing w:line="360" w:lineRule="auto"/>
        <w:ind w:firstLine="1134"/>
        <w:jc w:val="both"/>
        <w:rPr>
          <w:rFonts w:ascii="Times New Roman" w:hAnsi="Times New Roman" w:cs="Times New Roman"/>
        </w:rPr>
      </w:pPr>
      <w:r w:rsidRPr="005318E7">
        <w:rPr>
          <w:rFonts w:ascii="Times New Roman" w:hAnsi="Times New Roman" w:cs="Times New Roman"/>
        </w:rPr>
        <w:t xml:space="preserve">  Os efeitos evidenciados no estudo de </w:t>
      </w:r>
      <w:proofErr w:type="spellStart"/>
      <w:r w:rsidRPr="005318E7">
        <w:rPr>
          <w:rFonts w:ascii="Times New Roman" w:hAnsi="Times New Roman" w:cs="Times New Roman"/>
        </w:rPr>
        <w:t>Berridge</w:t>
      </w:r>
      <w:proofErr w:type="spellEnd"/>
      <w:r w:rsidRPr="005318E7">
        <w:rPr>
          <w:rFonts w:ascii="Times New Roman" w:hAnsi="Times New Roman" w:cs="Times New Roman"/>
        </w:rPr>
        <w:t xml:space="preserve"> (2017), a vitamina D tem exercido papel significativo e regulador no envelhecimento. Os níveis séricos normais de vitamina D pode adiar uma série de ações que estimula o envelhecimento como a autofagia, disfunção mitocondrial, inflamação, estresse oxidativo, epigenética, distúrbios do DNA e alterações na sinalização de Ca 2, todos esses processos são regulados pela vitamina D, prevenindo uma série de doenças relacionadas a idade, como doença de Alzheimer, doença de Parkinson, esclerose múltipla, hipertensão e doenças cardiovasculares. Além disso, outros estudos, como </w:t>
      </w:r>
      <w:proofErr w:type="spellStart"/>
      <w:r w:rsidRPr="005318E7">
        <w:rPr>
          <w:rFonts w:ascii="Times New Roman" w:hAnsi="Times New Roman" w:cs="Times New Roman"/>
        </w:rPr>
        <w:t>Goodwill</w:t>
      </w:r>
      <w:proofErr w:type="spellEnd"/>
      <w:r w:rsidRPr="005318E7">
        <w:rPr>
          <w:rFonts w:ascii="Times New Roman" w:hAnsi="Times New Roman" w:cs="Times New Roman"/>
        </w:rPr>
        <w:t xml:space="preserve"> et al. (2018) destaca que a reposição de vitamina D na meia idade é um importante neuro protetor para o declínio cognitivo. </w:t>
      </w:r>
    </w:p>
    <w:p w14:paraId="5605A073" w14:textId="5ED489A1" w:rsidR="005318E7" w:rsidRDefault="005318E7" w:rsidP="005318E7">
      <w:pPr>
        <w:pStyle w:val="Default"/>
        <w:spacing w:line="360" w:lineRule="auto"/>
        <w:ind w:firstLine="1134"/>
        <w:jc w:val="both"/>
        <w:rPr>
          <w:rFonts w:ascii="Times New Roman" w:hAnsi="Times New Roman" w:cs="Times New Roman"/>
        </w:rPr>
      </w:pPr>
      <w:r w:rsidRPr="005318E7">
        <w:rPr>
          <w:rFonts w:ascii="Times New Roman" w:hAnsi="Times New Roman" w:cs="Times New Roman"/>
        </w:rPr>
        <w:t>Em Punjab, Paquistão, constatou que a suplementação de vitamina D reduz a severidade os marcadores inflamatórios da IC, refletindo na redução dos níveis pró- BNP (Pep</w:t>
      </w:r>
      <w:r w:rsidR="00C6269E">
        <w:rPr>
          <w:rFonts w:ascii="Times New Roman" w:hAnsi="Times New Roman" w:cs="Times New Roman"/>
        </w:rPr>
        <w:t xml:space="preserve">tídeo natriurético cerebral) </w:t>
      </w:r>
      <w:r w:rsidRPr="005318E7">
        <w:rPr>
          <w:rFonts w:ascii="Times New Roman" w:hAnsi="Times New Roman" w:cs="Times New Roman"/>
        </w:rPr>
        <w:t>(BABAR; HAIDER; MUSTAFA; 2016).</w:t>
      </w:r>
    </w:p>
    <w:p w14:paraId="60E7136E" w14:textId="77777777" w:rsidR="00253744" w:rsidRPr="005318E7" w:rsidRDefault="00253744" w:rsidP="005318E7">
      <w:pPr>
        <w:rPr>
          <w:lang w:eastAsia="pt-BR" w:bidi="ar-SA"/>
        </w:rPr>
        <w:sectPr w:rsidR="00253744" w:rsidRPr="005318E7" w:rsidSect="00E370D8">
          <w:headerReference w:type="default" r:id="rId13"/>
          <w:footerReference w:type="default" r:id="rId14"/>
          <w:headerReference w:type="first" r:id="rId15"/>
          <w:footerReference w:type="first" r:id="rId16"/>
          <w:pgSz w:w="11906" w:h="16838"/>
          <w:pgMar w:top="1701" w:right="1134" w:bottom="1134" w:left="1701" w:header="567" w:footer="720" w:gutter="0"/>
          <w:cols w:space="720"/>
          <w:docGrid w:linePitch="326"/>
        </w:sectPr>
      </w:pPr>
    </w:p>
    <w:p w14:paraId="3F7E7433" w14:textId="77777777" w:rsidR="00403F8D" w:rsidRPr="00D0104D" w:rsidRDefault="00403F8D" w:rsidP="00403F8D">
      <w:pPr>
        <w:autoSpaceDE w:val="0"/>
        <w:autoSpaceDN w:val="0"/>
        <w:adjustRightInd w:val="0"/>
        <w:ind w:firstLine="1134"/>
        <w:rPr>
          <w:rFonts w:ascii="Times New Roman" w:hAnsi="Times New Roman" w:cs="Times New Roman"/>
          <w:color w:val="000000" w:themeColor="text1"/>
          <w:sz w:val="18"/>
          <w:szCs w:val="18"/>
        </w:rPr>
      </w:pPr>
      <w:r w:rsidRPr="00D0104D">
        <w:rPr>
          <w:rFonts w:ascii="Times New Roman" w:hAnsi="Times New Roman" w:cs="Times New Roman"/>
          <w:color w:val="000000" w:themeColor="text1"/>
          <w:sz w:val="18"/>
          <w:szCs w:val="18"/>
        </w:rPr>
        <w:lastRenderedPageBreak/>
        <w:t>Quadro 1 – Distribuição das referências incluídas na revisão integrativa, de acordo com autores, ano, título, tipo de estudo e método, doses de vitamina, atividade física, resultados, principal conclusão.</w:t>
      </w:r>
    </w:p>
    <w:p w14:paraId="713CAD74" w14:textId="77777777" w:rsidR="00403F8D" w:rsidRDefault="00403F8D" w:rsidP="00403F8D">
      <w:pPr>
        <w:autoSpaceDE w:val="0"/>
        <w:autoSpaceDN w:val="0"/>
        <w:adjustRightInd w:val="0"/>
        <w:ind w:firstLine="1134"/>
        <w:rPr>
          <w:rFonts w:ascii="Arial" w:hAnsi="Arial" w:cs="Arial"/>
          <w:color w:val="000000" w:themeColor="text1"/>
        </w:rPr>
      </w:pPr>
    </w:p>
    <w:tbl>
      <w:tblPr>
        <w:tblStyle w:val="Tabelacomgrade"/>
        <w:tblW w:w="15167" w:type="dxa"/>
        <w:tblInd w:w="-572" w:type="dxa"/>
        <w:tblLook w:val="04A0" w:firstRow="1" w:lastRow="0" w:firstColumn="1" w:lastColumn="0" w:noHBand="0" w:noVBand="1"/>
      </w:tblPr>
      <w:tblGrid>
        <w:gridCol w:w="993"/>
        <w:gridCol w:w="2126"/>
        <w:gridCol w:w="3118"/>
        <w:gridCol w:w="1701"/>
        <w:gridCol w:w="1843"/>
        <w:gridCol w:w="2551"/>
        <w:gridCol w:w="2835"/>
      </w:tblGrid>
      <w:tr w:rsidR="00403F8D" w:rsidRPr="00BE7E25" w14:paraId="78E2BC85" w14:textId="77777777" w:rsidTr="002B67BE">
        <w:tc>
          <w:tcPr>
            <w:tcW w:w="993" w:type="dxa"/>
            <w:vAlign w:val="center"/>
          </w:tcPr>
          <w:p w14:paraId="3FD72EAE" w14:textId="77777777" w:rsidR="00403F8D" w:rsidRPr="006B0450" w:rsidRDefault="00403F8D" w:rsidP="002B67BE">
            <w:pPr>
              <w:autoSpaceDE w:val="0"/>
              <w:autoSpaceDN w:val="0"/>
              <w:adjustRightInd w:val="0"/>
              <w:jc w:val="center"/>
              <w:rPr>
                <w:rFonts w:ascii="Times New Roman" w:hAnsi="Times New Roman" w:cs="Times New Roman"/>
                <w:b/>
                <w:bCs/>
                <w:sz w:val="16"/>
                <w:szCs w:val="16"/>
              </w:rPr>
            </w:pPr>
            <w:bookmarkStart w:id="2" w:name="_Hlk71737115"/>
            <w:r w:rsidRPr="006B0450">
              <w:rPr>
                <w:rFonts w:ascii="Times New Roman" w:hAnsi="Times New Roman" w:cs="Times New Roman"/>
                <w:b/>
                <w:bCs/>
                <w:sz w:val="16"/>
                <w:szCs w:val="16"/>
              </w:rPr>
              <w:t>AUTOR, ANO/ LOCAL</w:t>
            </w:r>
          </w:p>
        </w:tc>
        <w:tc>
          <w:tcPr>
            <w:tcW w:w="2126" w:type="dxa"/>
            <w:vAlign w:val="center"/>
          </w:tcPr>
          <w:p w14:paraId="3D26A6A6" w14:textId="77777777" w:rsidR="00403F8D" w:rsidRPr="006B0450" w:rsidRDefault="00403F8D" w:rsidP="002B67BE">
            <w:pPr>
              <w:autoSpaceDE w:val="0"/>
              <w:autoSpaceDN w:val="0"/>
              <w:adjustRightInd w:val="0"/>
              <w:jc w:val="center"/>
              <w:rPr>
                <w:rFonts w:ascii="Times New Roman" w:hAnsi="Times New Roman" w:cs="Times New Roman"/>
                <w:b/>
                <w:bCs/>
                <w:color w:val="000000" w:themeColor="text1"/>
                <w:sz w:val="16"/>
                <w:szCs w:val="16"/>
              </w:rPr>
            </w:pPr>
            <w:r w:rsidRPr="006B0450">
              <w:rPr>
                <w:rFonts w:ascii="Times New Roman" w:hAnsi="Times New Roman" w:cs="Times New Roman"/>
                <w:b/>
                <w:bCs/>
                <w:color w:val="000000" w:themeColor="text1"/>
                <w:sz w:val="16"/>
                <w:szCs w:val="16"/>
              </w:rPr>
              <w:t>TÍTULO</w:t>
            </w:r>
          </w:p>
        </w:tc>
        <w:tc>
          <w:tcPr>
            <w:tcW w:w="3118" w:type="dxa"/>
            <w:vAlign w:val="center"/>
          </w:tcPr>
          <w:p w14:paraId="0ED3F531" w14:textId="77777777" w:rsidR="00403F8D" w:rsidRPr="006B0450" w:rsidRDefault="00403F8D" w:rsidP="002B67BE">
            <w:pPr>
              <w:autoSpaceDE w:val="0"/>
              <w:autoSpaceDN w:val="0"/>
              <w:adjustRightInd w:val="0"/>
              <w:jc w:val="center"/>
              <w:rPr>
                <w:rFonts w:ascii="Times New Roman" w:hAnsi="Times New Roman" w:cs="Times New Roman"/>
                <w:b/>
                <w:bCs/>
                <w:color w:val="000000" w:themeColor="text1"/>
                <w:sz w:val="16"/>
                <w:szCs w:val="16"/>
              </w:rPr>
            </w:pPr>
            <w:r w:rsidRPr="006B0450">
              <w:rPr>
                <w:rFonts w:ascii="Times New Roman" w:hAnsi="Times New Roman" w:cs="Times New Roman"/>
                <w:b/>
                <w:bCs/>
                <w:color w:val="000000" w:themeColor="text1"/>
                <w:sz w:val="16"/>
                <w:szCs w:val="16"/>
              </w:rPr>
              <w:t>TIPO DE ESTUDO E MÉTODO</w:t>
            </w:r>
          </w:p>
        </w:tc>
        <w:tc>
          <w:tcPr>
            <w:tcW w:w="1701" w:type="dxa"/>
            <w:vAlign w:val="center"/>
          </w:tcPr>
          <w:p w14:paraId="747205D4" w14:textId="77777777" w:rsidR="00403F8D" w:rsidRPr="006B0450" w:rsidRDefault="00403F8D" w:rsidP="002B67BE">
            <w:pPr>
              <w:autoSpaceDE w:val="0"/>
              <w:autoSpaceDN w:val="0"/>
              <w:adjustRightInd w:val="0"/>
              <w:jc w:val="center"/>
              <w:rPr>
                <w:rFonts w:ascii="Times New Roman" w:hAnsi="Times New Roman" w:cs="Times New Roman"/>
                <w:b/>
                <w:bCs/>
                <w:color w:val="000000" w:themeColor="text1"/>
                <w:sz w:val="16"/>
                <w:szCs w:val="16"/>
              </w:rPr>
            </w:pPr>
            <w:r w:rsidRPr="006B0450">
              <w:rPr>
                <w:rFonts w:ascii="Times New Roman" w:hAnsi="Times New Roman" w:cs="Times New Roman"/>
                <w:b/>
                <w:bCs/>
                <w:color w:val="000000" w:themeColor="text1"/>
                <w:sz w:val="16"/>
                <w:szCs w:val="16"/>
              </w:rPr>
              <w:t>DOSES DE VITAMINA D</w:t>
            </w:r>
          </w:p>
        </w:tc>
        <w:tc>
          <w:tcPr>
            <w:tcW w:w="1843" w:type="dxa"/>
            <w:vAlign w:val="center"/>
          </w:tcPr>
          <w:p w14:paraId="55569C96" w14:textId="77777777" w:rsidR="00403F8D" w:rsidRPr="006B0450" w:rsidRDefault="00403F8D" w:rsidP="002B67BE">
            <w:pPr>
              <w:autoSpaceDE w:val="0"/>
              <w:autoSpaceDN w:val="0"/>
              <w:adjustRightInd w:val="0"/>
              <w:jc w:val="center"/>
              <w:rPr>
                <w:rFonts w:ascii="Times New Roman" w:hAnsi="Times New Roman" w:cs="Times New Roman"/>
                <w:b/>
                <w:bCs/>
                <w:color w:val="000000" w:themeColor="text1"/>
                <w:sz w:val="16"/>
                <w:szCs w:val="16"/>
              </w:rPr>
            </w:pPr>
            <w:r w:rsidRPr="006B0450">
              <w:rPr>
                <w:rFonts w:ascii="Times New Roman" w:hAnsi="Times New Roman" w:cs="Times New Roman"/>
                <w:b/>
                <w:bCs/>
                <w:color w:val="000000" w:themeColor="text1"/>
                <w:sz w:val="16"/>
                <w:szCs w:val="16"/>
              </w:rPr>
              <w:t>TIPO DE ATIVIDADE FISICA</w:t>
            </w:r>
          </w:p>
        </w:tc>
        <w:tc>
          <w:tcPr>
            <w:tcW w:w="2551" w:type="dxa"/>
            <w:vAlign w:val="center"/>
          </w:tcPr>
          <w:p w14:paraId="76C20905" w14:textId="77777777" w:rsidR="00403F8D" w:rsidRPr="006B0450" w:rsidRDefault="00403F8D" w:rsidP="002B67BE">
            <w:pPr>
              <w:autoSpaceDE w:val="0"/>
              <w:autoSpaceDN w:val="0"/>
              <w:adjustRightInd w:val="0"/>
              <w:jc w:val="center"/>
              <w:rPr>
                <w:rFonts w:ascii="Times New Roman" w:hAnsi="Times New Roman" w:cs="Times New Roman"/>
                <w:b/>
                <w:bCs/>
                <w:color w:val="000000" w:themeColor="text1"/>
                <w:sz w:val="16"/>
                <w:szCs w:val="16"/>
              </w:rPr>
            </w:pPr>
            <w:r w:rsidRPr="006B0450">
              <w:rPr>
                <w:rFonts w:ascii="Times New Roman" w:hAnsi="Times New Roman" w:cs="Times New Roman"/>
                <w:b/>
                <w:bCs/>
                <w:color w:val="000000" w:themeColor="text1"/>
                <w:sz w:val="16"/>
                <w:szCs w:val="16"/>
              </w:rPr>
              <w:t>RESULTADOS</w:t>
            </w:r>
          </w:p>
        </w:tc>
        <w:tc>
          <w:tcPr>
            <w:tcW w:w="2835" w:type="dxa"/>
            <w:vAlign w:val="center"/>
          </w:tcPr>
          <w:p w14:paraId="0CE0FF8D" w14:textId="77777777" w:rsidR="00403F8D" w:rsidRPr="006B0450" w:rsidRDefault="00403F8D" w:rsidP="002B67BE">
            <w:pPr>
              <w:autoSpaceDE w:val="0"/>
              <w:autoSpaceDN w:val="0"/>
              <w:adjustRightInd w:val="0"/>
              <w:jc w:val="center"/>
              <w:rPr>
                <w:rFonts w:ascii="Times New Roman" w:hAnsi="Times New Roman" w:cs="Times New Roman"/>
                <w:b/>
                <w:bCs/>
                <w:color w:val="000000" w:themeColor="text1"/>
                <w:sz w:val="16"/>
                <w:szCs w:val="16"/>
              </w:rPr>
            </w:pPr>
            <w:r w:rsidRPr="006B0450">
              <w:rPr>
                <w:rFonts w:ascii="Times New Roman" w:hAnsi="Times New Roman" w:cs="Times New Roman"/>
                <w:b/>
                <w:bCs/>
                <w:color w:val="000000" w:themeColor="text1"/>
                <w:sz w:val="16"/>
                <w:szCs w:val="16"/>
              </w:rPr>
              <w:t>PRINCIPAL</w:t>
            </w:r>
          </w:p>
          <w:p w14:paraId="2EB88C15" w14:textId="77777777" w:rsidR="00403F8D" w:rsidRPr="006B0450" w:rsidRDefault="00403F8D" w:rsidP="002B67BE">
            <w:pPr>
              <w:autoSpaceDE w:val="0"/>
              <w:autoSpaceDN w:val="0"/>
              <w:adjustRightInd w:val="0"/>
              <w:jc w:val="center"/>
              <w:rPr>
                <w:rFonts w:ascii="Times New Roman" w:hAnsi="Times New Roman" w:cs="Times New Roman"/>
                <w:b/>
                <w:bCs/>
                <w:color w:val="000000" w:themeColor="text1"/>
                <w:sz w:val="16"/>
                <w:szCs w:val="16"/>
              </w:rPr>
            </w:pPr>
            <w:r w:rsidRPr="006B0450">
              <w:rPr>
                <w:rFonts w:ascii="Times New Roman" w:hAnsi="Times New Roman" w:cs="Times New Roman"/>
                <w:b/>
                <w:bCs/>
                <w:color w:val="000000" w:themeColor="text1"/>
                <w:sz w:val="16"/>
                <w:szCs w:val="16"/>
              </w:rPr>
              <w:t>CONCLUSÃO</w:t>
            </w:r>
          </w:p>
        </w:tc>
      </w:tr>
      <w:tr w:rsidR="00403F8D" w:rsidRPr="00BE7E25" w14:paraId="5FD2108B" w14:textId="77777777" w:rsidTr="002B67BE">
        <w:trPr>
          <w:trHeight w:val="1730"/>
        </w:trPr>
        <w:tc>
          <w:tcPr>
            <w:tcW w:w="993" w:type="dxa"/>
          </w:tcPr>
          <w:p w14:paraId="2D6731AE"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proofErr w:type="spellStart"/>
            <w:r w:rsidRPr="006B0450">
              <w:rPr>
                <w:rFonts w:ascii="Times New Roman" w:hAnsi="Times New Roman" w:cs="Times New Roman"/>
                <w:sz w:val="16"/>
                <w:szCs w:val="16"/>
                <w:lang w:val="en-US"/>
              </w:rPr>
              <w:t>Gmiat</w:t>
            </w:r>
            <w:proofErr w:type="spellEnd"/>
            <w:r w:rsidRPr="006B0450">
              <w:rPr>
                <w:rFonts w:ascii="Times New Roman" w:hAnsi="Times New Roman" w:cs="Times New Roman"/>
                <w:sz w:val="16"/>
                <w:szCs w:val="16"/>
                <w:lang w:val="en-US"/>
              </w:rPr>
              <w:t xml:space="preserve"> </w:t>
            </w:r>
            <w:r w:rsidRPr="006B0450">
              <w:rPr>
                <w:rFonts w:ascii="Times New Roman" w:hAnsi="Times New Roman" w:cs="Times New Roman"/>
                <w:i/>
                <w:iCs/>
                <w:sz w:val="16"/>
                <w:szCs w:val="16"/>
                <w:lang w:val="en-US"/>
              </w:rPr>
              <w:t>et al</w:t>
            </w:r>
            <w:r w:rsidRPr="006B0450">
              <w:rPr>
                <w:rFonts w:ascii="Times New Roman" w:hAnsi="Times New Roman" w:cs="Times New Roman"/>
                <w:sz w:val="16"/>
                <w:szCs w:val="16"/>
                <w:lang w:val="en-US"/>
              </w:rPr>
              <w:t>. (2017) /</w:t>
            </w:r>
            <w:r w:rsidRPr="006B0450">
              <w:rPr>
                <w:rFonts w:ascii="Times New Roman" w:hAnsi="Times New Roman" w:cs="Times New Roman"/>
                <w:color w:val="FF0000"/>
                <w:sz w:val="16"/>
                <w:szCs w:val="16"/>
                <w:lang w:val="en-US"/>
              </w:rPr>
              <w:t xml:space="preserve"> </w:t>
            </w:r>
            <w:r w:rsidRPr="006B0450">
              <w:rPr>
                <w:rFonts w:ascii="Times New Roman" w:hAnsi="Times New Roman" w:cs="Times New Roman"/>
                <w:sz w:val="16"/>
                <w:szCs w:val="16"/>
                <w:lang w:val="en-US"/>
              </w:rPr>
              <w:t xml:space="preserve">Gdansk, </w:t>
            </w:r>
            <w:proofErr w:type="spellStart"/>
            <w:r w:rsidRPr="006B0450">
              <w:rPr>
                <w:rFonts w:ascii="Times New Roman" w:hAnsi="Times New Roman" w:cs="Times New Roman"/>
                <w:sz w:val="16"/>
                <w:szCs w:val="16"/>
                <w:lang w:val="en-US"/>
              </w:rPr>
              <w:t>Polónia</w:t>
            </w:r>
            <w:proofErr w:type="spellEnd"/>
          </w:p>
        </w:tc>
        <w:tc>
          <w:tcPr>
            <w:tcW w:w="2126" w:type="dxa"/>
          </w:tcPr>
          <w:p w14:paraId="6AE9A152"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r w:rsidRPr="006B0450">
              <w:rPr>
                <w:rFonts w:ascii="Times New Roman" w:hAnsi="Times New Roman" w:cs="Times New Roman"/>
                <w:sz w:val="16"/>
                <w:szCs w:val="16"/>
                <w:lang w:val="en-US"/>
              </w:rPr>
              <w:t>Changes in pro-inflammatory markers and leucine concentrations in response to Nordic Walking training combined with vitamin D supplementation in elderly women</w:t>
            </w:r>
          </w:p>
        </w:tc>
        <w:tc>
          <w:tcPr>
            <w:tcW w:w="3118" w:type="dxa"/>
          </w:tcPr>
          <w:p w14:paraId="1FDEC113"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Ensaio cl</w:t>
            </w:r>
            <w:r w:rsidRPr="006B0450">
              <w:rPr>
                <w:rFonts w:ascii="Times New Roman" w:hAnsi="Times New Roman" w:cs="Times New Roman"/>
                <w:color w:val="FF0000"/>
                <w:sz w:val="16"/>
                <w:szCs w:val="16"/>
              </w:rPr>
              <w:t>í</w:t>
            </w:r>
            <w:r w:rsidRPr="006B0450">
              <w:rPr>
                <w:rFonts w:ascii="Times New Roman" w:hAnsi="Times New Roman" w:cs="Times New Roman"/>
                <w:sz w:val="16"/>
                <w:szCs w:val="16"/>
              </w:rPr>
              <w:t>nico 27 mulheres</w:t>
            </w:r>
            <w:r w:rsidRPr="006B0450">
              <w:rPr>
                <w:rFonts w:ascii="Times New Roman" w:eastAsiaTheme="minorEastAsia" w:hAnsi="Times New Roman" w:cs="Times New Roman"/>
                <w:sz w:val="16"/>
                <w:szCs w:val="16"/>
              </w:rPr>
              <w:t xml:space="preserve">, divididas em 2 </w:t>
            </w:r>
            <w:proofErr w:type="spellStart"/>
            <w:r w:rsidRPr="006B0450">
              <w:rPr>
                <w:rFonts w:ascii="Times New Roman" w:eastAsiaTheme="minorEastAsia" w:hAnsi="Times New Roman" w:cs="Times New Roman"/>
                <w:sz w:val="16"/>
                <w:szCs w:val="16"/>
              </w:rPr>
              <w:t>grupos:LVD</w:t>
            </w:r>
            <w:proofErr w:type="spellEnd"/>
            <w:r w:rsidRPr="006B0450">
              <w:rPr>
                <w:rFonts w:ascii="Times New Roman" w:eastAsiaTheme="minorEastAsia" w:hAnsi="Times New Roman" w:cs="Times New Roman"/>
                <w:sz w:val="16"/>
                <w:szCs w:val="16"/>
              </w:rPr>
              <w:t xml:space="preserve">:&lt;20ng/ml e MVD: &gt;20ng/ml, </w:t>
            </w:r>
            <w:r w:rsidRPr="006B0450">
              <w:rPr>
                <w:rFonts w:ascii="Times New Roman" w:hAnsi="Times New Roman" w:cs="Times New Roman"/>
                <w:sz w:val="16"/>
                <w:szCs w:val="16"/>
              </w:rPr>
              <w:t>treinamento NW combinado com suplementação de vitamina D por 12 semanas. Foram feitos exames bioquímicos e avaliação física.</w:t>
            </w:r>
          </w:p>
        </w:tc>
        <w:tc>
          <w:tcPr>
            <w:tcW w:w="1701" w:type="dxa"/>
          </w:tcPr>
          <w:p w14:paraId="3FA1BA2A"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Os participantes tomaram duas doses de suplementos de vitamina D3 (800 ou 4000 UI/dia), durante o período de treinamento.</w:t>
            </w:r>
          </w:p>
        </w:tc>
        <w:tc>
          <w:tcPr>
            <w:tcW w:w="1843" w:type="dxa"/>
          </w:tcPr>
          <w:p w14:paraId="3A6FA2F1"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Treinamento de NW. </w:t>
            </w:r>
            <w:r w:rsidRPr="006B0450">
              <w:rPr>
                <w:rFonts w:ascii="Times New Roman" w:hAnsi="Times New Roman" w:cs="Times New Roman"/>
                <w:sz w:val="16"/>
                <w:szCs w:val="16"/>
                <w:shd w:val="clear" w:color="auto" w:fill="FCFCFC"/>
              </w:rPr>
              <w:t>Uma caminhada de 2.000 m, 3 vezes por semana, cada sessão de treinamento durou 1 h (10 min de aquecimento, 40 min NW e 10 min de resfriamento) </w:t>
            </w:r>
          </w:p>
        </w:tc>
        <w:tc>
          <w:tcPr>
            <w:tcW w:w="2551" w:type="dxa"/>
            <w:shd w:val="clear" w:color="auto" w:fill="auto"/>
          </w:tcPr>
          <w:p w14:paraId="67CACE8A" w14:textId="77777777" w:rsidR="00403F8D" w:rsidRPr="006B0450" w:rsidRDefault="00403F8D" w:rsidP="002B67BE">
            <w:pPr>
              <w:jc w:val="both"/>
              <w:rPr>
                <w:rFonts w:ascii="Times New Roman" w:hAnsi="Times New Roman" w:cs="Times New Roman"/>
                <w:sz w:val="16"/>
                <w:szCs w:val="16"/>
                <w:shd w:val="clear" w:color="auto" w:fill="FCFCFC"/>
              </w:rPr>
            </w:pPr>
            <w:r w:rsidRPr="006B0450">
              <w:rPr>
                <w:rFonts w:ascii="Times New Roman" w:hAnsi="Times New Roman" w:cs="Times New Roman"/>
                <w:sz w:val="16"/>
                <w:szCs w:val="16"/>
                <w:shd w:val="clear" w:color="auto" w:fill="FCFCFC"/>
              </w:rPr>
              <w:t xml:space="preserve">O treinamento </w:t>
            </w:r>
            <w:proofErr w:type="spellStart"/>
            <w:r w:rsidRPr="006B0450">
              <w:rPr>
                <w:rFonts w:ascii="Times New Roman" w:hAnsi="Times New Roman" w:cs="Times New Roman"/>
                <w:sz w:val="16"/>
                <w:szCs w:val="16"/>
                <w:shd w:val="clear" w:color="auto" w:fill="FCFCFC"/>
              </w:rPr>
              <w:t>Nordico</w:t>
            </w:r>
            <w:proofErr w:type="spellEnd"/>
            <w:r w:rsidRPr="006B0450">
              <w:rPr>
                <w:rFonts w:ascii="Times New Roman" w:hAnsi="Times New Roman" w:cs="Times New Roman"/>
                <w:sz w:val="16"/>
                <w:szCs w:val="16"/>
                <w:shd w:val="clear" w:color="auto" w:fill="FCFCFC"/>
              </w:rPr>
              <w:t xml:space="preserve"> e vitamina D diminuiu as concentrações de IL-6 e HMGB1 proteínas pró-inflamatória foram acompanhadas pelo aumento de </w:t>
            </w:r>
            <w:proofErr w:type="spellStart"/>
            <w:r w:rsidRPr="006B0450">
              <w:rPr>
                <w:rFonts w:ascii="Times New Roman" w:hAnsi="Times New Roman" w:cs="Times New Roman"/>
                <w:sz w:val="16"/>
                <w:szCs w:val="16"/>
                <w:shd w:val="clear" w:color="auto" w:fill="FCFCFC"/>
              </w:rPr>
              <w:t>mioquina-irisina</w:t>
            </w:r>
            <w:proofErr w:type="spellEnd"/>
            <w:r w:rsidRPr="006B0450">
              <w:rPr>
                <w:rFonts w:ascii="Times New Roman" w:hAnsi="Times New Roman" w:cs="Times New Roman"/>
                <w:sz w:val="16"/>
                <w:szCs w:val="16"/>
                <w:shd w:val="clear" w:color="auto" w:fill="FCFCFC"/>
              </w:rPr>
              <w:t>.</w:t>
            </w:r>
          </w:p>
        </w:tc>
        <w:tc>
          <w:tcPr>
            <w:tcW w:w="2835" w:type="dxa"/>
          </w:tcPr>
          <w:p w14:paraId="6A627FE9"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shd w:val="clear" w:color="auto" w:fill="FCFCFC"/>
              </w:rPr>
              <w:t xml:space="preserve">O exercício físico diminui a concentração de proteínas pró-inflamatórias e aumento da </w:t>
            </w:r>
            <w:proofErr w:type="spellStart"/>
            <w:r w:rsidRPr="006B0450">
              <w:rPr>
                <w:rFonts w:ascii="Times New Roman" w:hAnsi="Times New Roman" w:cs="Times New Roman"/>
                <w:sz w:val="16"/>
                <w:szCs w:val="16"/>
                <w:shd w:val="clear" w:color="auto" w:fill="FCFCFC"/>
              </w:rPr>
              <w:t>mioquina</w:t>
            </w:r>
            <w:proofErr w:type="spellEnd"/>
            <w:r w:rsidRPr="006B0450">
              <w:rPr>
                <w:rFonts w:ascii="Times New Roman" w:hAnsi="Times New Roman" w:cs="Times New Roman"/>
                <w:sz w:val="16"/>
                <w:szCs w:val="16"/>
                <w:shd w:val="clear" w:color="auto" w:fill="FCFCFC"/>
              </w:rPr>
              <w:t xml:space="preserve"> tendo papel de regulação metabólica como a </w:t>
            </w:r>
            <w:proofErr w:type="spellStart"/>
            <w:r w:rsidRPr="006B0450">
              <w:rPr>
                <w:rFonts w:ascii="Times New Roman" w:hAnsi="Times New Roman" w:cs="Times New Roman"/>
                <w:sz w:val="16"/>
                <w:szCs w:val="16"/>
                <w:shd w:val="clear" w:color="auto" w:fill="FCFCFC"/>
              </w:rPr>
              <w:t>irisina</w:t>
            </w:r>
            <w:proofErr w:type="spellEnd"/>
            <w:r w:rsidRPr="006B0450">
              <w:rPr>
                <w:rFonts w:ascii="Times New Roman" w:hAnsi="Times New Roman" w:cs="Times New Roman"/>
                <w:sz w:val="16"/>
                <w:szCs w:val="16"/>
                <w:shd w:val="clear" w:color="auto" w:fill="FCFCFC"/>
              </w:rPr>
              <w:t>. Sendo a vitamina D um fator positivo que intervém na relação entre exercício, inflamação e função muscular</w:t>
            </w:r>
          </w:p>
        </w:tc>
      </w:tr>
      <w:tr w:rsidR="00403F8D" w:rsidRPr="00BE7E25" w14:paraId="06E3B0C0" w14:textId="77777777" w:rsidTr="002B67BE">
        <w:trPr>
          <w:trHeight w:val="635"/>
        </w:trPr>
        <w:tc>
          <w:tcPr>
            <w:tcW w:w="993" w:type="dxa"/>
          </w:tcPr>
          <w:p w14:paraId="18D18ADA" w14:textId="77777777" w:rsidR="00403F8D" w:rsidRPr="006B0450" w:rsidRDefault="00403F8D" w:rsidP="002B67BE">
            <w:pPr>
              <w:autoSpaceDE w:val="0"/>
              <w:autoSpaceDN w:val="0"/>
              <w:adjustRightInd w:val="0"/>
              <w:jc w:val="both"/>
              <w:rPr>
                <w:rFonts w:ascii="Times New Roman" w:hAnsi="Times New Roman" w:cs="Times New Roman"/>
                <w:sz w:val="16"/>
                <w:szCs w:val="16"/>
              </w:rPr>
            </w:pPr>
            <w:proofErr w:type="spellStart"/>
            <w:r w:rsidRPr="006B0450">
              <w:rPr>
                <w:rFonts w:ascii="Times New Roman" w:hAnsi="Times New Roman" w:cs="Times New Roman"/>
                <w:sz w:val="16"/>
                <w:szCs w:val="16"/>
              </w:rPr>
              <w:t>Aoki</w:t>
            </w:r>
            <w:proofErr w:type="spellEnd"/>
            <w:r w:rsidRPr="006B0450">
              <w:rPr>
                <w:rFonts w:ascii="Times New Roman" w:hAnsi="Times New Roman" w:cs="Times New Roman"/>
                <w:sz w:val="16"/>
                <w:szCs w:val="16"/>
              </w:rPr>
              <w:t xml:space="preserve">, </w:t>
            </w:r>
            <w:proofErr w:type="spellStart"/>
            <w:r w:rsidRPr="006B0450">
              <w:rPr>
                <w:rFonts w:ascii="Times New Roman" w:hAnsi="Times New Roman" w:cs="Times New Roman"/>
                <w:sz w:val="16"/>
                <w:szCs w:val="16"/>
              </w:rPr>
              <w:t>Sakuma</w:t>
            </w:r>
            <w:proofErr w:type="spellEnd"/>
            <w:r w:rsidRPr="006B0450">
              <w:rPr>
                <w:rFonts w:ascii="Times New Roman" w:hAnsi="Times New Roman" w:cs="Times New Roman"/>
                <w:sz w:val="16"/>
                <w:szCs w:val="16"/>
              </w:rPr>
              <w:t xml:space="preserve">, </w:t>
            </w:r>
            <w:proofErr w:type="spellStart"/>
            <w:r w:rsidRPr="006B0450">
              <w:rPr>
                <w:rFonts w:ascii="Times New Roman" w:hAnsi="Times New Roman" w:cs="Times New Roman"/>
                <w:sz w:val="16"/>
                <w:szCs w:val="16"/>
              </w:rPr>
              <w:t>Endo</w:t>
            </w:r>
            <w:proofErr w:type="spellEnd"/>
            <w:r w:rsidRPr="006B0450">
              <w:rPr>
                <w:rFonts w:ascii="Times New Roman" w:hAnsi="Times New Roman" w:cs="Times New Roman"/>
                <w:sz w:val="16"/>
                <w:szCs w:val="16"/>
              </w:rPr>
              <w:t xml:space="preserve">, (2018) </w:t>
            </w:r>
            <w:proofErr w:type="spellStart"/>
            <w:r w:rsidRPr="006B0450">
              <w:rPr>
                <w:rFonts w:ascii="Times New Roman" w:hAnsi="Times New Roman" w:cs="Times New Roman"/>
                <w:sz w:val="16"/>
                <w:szCs w:val="16"/>
              </w:rPr>
              <w:t>Niigata</w:t>
            </w:r>
            <w:proofErr w:type="spellEnd"/>
            <w:r w:rsidRPr="006B0450">
              <w:rPr>
                <w:rFonts w:ascii="Times New Roman" w:hAnsi="Times New Roman" w:cs="Times New Roman"/>
                <w:sz w:val="16"/>
                <w:szCs w:val="16"/>
              </w:rPr>
              <w:t>, Japão.</w:t>
            </w:r>
          </w:p>
        </w:tc>
        <w:tc>
          <w:tcPr>
            <w:tcW w:w="2126" w:type="dxa"/>
          </w:tcPr>
          <w:p w14:paraId="39C88551"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r w:rsidRPr="006B0450">
              <w:rPr>
                <w:rFonts w:ascii="Times New Roman" w:hAnsi="Times New Roman" w:cs="Times New Roman"/>
                <w:sz w:val="16"/>
                <w:szCs w:val="16"/>
                <w:lang w:val="en-US"/>
              </w:rPr>
              <w:t>The impact of exercise and vitamin D supplementation on physical function in community-dwelling elderly individuals: randomized trial</w:t>
            </w:r>
          </w:p>
        </w:tc>
        <w:tc>
          <w:tcPr>
            <w:tcW w:w="3118" w:type="dxa"/>
          </w:tcPr>
          <w:p w14:paraId="5CAF5023"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Ensaio randomizado. No total, 148 idosos, com intervenção por um período de 24 semanas. Os participantes foram divididos aleatoriamente em um grupo de exercícios, grupo de vitamina D e grupo de exercícios e vitamina D.</w:t>
            </w:r>
          </w:p>
        </w:tc>
        <w:tc>
          <w:tcPr>
            <w:tcW w:w="1701" w:type="dxa"/>
          </w:tcPr>
          <w:p w14:paraId="4CA23524"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Suplementação de vitamina D foi de 1000 UI / dia.</w:t>
            </w:r>
          </w:p>
          <w:p w14:paraId="05DD8B89" w14:textId="77777777" w:rsidR="00403F8D" w:rsidRPr="006B0450" w:rsidRDefault="00403F8D" w:rsidP="002B67BE">
            <w:pPr>
              <w:autoSpaceDE w:val="0"/>
              <w:autoSpaceDN w:val="0"/>
              <w:adjustRightInd w:val="0"/>
              <w:jc w:val="both"/>
              <w:rPr>
                <w:rFonts w:ascii="Times New Roman" w:hAnsi="Times New Roman" w:cs="Times New Roman"/>
                <w:sz w:val="16"/>
                <w:szCs w:val="16"/>
              </w:rPr>
            </w:pPr>
          </w:p>
        </w:tc>
        <w:tc>
          <w:tcPr>
            <w:tcW w:w="1843" w:type="dxa"/>
          </w:tcPr>
          <w:p w14:paraId="1F3EB800"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Exercício consistiu em três séries diárias, cada uma de pé </w:t>
            </w:r>
            <w:proofErr w:type="spellStart"/>
            <w:r w:rsidRPr="006B0450">
              <w:rPr>
                <w:rFonts w:ascii="Times New Roman" w:hAnsi="Times New Roman" w:cs="Times New Roman"/>
                <w:sz w:val="16"/>
                <w:szCs w:val="16"/>
              </w:rPr>
              <w:t>unipodal</w:t>
            </w:r>
            <w:proofErr w:type="spellEnd"/>
            <w:r w:rsidRPr="006B0450">
              <w:rPr>
                <w:rFonts w:ascii="Times New Roman" w:hAnsi="Times New Roman" w:cs="Times New Roman"/>
                <w:sz w:val="16"/>
                <w:szCs w:val="16"/>
              </w:rPr>
              <w:t xml:space="preserve"> (1 min / perna / série) e agachamento (5–6 repetições / série). </w:t>
            </w:r>
          </w:p>
        </w:tc>
        <w:tc>
          <w:tcPr>
            <w:tcW w:w="2551" w:type="dxa"/>
            <w:shd w:val="clear" w:color="auto" w:fill="auto"/>
          </w:tcPr>
          <w:p w14:paraId="44259870"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A força muscular durante a extensão do joelho e flexão do quadril melhorou significativamente em todos os três grupos após as intervenções, assim como a massa muscular dos membros inferiores (MMI) no grupo </w:t>
            </w:r>
            <w:proofErr w:type="spellStart"/>
            <w:r w:rsidRPr="006B0450">
              <w:rPr>
                <w:rFonts w:ascii="Times New Roman" w:hAnsi="Times New Roman" w:cs="Times New Roman"/>
                <w:sz w:val="16"/>
                <w:szCs w:val="16"/>
              </w:rPr>
              <w:t>Ex</w:t>
            </w:r>
            <w:proofErr w:type="spellEnd"/>
            <w:r w:rsidRPr="006B0450">
              <w:rPr>
                <w:rFonts w:ascii="Times New Roman" w:hAnsi="Times New Roman" w:cs="Times New Roman"/>
                <w:sz w:val="16"/>
                <w:szCs w:val="16"/>
              </w:rPr>
              <w:t xml:space="preserve"> þ </w:t>
            </w:r>
            <w:proofErr w:type="spellStart"/>
            <w:r w:rsidRPr="006B0450">
              <w:rPr>
                <w:rFonts w:ascii="Times New Roman" w:hAnsi="Times New Roman" w:cs="Times New Roman"/>
                <w:sz w:val="16"/>
                <w:szCs w:val="16"/>
              </w:rPr>
              <w:t>VitD</w:t>
            </w:r>
            <w:proofErr w:type="spellEnd"/>
            <w:r w:rsidRPr="006B0450">
              <w:rPr>
                <w:rFonts w:ascii="Times New Roman" w:hAnsi="Times New Roman" w:cs="Times New Roman"/>
                <w:sz w:val="16"/>
                <w:szCs w:val="16"/>
              </w:rPr>
              <w:t>;</w:t>
            </w:r>
          </w:p>
        </w:tc>
        <w:tc>
          <w:tcPr>
            <w:tcW w:w="2835" w:type="dxa"/>
          </w:tcPr>
          <w:p w14:paraId="7155E29E"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Tanto o exercício quanto a suplementação de vitamina D melhoraram a função física e aumentaram a massa muscular em idosos.</w:t>
            </w:r>
          </w:p>
        </w:tc>
      </w:tr>
      <w:tr w:rsidR="00403F8D" w:rsidRPr="00BE7E25" w14:paraId="1451A528" w14:textId="77777777" w:rsidTr="002B67BE">
        <w:trPr>
          <w:trHeight w:val="635"/>
        </w:trPr>
        <w:tc>
          <w:tcPr>
            <w:tcW w:w="993" w:type="dxa"/>
          </w:tcPr>
          <w:p w14:paraId="68007836"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br w:type="page"/>
            </w:r>
            <w:proofErr w:type="spellStart"/>
            <w:r w:rsidRPr="006B0450">
              <w:rPr>
                <w:rFonts w:ascii="Times New Roman" w:hAnsi="Times New Roman" w:cs="Times New Roman"/>
                <w:sz w:val="16"/>
                <w:szCs w:val="16"/>
              </w:rPr>
              <w:t>Vaes</w:t>
            </w:r>
            <w:proofErr w:type="spellEnd"/>
            <w:r w:rsidRPr="006B0450">
              <w:rPr>
                <w:rFonts w:ascii="Times New Roman" w:hAnsi="Times New Roman" w:cs="Times New Roman"/>
                <w:sz w:val="16"/>
                <w:szCs w:val="16"/>
              </w:rPr>
              <w:t xml:space="preserve"> </w:t>
            </w:r>
            <w:r w:rsidRPr="006B0450">
              <w:rPr>
                <w:rFonts w:ascii="Times New Roman" w:hAnsi="Times New Roman" w:cs="Times New Roman"/>
                <w:i/>
                <w:iCs/>
                <w:sz w:val="16"/>
                <w:szCs w:val="16"/>
              </w:rPr>
              <w:t>et al</w:t>
            </w:r>
            <w:r w:rsidRPr="006B0450">
              <w:rPr>
                <w:rFonts w:ascii="Times New Roman" w:hAnsi="Times New Roman" w:cs="Times New Roman"/>
                <w:sz w:val="16"/>
                <w:szCs w:val="16"/>
              </w:rPr>
              <w:t>, (2018)       Holanda.</w:t>
            </w:r>
          </w:p>
        </w:tc>
        <w:tc>
          <w:tcPr>
            <w:tcW w:w="2126" w:type="dxa"/>
          </w:tcPr>
          <w:p w14:paraId="75108DE0"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r w:rsidRPr="006B0450">
              <w:rPr>
                <w:rFonts w:ascii="Times New Roman" w:hAnsi="Times New Roman" w:cs="Times New Roman"/>
                <w:sz w:val="16"/>
                <w:szCs w:val="16"/>
                <w:lang w:val="en-US"/>
              </w:rPr>
              <w:t>Dose–response effects of supplementation with calcifediol on serum 25-hydroxyvitamin D status and its metabolites: A randomized controlled trial in older adults</w:t>
            </w:r>
          </w:p>
        </w:tc>
        <w:tc>
          <w:tcPr>
            <w:tcW w:w="3118" w:type="dxa"/>
          </w:tcPr>
          <w:p w14:paraId="171FB78C"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Randomizado duplo-cego; incluiu-se 481 indivíduos para participação no estudo, com idade ≥ 65 anos. Amostras de sangue foram coletadas a cada quatro semanas para avaliar os perfis de resposta dos metabólitos relacionados à vitamina D.</w:t>
            </w:r>
          </w:p>
        </w:tc>
        <w:tc>
          <w:tcPr>
            <w:tcW w:w="1701" w:type="dxa"/>
          </w:tcPr>
          <w:p w14:paraId="36D1425D"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 Os participantes receberam 5, 10 ou 15 </w:t>
            </w:r>
            <w:proofErr w:type="spellStart"/>
            <w:r w:rsidRPr="006B0450">
              <w:rPr>
                <w:rFonts w:ascii="Times New Roman" w:hAnsi="Times New Roman" w:cs="Times New Roman"/>
                <w:sz w:val="16"/>
                <w:szCs w:val="16"/>
              </w:rPr>
              <w:t>μg</w:t>
            </w:r>
            <w:proofErr w:type="spellEnd"/>
            <w:r w:rsidRPr="006B0450">
              <w:rPr>
                <w:rFonts w:ascii="Times New Roman" w:hAnsi="Times New Roman" w:cs="Times New Roman"/>
                <w:sz w:val="16"/>
                <w:szCs w:val="16"/>
              </w:rPr>
              <w:t xml:space="preserve"> de </w:t>
            </w:r>
            <w:proofErr w:type="spellStart"/>
            <w:r w:rsidRPr="006B0450">
              <w:rPr>
                <w:rFonts w:ascii="Times New Roman" w:hAnsi="Times New Roman" w:cs="Times New Roman"/>
                <w:sz w:val="16"/>
                <w:szCs w:val="16"/>
              </w:rPr>
              <w:t>calcifediol</w:t>
            </w:r>
            <w:proofErr w:type="spellEnd"/>
            <w:r w:rsidRPr="006B0450">
              <w:rPr>
                <w:rFonts w:ascii="Times New Roman" w:hAnsi="Times New Roman" w:cs="Times New Roman"/>
                <w:sz w:val="16"/>
                <w:szCs w:val="16"/>
              </w:rPr>
              <w:t xml:space="preserve"> ou 20 </w:t>
            </w:r>
            <w:proofErr w:type="spellStart"/>
            <w:r w:rsidRPr="006B0450">
              <w:rPr>
                <w:rFonts w:ascii="Times New Roman" w:hAnsi="Times New Roman" w:cs="Times New Roman"/>
                <w:sz w:val="16"/>
                <w:szCs w:val="16"/>
              </w:rPr>
              <w:t>μg</w:t>
            </w:r>
            <w:proofErr w:type="spellEnd"/>
            <w:r w:rsidRPr="006B0450">
              <w:rPr>
                <w:rFonts w:ascii="Times New Roman" w:hAnsi="Times New Roman" w:cs="Times New Roman"/>
                <w:sz w:val="16"/>
                <w:szCs w:val="16"/>
              </w:rPr>
              <w:t xml:space="preserve"> de vitamina D3 1 capsula por dia, por um período de 24 semanas.                                      </w:t>
            </w:r>
          </w:p>
        </w:tc>
        <w:tc>
          <w:tcPr>
            <w:tcW w:w="1843" w:type="dxa"/>
          </w:tcPr>
          <w:p w14:paraId="14EBAEB9"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Não houve atividade física combinada.</w:t>
            </w:r>
          </w:p>
        </w:tc>
        <w:tc>
          <w:tcPr>
            <w:tcW w:w="2551" w:type="dxa"/>
            <w:shd w:val="clear" w:color="auto" w:fill="auto"/>
          </w:tcPr>
          <w:p w14:paraId="309AA6E1"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Houve um aumento significativo </w:t>
            </w:r>
            <w:proofErr w:type="gramStart"/>
            <w:r w:rsidRPr="006B0450">
              <w:rPr>
                <w:rFonts w:ascii="Times New Roman" w:hAnsi="Times New Roman" w:cs="Times New Roman"/>
                <w:sz w:val="16"/>
                <w:szCs w:val="16"/>
              </w:rPr>
              <w:t>no níveis séricos</w:t>
            </w:r>
            <w:proofErr w:type="gramEnd"/>
            <w:r w:rsidRPr="006B0450">
              <w:rPr>
                <w:rFonts w:ascii="Times New Roman" w:hAnsi="Times New Roman" w:cs="Times New Roman"/>
                <w:sz w:val="16"/>
                <w:szCs w:val="16"/>
              </w:rPr>
              <w:t xml:space="preserve"> de 25 (OH)D3 estabilizando entre 84 e 89 </w:t>
            </w:r>
            <w:proofErr w:type="spellStart"/>
            <w:r w:rsidRPr="006B0450">
              <w:rPr>
                <w:rFonts w:ascii="Times New Roman" w:hAnsi="Times New Roman" w:cs="Times New Roman"/>
                <w:sz w:val="16"/>
                <w:szCs w:val="16"/>
              </w:rPr>
              <w:t>nmol</w:t>
            </w:r>
            <w:proofErr w:type="spellEnd"/>
            <w:r w:rsidRPr="006B0450">
              <w:rPr>
                <w:rFonts w:ascii="Times New Roman" w:hAnsi="Times New Roman" w:cs="Times New Roman"/>
                <w:sz w:val="16"/>
                <w:szCs w:val="16"/>
              </w:rPr>
              <w:t xml:space="preserve">/L no grupo de </w:t>
            </w:r>
            <w:proofErr w:type="spellStart"/>
            <w:r w:rsidRPr="006B0450">
              <w:rPr>
                <w:rFonts w:ascii="Times New Roman" w:hAnsi="Times New Roman" w:cs="Times New Roman"/>
                <w:sz w:val="16"/>
                <w:szCs w:val="16"/>
              </w:rPr>
              <w:t>calcifediol</w:t>
            </w:r>
            <w:proofErr w:type="spellEnd"/>
            <w:r w:rsidRPr="006B0450">
              <w:rPr>
                <w:rFonts w:ascii="Times New Roman" w:hAnsi="Times New Roman" w:cs="Times New Roman"/>
                <w:sz w:val="16"/>
                <w:szCs w:val="16"/>
              </w:rPr>
              <w:t xml:space="preserve"> 10 </w:t>
            </w:r>
            <w:proofErr w:type="spellStart"/>
            <w:r w:rsidRPr="006B0450">
              <w:rPr>
                <w:rFonts w:ascii="Times New Roman" w:hAnsi="Times New Roman" w:cs="Times New Roman"/>
                <w:sz w:val="16"/>
                <w:szCs w:val="16"/>
              </w:rPr>
              <w:t>μg</w:t>
            </w:r>
            <w:proofErr w:type="spellEnd"/>
            <w:r w:rsidRPr="006B0450">
              <w:rPr>
                <w:rFonts w:ascii="Times New Roman" w:hAnsi="Times New Roman" w:cs="Times New Roman"/>
                <w:sz w:val="16"/>
                <w:szCs w:val="16"/>
              </w:rPr>
              <w:t xml:space="preserve">. Uma dose diária de 10 </w:t>
            </w:r>
            <w:proofErr w:type="spellStart"/>
            <w:r w:rsidRPr="006B0450">
              <w:rPr>
                <w:rFonts w:ascii="Times New Roman" w:hAnsi="Times New Roman" w:cs="Times New Roman"/>
                <w:sz w:val="16"/>
                <w:szCs w:val="16"/>
              </w:rPr>
              <w:t>μg</w:t>
            </w:r>
            <w:proofErr w:type="spellEnd"/>
            <w:r w:rsidRPr="006B0450">
              <w:rPr>
                <w:rFonts w:ascii="Times New Roman" w:hAnsi="Times New Roman" w:cs="Times New Roman"/>
                <w:sz w:val="16"/>
                <w:szCs w:val="16"/>
              </w:rPr>
              <w:t xml:space="preserve"> de </w:t>
            </w:r>
            <w:proofErr w:type="spellStart"/>
            <w:r w:rsidRPr="006B0450">
              <w:rPr>
                <w:rFonts w:ascii="Times New Roman" w:hAnsi="Times New Roman" w:cs="Times New Roman"/>
                <w:sz w:val="16"/>
                <w:szCs w:val="16"/>
              </w:rPr>
              <w:t>calcifediol</w:t>
            </w:r>
            <w:proofErr w:type="spellEnd"/>
            <w:r w:rsidRPr="006B0450">
              <w:rPr>
                <w:rFonts w:ascii="Times New Roman" w:hAnsi="Times New Roman" w:cs="Times New Roman"/>
                <w:sz w:val="16"/>
                <w:szCs w:val="16"/>
              </w:rPr>
              <w:t xml:space="preserve"> permite que as concentrações séricas de 25 (OH) D 3 sejam mantidas entre 75 e 100 </w:t>
            </w:r>
            <w:proofErr w:type="spellStart"/>
            <w:r w:rsidRPr="006B0450">
              <w:rPr>
                <w:rFonts w:ascii="Times New Roman" w:hAnsi="Times New Roman" w:cs="Times New Roman"/>
                <w:sz w:val="16"/>
                <w:szCs w:val="16"/>
              </w:rPr>
              <w:t>nmol</w:t>
            </w:r>
            <w:proofErr w:type="spellEnd"/>
            <w:r w:rsidRPr="006B0450">
              <w:rPr>
                <w:rFonts w:ascii="Times New Roman" w:hAnsi="Times New Roman" w:cs="Times New Roman"/>
                <w:sz w:val="16"/>
                <w:szCs w:val="16"/>
              </w:rPr>
              <w:t>/L.</w:t>
            </w:r>
          </w:p>
        </w:tc>
        <w:tc>
          <w:tcPr>
            <w:tcW w:w="2835" w:type="dxa"/>
          </w:tcPr>
          <w:p w14:paraId="3800DE01"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A suplementação de </w:t>
            </w:r>
            <w:proofErr w:type="spellStart"/>
            <w:r w:rsidRPr="006B0450">
              <w:rPr>
                <w:rFonts w:ascii="Times New Roman" w:hAnsi="Times New Roman" w:cs="Times New Roman"/>
                <w:sz w:val="16"/>
                <w:szCs w:val="16"/>
              </w:rPr>
              <w:t>calcifediol</w:t>
            </w:r>
            <w:proofErr w:type="spellEnd"/>
            <w:r w:rsidRPr="006B0450">
              <w:rPr>
                <w:rFonts w:ascii="Times New Roman" w:hAnsi="Times New Roman" w:cs="Times New Roman"/>
                <w:sz w:val="16"/>
                <w:szCs w:val="16"/>
              </w:rPr>
              <w:t xml:space="preserve"> aumenta os níveis séricos de 25 (OH) D3 para melhorar o status de vitamina D em adultos mais velhos. </w:t>
            </w:r>
          </w:p>
        </w:tc>
      </w:tr>
      <w:tr w:rsidR="00403F8D" w:rsidRPr="00BE7E25" w14:paraId="589F99F5" w14:textId="77777777" w:rsidTr="002B67BE">
        <w:trPr>
          <w:trHeight w:val="635"/>
        </w:trPr>
        <w:tc>
          <w:tcPr>
            <w:tcW w:w="993" w:type="dxa"/>
          </w:tcPr>
          <w:p w14:paraId="1B39AC60" w14:textId="77777777" w:rsidR="00403F8D" w:rsidRPr="006B0450" w:rsidRDefault="00403F8D" w:rsidP="002B67BE">
            <w:pPr>
              <w:autoSpaceDE w:val="0"/>
              <w:autoSpaceDN w:val="0"/>
              <w:adjustRightInd w:val="0"/>
              <w:jc w:val="both"/>
              <w:rPr>
                <w:rFonts w:ascii="Times New Roman" w:hAnsi="Times New Roman" w:cs="Times New Roman"/>
                <w:sz w:val="16"/>
                <w:szCs w:val="16"/>
              </w:rPr>
            </w:pPr>
            <w:proofErr w:type="spellStart"/>
            <w:r w:rsidRPr="006B0450">
              <w:rPr>
                <w:rFonts w:ascii="Times New Roman" w:hAnsi="Times New Roman" w:cs="Times New Roman"/>
                <w:sz w:val="16"/>
                <w:szCs w:val="16"/>
              </w:rPr>
              <w:t>Graeff</w:t>
            </w:r>
            <w:proofErr w:type="spellEnd"/>
            <w:r w:rsidRPr="006B0450">
              <w:rPr>
                <w:rFonts w:ascii="Times New Roman" w:hAnsi="Times New Roman" w:cs="Times New Roman"/>
                <w:sz w:val="16"/>
                <w:szCs w:val="16"/>
              </w:rPr>
              <w:t xml:space="preserve">-Armas </w:t>
            </w:r>
            <w:r w:rsidRPr="006B0450">
              <w:rPr>
                <w:rFonts w:ascii="Times New Roman" w:hAnsi="Times New Roman" w:cs="Times New Roman"/>
                <w:i/>
                <w:iCs/>
                <w:sz w:val="16"/>
                <w:szCs w:val="16"/>
              </w:rPr>
              <w:t>et al</w:t>
            </w:r>
            <w:r w:rsidRPr="006B0450">
              <w:rPr>
                <w:rFonts w:ascii="Times New Roman" w:hAnsi="Times New Roman" w:cs="Times New Roman"/>
                <w:sz w:val="16"/>
                <w:szCs w:val="16"/>
              </w:rPr>
              <w:t xml:space="preserve">, (2019) / </w:t>
            </w:r>
            <w:r w:rsidRPr="006B0450">
              <w:rPr>
                <w:rFonts w:ascii="Times New Roman" w:hAnsi="Times New Roman" w:cs="Times New Roman"/>
                <w:color w:val="000000" w:themeColor="text1"/>
                <w:sz w:val="16"/>
                <w:szCs w:val="16"/>
              </w:rPr>
              <w:t xml:space="preserve">Londres / Reino </w:t>
            </w:r>
            <w:proofErr w:type="spellStart"/>
            <w:r w:rsidRPr="006B0450">
              <w:rPr>
                <w:rFonts w:ascii="Times New Roman" w:hAnsi="Times New Roman" w:cs="Times New Roman"/>
                <w:color w:val="000000" w:themeColor="text1"/>
                <w:sz w:val="16"/>
                <w:szCs w:val="16"/>
              </w:rPr>
              <w:t>uUnido</w:t>
            </w:r>
            <w:proofErr w:type="spellEnd"/>
          </w:p>
        </w:tc>
        <w:tc>
          <w:tcPr>
            <w:tcW w:w="2126" w:type="dxa"/>
          </w:tcPr>
          <w:p w14:paraId="0E96A53C" w14:textId="77777777" w:rsidR="00403F8D" w:rsidRPr="006B0450" w:rsidRDefault="00403F8D" w:rsidP="002B67BE">
            <w:pPr>
              <w:jc w:val="both"/>
              <w:rPr>
                <w:rFonts w:ascii="Times New Roman" w:hAnsi="Times New Roman" w:cs="Times New Roman"/>
                <w:b/>
                <w:bCs/>
                <w:sz w:val="16"/>
                <w:szCs w:val="16"/>
                <w:lang w:val="en-US"/>
              </w:rPr>
            </w:pPr>
            <w:r w:rsidRPr="006B0450">
              <w:rPr>
                <w:rFonts w:ascii="Times New Roman" w:hAnsi="Times New Roman" w:cs="Times New Roman"/>
                <w:sz w:val="16"/>
                <w:szCs w:val="16"/>
                <w:lang w:val="en-US"/>
              </w:rPr>
              <w:t xml:space="preserve">Supplemental 25-Hydroxycholecalciferol Is More Effective than Cholecalciferol in Raising Serum 25-Hydroxyvitamin D Concentrations in Older Adults. </w:t>
            </w:r>
          </w:p>
        </w:tc>
        <w:tc>
          <w:tcPr>
            <w:tcW w:w="3118" w:type="dxa"/>
          </w:tcPr>
          <w:p w14:paraId="444DB7C7"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Duplo-cego, randomizado por comparador ativo, de 91 participantes (53 mulheres, 38 homens), foram divididos em 4 grupos</w:t>
            </w:r>
          </w:p>
        </w:tc>
        <w:tc>
          <w:tcPr>
            <w:tcW w:w="1701" w:type="dxa"/>
          </w:tcPr>
          <w:p w14:paraId="749023FB"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Suplementação de 6 meses de 25 (OH) D3 em doses de 10μg (400UI), 15 </w:t>
            </w:r>
            <w:proofErr w:type="spellStart"/>
            <w:r w:rsidRPr="006B0450">
              <w:rPr>
                <w:rFonts w:ascii="Times New Roman" w:hAnsi="Times New Roman" w:cs="Times New Roman"/>
                <w:sz w:val="16"/>
                <w:szCs w:val="16"/>
              </w:rPr>
              <w:t>μg</w:t>
            </w:r>
            <w:proofErr w:type="spellEnd"/>
            <w:r w:rsidRPr="006B0450">
              <w:rPr>
                <w:rFonts w:ascii="Times New Roman" w:hAnsi="Times New Roman" w:cs="Times New Roman"/>
                <w:sz w:val="16"/>
                <w:szCs w:val="16"/>
              </w:rPr>
              <w:t>(600UI) e 20μg(800UI) /dia de D3 (</w:t>
            </w:r>
            <w:proofErr w:type="spellStart"/>
            <w:r w:rsidRPr="006B0450">
              <w:rPr>
                <w:rFonts w:ascii="Times New Roman" w:hAnsi="Times New Roman" w:cs="Times New Roman"/>
                <w:sz w:val="16"/>
                <w:szCs w:val="16"/>
              </w:rPr>
              <w:t>colecalciferol</w:t>
            </w:r>
            <w:proofErr w:type="spellEnd"/>
            <w:r w:rsidRPr="006B0450">
              <w:rPr>
                <w:rFonts w:ascii="Times New Roman" w:hAnsi="Times New Roman" w:cs="Times New Roman"/>
                <w:sz w:val="16"/>
                <w:szCs w:val="16"/>
              </w:rPr>
              <w:t xml:space="preserve">). </w:t>
            </w:r>
          </w:p>
        </w:tc>
        <w:tc>
          <w:tcPr>
            <w:tcW w:w="1843" w:type="dxa"/>
          </w:tcPr>
          <w:p w14:paraId="58C15A74"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Não houve atividade física combinada.</w:t>
            </w:r>
          </w:p>
        </w:tc>
        <w:tc>
          <w:tcPr>
            <w:tcW w:w="2551" w:type="dxa"/>
            <w:shd w:val="clear" w:color="auto" w:fill="auto"/>
          </w:tcPr>
          <w:p w14:paraId="0CB8012A"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A taxa de eliminação de vitamina D foi 59-109% maior nos grupos 25 (OH) D3 do que no grupo D3. 25 (OH) D3 atingiu o pico mais cedo e teve maior absorção do que D3.</w:t>
            </w:r>
          </w:p>
        </w:tc>
        <w:tc>
          <w:tcPr>
            <w:tcW w:w="2835" w:type="dxa"/>
          </w:tcPr>
          <w:p w14:paraId="0A1166C0"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 25 (OH) D3 é 3x mais eficaz que a D3 na melhoria das concentrações de 25 (OH) D. </w:t>
            </w:r>
          </w:p>
        </w:tc>
      </w:tr>
      <w:tr w:rsidR="00403F8D" w:rsidRPr="00BE7E25" w14:paraId="182FDBDA" w14:textId="77777777" w:rsidTr="002B67BE">
        <w:trPr>
          <w:trHeight w:val="1217"/>
        </w:trPr>
        <w:tc>
          <w:tcPr>
            <w:tcW w:w="993" w:type="dxa"/>
          </w:tcPr>
          <w:p w14:paraId="7DE22D68"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r w:rsidRPr="006B0450">
              <w:rPr>
                <w:rFonts w:ascii="Times New Roman" w:hAnsi="Times New Roman" w:cs="Times New Roman"/>
                <w:sz w:val="16"/>
                <w:szCs w:val="16"/>
                <w:lang w:val="en-US"/>
              </w:rPr>
              <w:t xml:space="preserve">Jia </w:t>
            </w:r>
            <w:r w:rsidRPr="006B0450">
              <w:rPr>
                <w:rFonts w:ascii="Times New Roman" w:hAnsi="Times New Roman" w:cs="Times New Roman"/>
                <w:i/>
                <w:iCs/>
                <w:sz w:val="16"/>
                <w:szCs w:val="16"/>
                <w:lang w:val="en-US"/>
              </w:rPr>
              <w:t>et al</w:t>
            </w:r>
            <w:r w:rsidRPr="006B0450">
              <w:rPr>
                <w:rFonts w:ascii="Times New Roman" w:hAnsi="Times New Roman" w:cs="Times New Roman"/>
                <w:sz w:val="16"/>
                <w:szCs w:val="16"/>
                <w:lang w:val="en-US"/>
              </w:rPr>
              <w:t xml:space="preserve"> (2019)</w:t>
            </w:r>
          </w:p>
          <w:p w14:paraId="68F4F414"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r w:rsidRPr="006B0450">
              <w:rPr>
                <w:rFonts w:ascii="Times New Roman" w:hAnsi="Times New Roman" w:cs="Times New Roman"/>
                <w:sz w:val="16"/>
                <w:szCs w:val="16"/>
                <w:lang w:val="en-US"/>
              </w:rPr>
              <w:t>Tianjin, China</w:t>
            </w:r>
          </w:p>
          <w:p w14:paraId="18448281"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i/>
                <w:iCs/>
                <w:sz w:val="16"/>
                <w:szCs w:val="16"/>
                <w:lang w:val="en-US"/>
              </w:rPr>
              <w:t xml:space="preserve"> </w:t>
            </w:r>
          </w:p>
        </w:tc>
        <w:tc>
          <w:tcPr>
            <w:tcW w:w="2126" w:type="dxa"/>
          </w:tcPr>
          <w:p w14:paraId="174F3D2C" w14:textId="77777777" w:rsidR="00403F8D" w:rsidRPr="006B0450" w:rsidRDefault="00403F8D" w:rsidP="002B67BE">
            <w:pPr>
              <w:jc w:val="both"/>
              <w:rPr>
                <w:rFonts w:ascii="Times New Roman" w:hAnsi="Times New Roman" w:cs="Times New Roman"/>
                <w:b/>
                <w:bCs/>
                <w:color w:val="1C1D1E"/>
                <w:sz w:val="16"/>
                <w:szCs w:val="16"/>
                <w:lang w:val="en-US"/>
              </w:rPr>
            </w:pPr>
            <w:r w:rsidRPr="006B0450">
              <w:rPr>
                <w:rFonts w:ascii="Times New Roman" w:hAnsi="Times New Roman" w:cs="Times New Roman"/>
                <w:sz w:val="16"/>
                <w:szCs w:val="16"/>
                <w:lang w:val="en-US"/>
              </w:rPr>
              <w:t>Effects of vitamin D supplementation on cognitive function and blood A</w:t>
            </w:r>
            <w:r w:rsidRPr="006B0450">
              <w:rPr>
                <w:rFonts w:ascii="Times New Roman" w:hAnsi="Times New Roman" w:cs="Times New Roman"/>
                <w:sz w:val="16"/>
                <w:szCs w:val="16"/>
              </w:rPr>
              <w:t>β</w:t>
            </w:r>
            <w:r w:rsidRPr="006B0450">
              <w:rPr>
                <w:rFonts w:ascii="Times New Roman" w:hAnsi="Times New Roman" w:cs="Times New Roman"/>
                <w:sz w:val="16"/>
                <w:szCs w:val="16"/>
                <w:lang w:val="en-US"/>
              </w:rPr>
              <w:t xml:space="preserve">-related biomarkers in older adults with Alzheimer’s disease: a </w:t>
            </w:r>
            <w:proofErr w:type="spellStart"/>
            <w:r w:rsidRPr="006B0450">
              <w:rPr>
                <w:rFonts w:ascii="Times New Roman" w:hAnsi="Times New Roman" w:cs="Times New Roman"/>
                <w:sz w:val="16"/>
                <w:szCs w:val="16"/>
                <w:lang w:val="en-US"/>
              </w:rPr>
              <w:t>randomised</w:t>
            </w:r>
            <w:proofErr w:type="spellEnd"/>
            <w:r w:rsidRPr="006B0450">
              <w:rPr>
                <w:rFonts w:ascii="Times New Roman" w:hAnsi="Times New Roman" w:cs="Times New Roman"/>
                <w:sz w:val="16"/>
                <w:szCs w:val="16"/>
                <w:lang w:val="en-US"/>
              </w:rPr>
              <w:t>, double</w:t>
            </w:r>
            <w:r>
              <w:rPr>
                <w:rFonts w:ascii="Times New Roman" w:hAnsi="Times New Roman" w:cs="Times New Roman"/>
                <w:sz w:val="16"/>
                <w:szCs w:val="16"/>
                <w:lang w:val="en-US"/>
              </w:rPr>
              <w:t>-blind, placebo-controlled trial</w:t>
            </w:r>
          </w:p>
        </w:tc>
        <w:tc>
          <w:tcPr>
            <w:tcW w:w="3118" w:type="dxa"/>
          </w:tcPr>
          <w:p w14:paraId="55EA7E33"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shd w:val="clear" w:color="auto" w:fill="FFFFFF"/>
                <w:lang w:val="en-US"/>
              </w:rPr>
              <w:t> </w:t>
            </w:r>
            <w:r w:rsidRPr="006B0450">
              <w:rPr>
                <w:rFonts w:ascii="Times New Roman" w:hAnsi="Times New Roman" w:cs="Times New Roman"/>
                <w:sz w:val="16"/>
                <w:szCs w:val="16"/>
                <w:shd w:val="clear" w:color="auto" w:fill="FFFFFF"/>
              </w:rPr>
              <w:t xml:space="preserve">Ensaio clínico randomizado, duplo-cego e controlado por placebo. 210 pacientes com DA, receberam doses de vitamina D, e fizeram testes de desempenho cognitivo e biomarcadores relacionados ao Aβ foram medidos no início do estudo, 6 meses e 12 meses. </w:t>
            </w:r>
          </w:p>
        </w:tc>
        <w:tc>
          <w:tcPr>
            <w:tcW w:w="1701" w:type="dxa"/>
          </w:tcPr>
          <w:p w14:paraId="1FF853BB"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shd w:val="clear" w:color="auto" w:fill="FFFFFF"/>
              </w:rPr>
              <w:t>Os participantes receberam durante 12 meses, doses de 800 UI/dia de vitamina D.</w:t>
            </w:r>
          </w:p>
        </w:tc>
        <w:tc>
          <w:tcPr>
            <w:tcW w:w="1843" w:type="dxa"/>
          </w:tcPr>
          <w:p w14:paraId="14B0E150"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Não houve atividade física combinada</w:t>
            </w:r>
          </w:p>
        </w:tc>
        <w:tc>
          <w:tcPr>
            <w:tcW w:w="2551" w:type="dxa"/>
            <w:shd w:val="clear" w:color="auto" w:fill="auto"/>
          </w:tcPr>
          <w:p w14:paraId="60C06C43"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O nível de biomarcadores sanguíneos de Aβ42, foi significativamente menor no grupo de intervenção do que no grupo de controle (p &lt;0,001). </w:t>
            </w:r>
          </w:p>
        </w:tc>
        <w:tc>
          <w:tcPr>
            <w:tcW w:w="2835" w:type="dxa"/>
          </w:tcPr>
          <w:p w14:paraId="51063B01"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A suplementação de vitamina D (800 UI/dia) por 12 meses pode melhorar significativamente a função cognitiva em pacientes com doença de Alzheimer.</w:t>
            </w:r>
          </w:p>
          <w:p w14:paraId="77126815" w14:textId="77777777" w:rsidR="00403F8D" w:rsidRPr="006B0450" w:rsidRDefault="00403F8D" w:rsidP="002B67BE">
            <w:pPr>
              <w:autoSpaceDE w:val="0"/>
              <w:autoSpaceDN w:val="0"/>
              <w:adjustRightInd w:val="0"/>
              <w:jc w:val="both"/>
              <w:rPr>
                <w:rFonts w:ascii="Times New Roman" w:hAnsi="Times New Roman" w:cs="Times New Roman"/>
                <w:sz w:val="16"/>
                <w:szCs w:val="16"/>
              </w:rPr>
            </w:pPr>
          </w:p>
        </w:tc>
      </w:tr>
      <w:tr w:rsidR="00403F8D" w:rsidRPr="00BE7E25" w14:paraId="35717B34" w14:textId="77777777" w:rsidTr="002B67BE">
        <w:trPr>
          <w:trHeight w:val="635"/>
        </w:trPr>
        <w:tc>
          <w:tcPr>
            <w:tcW w:w="993" w:type="dxa"/>
          </w:tcPr>
          <w:p w14:paraId="7F11F529"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lang w:val="en-US"/>
              </w:rPr>
              <w:lastRenderedPageBreak/>
              <w:t xml:space="preserve">Koning </w:t>
            </w:r>
            <w:r w:rsidRPr="006B0450">
              <w:rPr>
                <w:rFonts w:ascii="Times New Roman" w:hAnsi="Times New Roman" w:cs="Times New Roman"/>
                <w:i/>
                <w:iCs/>
                <w:sz w:val="16"/>
                <w:szCs w:val="16"/>
                <w:lang w:val="en-US"/>
              </w:rPr>
              <w:t>et al</w:t>
            </w:r>
            <w:r w:rsidRPr="006B0450">
              <w:rPr>
                <w:rFonts w:ascii="Times New Roman" w:hAnsi="Times New Roman" w:cs="Times New Roman"/>
                <w:sz w:val="16"/>
                <w:szCs w:val="16"/>
                <w:lang w:val="en-US"/>
              </w:rPr>
              <w:t xml:space="preserve">, (2019) </w:t>
            </w:r>
            <w:proofErr w:type="spellStart"/>
            <w:r w:rsidRPr="006B0450">
              <w:rPr>
                <w:rFonts w:ascii="Times New Roman" w:hAnsi="Times New Roman" w:cs="Times New Roman"/>
                <w:sz w:val="16"/>
                <w:szCs w:val="16"/>
                <w:lang w:val="en-US"/>
              </w:rPr>
              <w:t>Amsterdã</w:t>
            </w:r>
            <w:proofErr w:type="spellEnd"/>
            <w:r w:rsidRPr="006B0450">
              <w:rPr>
                <w:rFonts w:ascii="Times New Roman" w:hAnsi="Times New Roman" w:cs="Times New Roman"/>
                <w:sz w:val="16"/>
                <w:szCs w:val="16"/>
                <w:lang w:val="en-US"/>
              </w:rPr>
              <w:t xml:space="preserve">, </w:t>
            </w:r>
            <w:proofErr w:type="spellStart"/>
            <w:r w:rsidRPr="006B0450">
              <w:rPr>
                <w:rFonts w:ascii="Times New Roman" w:hAnsi="Times New Roman" w:cs="Times New Roman"/>
                <w:sz w:val="16"/>
                <w:szCs w:val="16"/>
                <w:lang w:val="en-US"/>
              </w:rPr>
              <w:t>Holanda</w:t>
            </w:r>
            <w:proofErr w:type="spellEnd"/>
            <w:r w:rsidRPr="006B0450">
              <w:rPr>
                <w:rFonts w:ascii="Times New Roman" w:hAnsi="Times New Roman" w:cs="Times New Roman"/>
                <w:color w:val="FF0000"/>
                <w:sz w:val="16"/>
                <w:szCs w:val="16"/>
                <w:lang w:val="en-US"/>
              </w:rPr>
              <w:t xml:space="preserve">. </w:t>
            </w:r>
          </w:p>
        </w:tc>
        <w:tc>
          <w:tcPr>
            <w:tcW w:w="2126" w:type="dxa"/>
          </w:tcPr>
          <w:p w14:paraId="6EF72439"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r w:rsidRPr="006B0450">
              <w:rPr>
                <w:rFonts w:ascii="Times New Roman" w:hAnsi="Times New Roman" w:cs="Times New Roman"/>
                <w:sz w:val="16"/>
                <w:szCs w:val="16"/>
                <w:lang w:val="en-US"/>
              </w:rPr>
              <w:t>Vitamin D supplementation for the prevention of depression and poor physical function in older persons: the D-</w:t>
            </w:r>
            <w:proofErr w:type="spellStart"/>
            <w:r w:rsidRPr="006B0450">
              <w:rPr>
                <w:rFonts w:ascii="Times New Roman" w:hAnsi="Times New Roman" w:cs="Times New Roman"/>
                <w:sz w:val="16"/>
                <w:szCs w:val="16"/>
                <w:lang w:val="en-US"/>
              </w:rPr>
              <w:t>Vitaal</w:t>
            </w:r>
            <w:proofErr w:type="spellEnd"/>
            <w:r w:rsidRPr="006B0450">
              <w:rPr>
                <w:rFonts w:ascii="Times New Roman" w:hAnsi="Times New Roman" w:cs="Times New Roman"/>
                <w:sz w:val="16"/>
                <w:szCs w:val="16"/>
                <w:lang w:val="en-US"/>
              </w:rPr>
              <w:t xml:space="preserve"> study, a randomized clinical trial</w:t>
            </w:r>
          </w:p>
        </w:tc>
        <w:tc>
          <w:tcPr>
            <w:tcW w:w="3118" w:type="dxa"/>
          </w:tcPr>
          <w:p w14:paraId="1A358224"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Ensaio randomizado duplo cego controlado por placebo, com 155 participantes com idade entre 60-80 anos que tinham sintomas depressivos.  </w:t>
            </w:r>
          </w:p>
          <w:p w14:paraId="11CE540E" w14:textId="77777777" w:rsidR="00403F8D" w:rsidRPr="006B0450" w:rsidRDefault="00403F8D" w:rsidP="002B67BE">
            <w:pPr>
              <w:autoSpaceDE w:val="0"/>
              <w:autoSpaceDN w:val="0"/>
              <w:adjustRightInd w:val="0"/>
              <w:jc w:val="both"/>
              <w:rPr>
                <w:rFonts w:ascii="Times New Roman" w:hAnsi="Times New Roman" w:cs="Times New Roman"/>
                <w:sz w:val="16"/>
                <w:szCs w:val="16"/>
              </w:rPr>
            </w:pPr>
          </w:p>
        </w:tc>
        <w:tc>
          <w:tcPr>
            <w:tcW w:w="1701" w:type="dxa"/>
          </w:tcPr>
          <w:p w14:paraId="337B60AC"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Suplementação diária de 1200 UI de vitamina D3 (3 comprimidos de 400 UI de </w:t>
            </w:r>
            <w:proofErr w:type="spellStart"/>
            <w:r w:rsidRPr="006B0450">
              <w:rPr>
                <w:rFonts w:ascii="Times New Roman" w:hAnsi="Times New Roman" w:cs="Times New Roman"/>
                <w:sz w:val="16"/>
                <w:szCs w:val="16"/>
              </w:rPr>
              <w:t>colecalciferol</w:t>
            </w:r>
            <w:proofErr w:type="spellEnd"/>
            <w:r w:rsidRPr="006B0450">
              <w:rPr>
                <w:rFonts w:ascii="Times New Roman" w:hAnsi="Times New Roman" w:cs="Times New Roman"/>
                <w:sz w:val="16"/>
                <w:szCs w:val="16"/>
              </w:rPr>
              <w:t xml:space="preserve">; </w:t>
            </w:r>
            <w:proofErr w:type="spellStart"/>
            <w:r w:rsidRPr="006B0450">
              <w:rPr>
                <w:rFonts w:ascii="Times New Roman" w:hAnsi="Times New Roman" w:cs="Times New Roman"/>
                <w:sz w:val="16"/>
                <w:szCs w:val="16"/>
              </w:rPr>
              <w:t>Devaron</w:t>
            </w:r>
            <w:proofErr w:type="spellEnd"/>
            <w:r w:rsidRPr="006B0450">
              <w:rPr>
                <w:rFonts w:ascii="Times New Roman" w:hAnsi="Times New Roman" w:cs="Times New Roman"/>
                <w:sz w:val="16"/>
                <w:szCs w:val="16"/>
              </w:rPr>
              <w:t xml:space="preserve">®) por 12 meses. </w:t>
            </w:r>
          </w:p>
          <w:p w14:paraId="1F387A2E" w14:textId="77777777" w:rsidR="00403F8D" w:rsidRPr="006B0450" w:rsidRDefault="00403F8D" w:rsidP="002B67BE">
            <w:pPr>
              <w:autoSpaceDE w:val="0"/>
              <w:autoSpaceDN w:val="0"/>
              <w:adjustRightInd w:val="0"/>
              <w:jc w:val="both"/>
              <w:rPr>
                <w:rFonts w:ascii="Times New Roman" w:hAnsi="Times New Roman" w:cs="Times New Roman"/>
                <w:sz w:val="16"/>
                <w:szCs w:val="16"/>
              </w:rPr>
            </w:pPr>
          </w:p>
        </w:tc>
        <w:tc>
          <w:tcPr>
            <w:tcW w:w="1843" w:type="dxa"/>
          </w:tcPr>
          <w:p w14:paraId="54B40C6E"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Não houve atividade física combinada.</w:t>
            </w:r>
          </w:p>
        </w:tc>
        <w:tc>
          <w:tcPr>
            <w:tcW w:w="2551" w:type="dxa"/>
            <w:shd w:val="clear" w:color="auto" w:fill="auto"/>
          </w:tcPr>
          <w:p w14:paraId="1A4DAA03"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Não foram observadas diferenças relevantes entre os grupos de tratamento com 400 e 1200 UI em relação aos sintomas depressivos, limitações funcionais, desempenho físico ou qualquer um dos resultados secundários.</w:t>
            </w:r>
          </w:p>
        </w:tc>
        <w:tc>
          <w:tcPr>
            <w:tcW w:w="2835" w:type="dxa"/>
          </w:tcPr>
          <w:p w14:paraId="307FE498"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A suplementação diária por 12 semana de 1200 UI de vitamina D não teve efeito sobre os sintomas depressivos e desempenho físico em pessoas idosas</w:t>
            </w:r>
            <w:r w:rsidRPr="006B0450">
              <w:rPr>
                <w:rFonts w:ascii="Times New Roman" w:hAnsi="Times New Roman" w:cs="Times New Roman"/>
                <w:sz w:val="16"/>
                <w:szCs w:val="16"/>
                <w:shd w:val="clear" w:color="auto" w:fill="EFF2F7"/>
              </w:rPr>
              <w:t>.</w:t>
            </w:r>
          </w:p>
        </w:tc>
      </w:tr>
      <w:tr w:rsidR="00403F8D" w:rsidRPr="00BE7E25" w14:paraId="154649C6" w14:textId="77777777" w:rsidTr="002B67BE">
        <w:trPr>
          <w:trHeight w:val="1864"/>
        </w:trPr>
        <w:tc>
          <w:tcPr>
            <w:tcW w:w="993" w:type="dxa"/>
          </w:tcPr>
          <w:p w14:paraId="5D904784" w14:textId="77777777" w:rsidR="00403F8D" w:rsidRPr="006B0450" w:rsidRDefault="00403F8D" w:rsidP="002B67BE">
            <w:pPr>
              <w:autoSpaceDE w:val="0"/>
              <w:autoSpaceDN w:val="0"/>
              <w:adjustRightInd w:val="0"/>
              <w:jc w:val="both"/>
              <w:rPr>
                <w:rFonts w:ascii="Times New Roman" w:hAnsi="Times New Roman" w:cs="Times New Roman"/>
                <w:sz w:val="16"/>
                <w:szCs w:val="16"/>
              </w:rPr>
            </w:pPr>
            <w:proofErr w:type="spellStart"/>
            <w:r w:rsidRPr="006B0450">
              <w:rPr>
                <w:rFonts w:ascii="Times New Roman" w:hAnsi="Times New Roman" w:cs="Times New Roman"/>
                <w:sz w:val="16"/>
                <w:szCs w:val="16"/>
                <w:lang w:val="en-US"/>
              </w:rPr>
              <w:t>Lipowsky</w:t>
            </w:r>
            <w:proofErr w:type="spellEnd"/>
            <w:r w:rsidRPr="006B0450">
              <w:rPr>
                <w:rFonts w:ascii="Times New Roman" w:hAnsi="Times New Roman" w:cs="Times New Roman"/>
                <w:sz w:val="16"/>
                <w:szCs w:val="16"/>
                <w:lang w:val="en-US"/>
              </w:rPr>
              <w:t xml:space="preserve"> </w:t>
            </w:r>
            <w:r w:rsidRPr="006B0450">
              <w:rPr>
                <w:rFonts w:ascii="Times New Roman" w:hAnsi="Times New Roman" w:cs="Times New Roman"/>
                <w:i/>
                <w:iCs/>
                <w:sz w:val="16"/>
                <w:szCs w:val="16"/>
                <w:lang w:val="en-US"/>
              </w:rPr>
              <w:t>et al</w:t>
            </w:r>
            <w:r w:rsidRPr="006B0450">
              <w:rPr>
                <w:rFonts w:ascii="Times New Roman" w:hAnsi="Times New Roman" w:cs="Times New Roman"/>
                <w:sz w:val="16"/>
                <w:szCs w:val="16"/>
                <w:lang w:val="en-US"/>
              </w:rPr>
              <w:t xml:space="preserve">., (2019). Gdansk, </w:t>
            </w:r>
            <w:proofErr w:type="spellStart"/>
            <w:r w:rsidRPr="006B0450">
              <w:rPr>
                <w:rFonts w:ascii="Times New Roman" w:hAnsi="Times New Roman" w:cs="Times New Roman"/>
                <w:sz w:val="16"/>
                <w:szCs w:val="16"/>
                <w:lang w:val="en-US"/>
              </w:rPr>
              <w:t>Polónia</w:t>
            </w:r>
            <w:proofErr w:type="spellEnd"/>
            <w:r w:rsidRPr="006B0450">
              <w:rPr>
                <w:rFonts w:ascii="Times New Roman" w:hAnsi="Times New Roman" w:cs="Times New Roman"/>
                <w:sz w:val="16"/>
                <w:szCs w:val="16"/>
                <w:lang w:val="en-US"/>
              </w:rPr>
              <w:t xml:space="preserve"> </w:t>
            </w:r>
          </w:p>
        </w:tc>
        <w:tc>
          <w:tcPr>
            <w:tcW w:w="2126" w:type="dxa"/>
          </w:tcPr>
          <w:p w14:paraId="031473B1"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r w:rsidRPr="006B0450">
              <w:rPr>
                <w:rFonts w:ascii="Times New Roman" w:hAnsi="Times New Roman" w:cs="Times New Roman"/>
                <w:sz w:val="16"/>
                <w:szCs w:val="16"/>
                <w:lang w:val="en-US"/>
              </w:rPr>
              <w:t>Improvement of Attention, Executive Functions, and Processing Speed in Elderly Women as a Result of Involvement in the Nordic Walking Training Program and Vitamin D Supplementation</w:t>
            </w:r>
          </w:p>
        </w:tc>
        <w:tc>
          <w:tcPr>
            <w:tcW w:w="3118" w:type="dxa"/>
          </w:tcPr>
          <w:p w14:paraId="42A6ED85"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Ensaio clínico com 52 mulheres idosas que participaram de sessões de treinamento </w:t>
            </w:r>
            <w:r w:rsidRPr="006B0450">
              <w:rPr>
                <w:rFonts w:ascii="Times New Roman" w:hAnsi="Times New Roman" w:cs="Times New Roman"/>
                <w:i/>
                <w:iCs/>
                <w:sz w:val="16"/>
                <w:szCs w:val="16"/>
              </w:rPr>
              <w:t>NW</w:t>
            </w:r>
            <w:r w:rsidRPr="006B0450">
              <w:rPr>
                <w:rFonts w:ascii="Times New Roman" w:hAnsi="Times New Roman" w:cs="Times New Roman"/>
                <w:sz w:val="16"/>
                <w:szCs w:val="16"/>
              </w:rPr>
              <w:t xml:space="preserve"> 3x/semana e suplementação de vitamina D. Foi realizada uma avaliação cognitiva pelo questionário </w:t>
            </w:r>
            <w:r w:rsidRPr="006B0450">
              <w:rPr>
                <w:rFonts w:ascii="Times New Roman" w:hAnsi="Times New Roman" w:cs="Times New Roman"/>
                <w:i/>
                <w:iCs/>
                <w:sz w:val="16"/>
                <w:szCs w:val="16"/>
              </w:rPr>
              <w:t xml:space="preserve">D2 Test </w:t>
            </w:r>
            <w:proofErr w:type="spellStart"/>
            <w:r w:rsidRPr="006B0450">
              <w:rPr>
                <w:rFonts w:ascii="Times New Roman" w:hAnsi="Times New Roman" w:cs="Times New Roman"/>
                <w:i/>
                <w:iCs/>
                <w:sz w:val="16"/>
                <w:szCs w:val="16"/>
              </w:rPr>
              <w:t>of</w:t>
            </w:r>
            <w:proofErr w:type="spellEnd"/>
            <w:r w:rsidRPr="006B0450">
              <w:rPr>
                <w:rFonts w:ascii="Times New Roman" w:hAnsi="Times New Roman" w:cs="Times New Roman"/>
                <w:i/>
                <w:iCs/>
                <w:sz w:val="16"/>
                <w:szCs w:val="16"/>
              </w:rPr>
              <w:t xml:space="preserve"> </w:t>
            </w:r>
            <w:proofErr w:type="spellStart"/>
            <w:r w:rsidRPr="006B0450">
              <w:rPr>
                <w:rFonts w:ascii="Times New Roman" w:hAnsi="Times New Roman" w:cs="Times New Roman"/>
                <w:i/>
                <w:iCs/>
                <w:sz w:val="16"/>
                <w:szCs w:val="16"/>
              </w:rPr>
              <w:t>Attention</w:t>
            </w:r>
            <w:proofErr w:type="spellEnd"/>
            <w:r w:rsidRPr="006B0450">
              <w:rPr>
                <w:rFonts w:ascii="Times New Roman" w:hAnsi="Times New Roman" w:cs="Times New Roman"/>
                <w:i/>
                <w:iCs/>
                <w:sz w:val="16"/>
                <w:szCs w:val="16"/>
              </w:rPr>
              <w:t xml:space="preserve"> (teste de atenção</w:t>
            </w:r>
            <w:proofErr w:type="gramStart"/>
            <w:r w:rsidRPr="006B0450">
              <w:rPr>
                <w:rFonts w:ascii="Times New Roman" w:hAnsi="Times New Roman" w:cs="Times New Roman"/>
                <w:i/>
                <w:iCs/>
                <w:sz w:val="16"/>
                <w:szCs w:val="16"/>
              </w:rPr>
              <w:t>),</w:t>
            </w:r>
            <w:r w:rsidRPr="006B0450">
              <w:rPr>
                <w:rFonts w:ascii="Times New Roman" w:hAnsi="Times New Roman" w:cs="Times New Roman"/>
                <w:sz w:val="16"/>
                <w:szCs w:val="16"/>
              </w:rPr>
              <w:t>teste</w:t>
            </w:r>
            <w:proofErr w:type="gramEnd"/>
            <w:r w:rsidRPr="006B0450">
              <w:rPr>
                <w:rFonts w:ascii="Times New Roman" w:hAnsi="Times New Roman" w:cs="Times New Roman"/>
                <w:sz w:val="16"/>
                <w:szCs w:val="16"/>
              </w:rPr>
              <w:t xml:space="preserve"> de </w:t>
            </w:r>
            <w:proofErr w:type="spellStart"/>
            <w:r w:rsidRPr="006B0450">
              <w:rPr>
                <w:rFonts w:ascii="Times New Roman" w:hAnsi="Times New Roman" w:cs="Times New Roman"/>
                <w:i/>
                <w:iCs/>
                <w:sz w:val="16"/>
                <w:szCs w:val="16"/>
              </w:rPr>
              <w:t>resistance</w:t>
            </w:r>
            <w:proofErr w:type="spellEnd"/>
            <w:r w:rsidRPr="006B0450">
              <w:rPr>
                <w:rFonts w:ascii="Times New Roman" w:hAnsi="Times New Roman" w:cs="Times New Roman"/>
                <w:i/>
                <w:iCs/>
                <w:sz w:val="16"/>
                <w:szCs w:val="16"/>
              </w:rPr>
              <w:t xml:space="preserve"> </w:t>
            </w:r>
            <w:proofErr w:type="spellStart"/>
            <w:r w:rsidRPr="006B0450">
              <w:rPr>
                <w:rFonts w:ascii="Times New Roman" w:hAnsi="Times New Roman" w:cs="Times New Roman"/>
                <w:i/>
                <w:iCs/>
                <w:sz w:val="16"/>
                <w:szCs w:val="16"/>
              </w:rPr>
              <w:t>Trail</w:t>
            </w:r>
            <w:proofErr w:type="spellEnd"/>
            <w:r w:rsidRPr="006B0450">
              <w:rPr>
                <w:rFonts w:ascii="Times New Roman" w:hAnsi="Times New Roman" w:cs="Times New Roman"/>
                <w:i/>
                <w:iCs/>
                <w:sz w:val="16"/>
                <w:szCs w:val="16"/>
              </w:rPr>
              <w:t xml:space="preserve"> Making Test, O inventário de depressão de Beck (BDI-2)</w:t>
            </w:r>
          </w:p>
          <w:p w14:paraId="18F2E535" w14:textId="77777777" w:rsidR="00403F8D" w:rsidRPr="006B0450" w:rsidRDefault="00403F8D" w:rsidP="002B67BE">
            <w:pPr>
              <w:autoSpaceDE w:val="0"/>
              <w:autoSpaceDN w:val="0"/>
              <w:adjustRightInd w:val="0"/>
              <w:jc w:val="both"/>
              <w:rPr>
                <w:rFonts w:ascii="Times New Roman" w:hAnsi="Times New Roman" w:cs="Times New Roman"/>
                <w:sz w:val="16"/>
                <w:szCs w:val="16"/>
              </w:rPr>
            </w:pPr>
          </w:p>
        </w:tc>
        <w:tc>
          <w:tcPr>
            <w:tcW w:w="1701" w:type="dxa"/>
          </w:tcPr>
          <w:p w14:paraId="394FDD39"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Doses de 4000UI /dia durante 12 semanas.</w:t>
            </w:r>
          </w:p>
        </w:tc>
        <w:tc>
          <w:tcPr>
            <w:tcW w:w="1843" w:type="dxa"/>
          </w:tcPr>
          <w:p w14:paraId="47E6ABAC"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Treinamento de NW tinha duração de 1 h (10 min de aquecimento, cerca de 40 min de caminhada nórdica e 10 min de resfriamento). Realizadas três dias por semana (segunda, quarta e sexta-feira) por 12 semanas.</w:t>
            </w:r>
          </w:p>
        </w:tc>
        <w:tc>
          <w:tcPr>
            <w:tcW w:w="2551" w:type="dxa"/>
            <w:shd w:val="clear" w:color="auto" w:fill="auto"/>
          </w:tcPr>
          <w:p w14:paraId="7754C8C3"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Melhoria no funcionamento mental foi observada na diminuição da gravidade dos sintomas da depressão (t = 2,00, p = 0,026, M = 8,83 s na primeira avaliação vs. M = 7,73 s na segunda avaliação). </w:t>
            </w:r>
          </w:p>
        </w:tc>
        <w:tc>
          <w:tcPr>
            <w:tcW w:w="2835" w:type="dxa"/>
          </w:tcPr>
          <w:p w14:paraId="0AA6D488" w14:textId="77777777" w:rsidR="00403F8D" w:rsidRPr="006B0450" w:rsidRDefault="00403F8D" w:rsidP="002B67BE">
            <w:pPr>
              <w:shd w:val="clear" w:color="auto" w:fill="FFFFFF"/>
              <w:jc w:val="both"/>
              <w:rPr>
                <w:rFonts w:ascii="Times New Roman" w:hAnsi="Times New Roman" w:cs="Times New Roman"/>
                <w:sz w:val="16"/>
                <w:szCs w:val="16"/>
              </w:rPr>
            </w:pPr>
            <w:r w:rsidRPr="006B0450">
              <w:rPr>
                <w:rFonts w:ascii="Times New Roman" w:hAnsi="Times New Roman" w:cs="Times New Roman"/>
                <w:sz w:val="16"/>
                <w:szCs w:val="16"/>
              </w:rPr>
              <w:t xml:space="preserve">O treinamento de NW em conjunto com a suplementação de vitamina D, fortaleceu função cognitiva, e pode ser um fator importante para a autossuficiência do idoso. </w:t>
            </w:r>
          </w:p>
          <w:p w14:paraId="3D342A44"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w:t>
            </w:r>
          </w:p>
        </w:tc>
      </w:tr>
      <w:tr w:rsidR="00403F8D" w:rsidRPr="00BE7E25" w14:paraId="7642835C" w14:textId="77777777" w:rsidTr="002B67BE">
        <w:trPr>
          <w:trHeight w:val="635"/>
        </w:trPr>
        <w:tc>
          <w:tcPr>
            <w:tcW w:w="993" w:type="dxa"/>
          </w:tcPr>
          <w:p w14:paraId="4488E6F4"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Ruggiero </w:t>
            </w:r>
            <w:r w:rsidRPr="006B0450">
              <w:rPr>
                <w:rFonts w:ascii="Times New Roman" w:hAnsi="Times New Roman" w:cs="Times New Roman"/>
                <w:i/>
                <w:iCs/>
                <w:sz w:val="16"/>
                <w:szCs w:val="16"/>
              </w:rPr>
              <w:t>et al</w:t>
            </w:r>
            <w:r w:rsidRPr="006B0450">
              <w:rPr>
                <w:rFonts w:ascii="Times New Roman" w:hAnsi="Times New Roman" w:cs="Times New Roman"/>
                <w:sz w:val="16"/>
                <w:szCs w:val="16"/>
              </w:rPr>
              <w:t>., (2019)</w:t>
            </w:r>
          </w:p>
          <w:p w14:paraId="5310F70E"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 Perugia, </w:t>
            </w:r>
            <w:proofErr w:type="spellStart"/>
            <w:r w:rsidRPr="006B0450">
              <w:rPr>
                <w:rFonts w:ascii="Times New Roman" w:hAnsi="Times New Roman" w:cs="Times New Roman"/>
                <w:sz w:val="16"/>
                <w:szCs w:val="16"/>
              </w:rPr>
              <w:t>Umbria</w:t>
            </w:r>
            <w:proofErr w:type="spellEnd"/>
            <w:r w:rsidRPr="006B0450">
              <w:rPr>
                <w:rFonts w:ascii="Times New Roman" w:hAnsi="Times New Roman" w:cs="Times New Roman"/>
                <w:sz w:val="16"/>
                <w:szCs w:val="16"/>
              </w:rPr>
              <w:t xml:space="preserve"> (Itália)</w:t>
            </w:r>
          </w:p>
        </w:tc>
        <w:tc>
          <w:tcPr>
            <w:tcW w:w="2126" w:type="dxa"/>
          </w:tcPr>
          <w:p w14:paraId="4CE2BAD0" w14:textId="77777777" w:rsidR="00403F8D" w:rsidRPr="006B0450" w:rsidRDefault="00403F8D" w:rsidP="002B67BE">
            <w:pPr>
              <w:jc w:val="both"/>
              <w:rPr>
                <w:rFonts w:ascii="Times New Roman" w:hAnsi="Times New Roman" w:cs="Times New Roman"/>
                <w:b/>
                <w:bCs/>
                <w:sz w:val="16"/>
                <w:szCs w:val="16"/>
                <w:lang w:val="en-US"/>
              </w:rPr>
            </w:pPr>
            <w:r w:rsidRPr="006B0450">
              <w:rPr>
                <w:rFonts w:ascii="Times New Roman" w:hAnsi="Times New Roman" w:cs="Times New Roman"/>
                <w:sz w:val="16"/>
                <w:szCs w:val="16"/>
                <w:lang w:val="en-US"/>
              </w:rPr>
              <w:t>Effects of Weekly Supplementation of Cholecalciferol and Calcifediol Among the Oldest-Old People: Findings From a Randomized Pragmatic Clinical Trial</w:t>
            </w:r>
          </w:p>
          <w:p w14:paraId="31259887"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p>
        </w:tc>
        <w:tc>
          <w:tcPr>
            <w:tcW w:w="3118" w:type="dxa"/>
          </w:tcPr>
          <w:p w14:paraId="0A593A27"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Ensaio programático controlado randomizado. 64 indivíduos, internados na enfermaria de um hospital universitário na Itália; foi submetido à avaliação de comorbidades, exames de sangue para verificar níveis séricos de 25 (OH) D e dos parâmetros bioquímicos do metabolismo ósseo.</w:t>
            </w:r>
          </w:p>
        </w:tc>
        <w:tc>
          <w:tcPr>
            <w:tcW w:w="1701" w:type="dxa"/>
          </w:tcPr>
          <w:p w14:paraId="1C18AC1B"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O grupo A receberam uma dosagem semanal de 150 </w:t>
            </w:r>
            <w:proofErr w:type="spellStart"/>
            <w:r w:rsidRPr="006B0450">
              <w:rPr>
                <w:rFonts w:ascii="Times New Roman" w:hAnsi="Times New Roman" w:cs="Times New Roman"/>
                <w:sz w:val="16"/>
                <w:szCs w:val="16"/>
              </w:rPr>
              <w:t>mcg</w:t>
            </w:r>
            <w:proofErr w:type="spellEnd"/>
            <w:r w:rsidRPr="006B0450">
              <w:rPr>
                <w:rFonts w:ascii="Times New Roman" w:hAnsi="Times New Roman" w:cs="Times New Roman"/>
                <w:sz w:val="16"/>
                <w:szCs w:val="16"/>
              </w:rPr>
              <w:t xml:space="preserve"> 25D3, enquanto os do grupo B receberam uma dosagem semanal de 150 </w:t>
            </w:r>
            <w:proofErr w:type="spellStart"/>
            <w:r w:rsidRPr="006B0450">
              <w:rPr>
                <w:rFonts w:ascii="Times New Roman" w:hAnsi="Times New Roman" w:cs="Times New Roman"/>
                <w:sz w:val="16"/>
                <w:szCs w:val="16"/>
              </w:rPr>
              <w:t>mcg</w:t>
            </w:r>
            <w:proofErr w:type="spellEnd"/>
            <w:r w:rsidRPr="006B0450">
              <w:rPr>
                <w:rFonts w:ascii="Times New Roman" w:hAnsi="Times New Roman" w:cs="Times New Roman"/>
                <w:sz w:val="16"/>
                <w:szCs w:val="16"/>
              </w:rPr>
              <w:t xml:space="preserve"> D3 no dia seguinte à admissão.</w:t>
            </w:r>
          </w:p>
        </w:tc>
        <w:tc>
          <w:tcPr>
            <w:tcW w:w="1843" w:type="dxa"/>
          </w:tcPr>
          <w:p w14:paraId="798F5BA6"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 Não houve atividade física combinada.</w:t>
            </w:r>
          </w:p>
        </w:tc>
        <w:tc>
          <w:tcPr>
            <w:tcW w:w="2551" w:type="dxa"/>
            <w:shd w:val="clear" w:color="auto" w:fill="auto"/>
          </w:tcPr>
          <w:p w14:paraId="0BBBF953"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shd w:val="clear" w:color="auto" w:fill="FFFFFF"/>
              </w:rPr>
              <w:t>A suplementação de 25D3 (</w:t>
            </w:r>
            <w:proofErr w:type="spellStart"/>
            <w:r w:rsidRPr="006B0450">
              <w:rPr>
                <w:rFonts w:ascii="Times New Roman" w:hAnsi="Times New Roman" w:cs="Times New Roman"/>
                <w:sz w:val="16"/>
                <w:szCs w:val="16"/>
                <w:shd w:val="clear" w:color="auto" w:fill="FFFFFF"/>
              </w:rPr>
              <w:t>calcifediol</w:t>
            </w:r>
            <w:proofErr w:type="spellEnd"/>
            <w:r w:rsidRPr="006B0450">
              <w:rPr>
                <w:rFonts w:ascii="Times New Roman" w:hAnsi="Times New Roman" w:cs="Times New Roman"/>
                <w:sz w:val="16"/>
                <w:szCs w:val="16"/>
                <w:shd w:val="clear" w:color="auto" w:fill="FFFFFF"/>
              </w:rPr>
              <w:t>) e D3 (</w:t>
            </w:r>
            <w:proofErr w:type="spellStart"/>
            <w:r w:rsidRPr="006B0450">
              <w:rPr>
                <w:rFonts w:ascii="Times New Roman" w:hAnsi="Times New Roman" w:cs="Times New Roman"/>
                <w:sz w:val="16"/>
                <w:szCs w:val="16"/>
                <w:shd w:val="clear" w:color="auto" w:fill="FFFFFF"/>
              </w:rPr>
              <w:t>colecalciferol</w:t>
            </w:r>
            <w:proofErr w:type="spellEnd"/>
            <w:r w:rsidRPr="006B0450">
              <w:rPr>
                <w:rFonts w:ascii="Times New Roman" w:hAnsi="Times New Roman" w:cs="Times New Roman"/>
                <w:sz w:val="16"/>
                <w:szCs w:val="16"/>
                <w:shd w:val="clear" w:color="auto" w:fill="FFFFFF"/>
              </w:rPr>
              <w:t xml:space="preserve">) foi associada ao aumento dos níveis séricos de 25 (OH) D (p &lt;0,001) e 1-25 (OH) D </w:t>
            </w:r>
            <w:proofErr w:type="gramStart"/>
            <w:r w:rsidRPr="006B0450">
              <w:rPr>
                <w:rFonts w:ascii="Times New Roman" w:hAnsi="Times New Roman" w:cs="Times New Roman"/>
                <w:sz w:val="16"/>
                <w:szCs w:val="16"/>
                <w:shd w:val="clear" w:color="auto" w:fill="FFFFFF"/>
              </w:rPr>
              <w:t>( </w:t>
            </w:r>
            <w:r w:rsidRPr="006B0450">
              <w:rPr>
                <w:rStyle w:val="html-italic"/>
                <w:rFonts w:ascii="Times New Roman" w:hAnsi="Times New Roman" w:cs="Times New Roman"/>
                <w:i/>
                <w:iCs/>
                <w:sz w:val="16"/>
                <w:szCs w:val="16"/>
                <w:shd w:val="clear" w:color="auto" w:fill="FFFFFF"/>
              </w:rPr>
              <w:t>p</w:t>
            </w:r>
            <w:proofErr w:type="gramEnd"/>
            <w:r w:rsidRPr="006B0450">
              <w:rPr>
                <w:rFonts w:ascii="Times New Roman" w:hAnsi="Times New Roman" w:cs="Times New Roman"/>
                <w:sz w:val="16"/>
                <w:szCs w:val="16"/>
                <w:shd w:val="clear" w:color="auto" w:fill="FFFFFF"/>
              </w:rPr>
              <w:t xml:space="preserve"> = 0,01). Além disso os níveis de PCR diminuíram durante o período de estudo de 5,1 ± 5,9 para 1,3 ± 0,9 mg / </w:t>
            </w:r>
            <w:proofErr w:type="spellStart"/>
            <w:r w:rsidRPr="006B0450">
              <w:rPr>
                <w:rFonts w:ascii="Times New Roman" w:hAnsi="Times New Roman" w:cs="Times New Roman"/>
                <w:sz w:val="16"/>
                <w:szCs w:val="16"/>
                <w:shd w:val="clear" w:color="auto" w:fill="FFFFFF"/>
              </w:rPr>
              <w:t>dL</w:t>
            </w:r>
            <w:proofErr w:type="spellEnd"/>
            <w:r w:rsidRPr="006B0450">
              <w:rPr>
                <w:rFonts w:ascii="Times New Roman" w:hAnsi="Times New Roman" w:cs="Times New Roman"/>
                <w:sz w:val="16"/>
                <w:szCs w:val="16"/>
                <w:shd w:val="clear" w:color="auto" w:fill="FFFFFF"/>
              </w:rPr>
              <w:t>.</w:t>
            </w:r>
          </w:p>
        </w:tc>
        <w:tc>
          <w:tcPr>
            <w:tcW w:w="2835" w:type="dxa"/>
          </w:tcPr>
          <w:p w14:paraId="4558AF1B"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A administração de 25D3 </w:t>
            </w:r>
            <w:r w:rsidRPr="006B0450">
              <w:rPr>
                <w:rFonts w:ascii="Times New Roman" w:hAnsi="Times New Roman" w:cs="Times New Roman"/>
                <w:sz w:val="16"/>
                <w:szCs w:val="16"/>
                <w:shd w:val="clear" w:color="auto" w:fill="FFFFFF"/>
              </w:rPr>
              <w:t>(</w:t>
            </w:r>
            <w:proofErr w:type="spellStart"/>
            <w:r w:rsidRPr="006B0450">
              <w:rPr>
                <w:rFonts w:ascii="Times New Roman" w:hAnsi="Times New Roman" w:cs="Times New Roman"/>
                <w:sz w:val="16"/>
                <w:szCs w:val="16"/>
                <w:shd w:val="clear" w:color="auto" w:fill="FFFFFF"/>
              </w:rPr>
              <w:t>calcifediol</w:t>
            </w:r>
            <w:proofErr w:type="spellEnd"/>
            <w:r w:rsidRPr="006B0450">
              <w:rPr>
                <w:rFonts w:ascii="Times New Roman" w:hAnsi="Times New Roman" w:cs="Times New Roman"/>
                <w:sz w:val="16"/>
                <w:szCs w:val="16"/>
                <w:shd w:val="clear" w:color="auto" w:fill="FFFFFF"/>
              </w:rPr>
              <w:t xml:space="preserve">) </w:t>
            </w:r>
            <w:r w:rsidRPr="006B0450">
              <w:rPr>
                <w:rFonts w:ascii="Times New Roman" w:hAnsi="Times New Roman" w:cs="Times New Roman"/>
                <w:sz w:val="16"/>
                <w:szCs w:val="16"/>
              </w:rPr>
              <w:t xml:space="preserve">pode ser mais benéfica nas pessoas mais velhas em comparação com D3 </w:t>
            </w:r>
            <w:r w:rsidRPr="006B0450">
              <w:rPr>
                <w:rFonts w:ascii="Times New Roman" w:hAnsi="Times New Roman" w:cs="Times New Roman"/>
                <w:sz w:val="16"/>
                <w:szCs w:val="16"/>
                <w:shd w:val="clear" w:color="auto" w:fill="FFFFFF"/>
              </w:rPr>
              <w:t>(</w:t>
            </w:r>
            <w:proofErr w:type="spellStart"/>
            <w:r w:rsidRPr="006B0450">
              <w:rPr>
                <w:rFonts w:ascii="Times New Roman" w:hAnsi="Times New Roman" w:cs="Times New Roman"/>
                <w:sz w:val="16"/>
                <w:szCs w:val="16"/>
                <w:shd w:val="clear" w:color="auto" w:fill="FFFFFF"/>
              </w:rPr>
              <w:t>colecalciferol</w:t>
            </w:r>
            <w:proofErr w:type="spellEnd"/>
            <w:r w:rsidRPr="006B0450">
              <w:rPr>
                <w:rFonts w:ascii="Times New Roman" w:hAnsi="Times New Roman" w:cs="Times New Roman"/>
                <w:sz w:val="16"/>
                <w:szCs w:val="16"/>
                <w:shd w:val="clear" w:color="auto" w:fill="FFFFFF"/>
              </w:rPr>
              <w:t xml:space="preserve">) </w:t>
            </w:r>
            <w:r w:rsidRPr="006B0450">
              <w:rPr>
                <w:rFonts w:ascii="Times New Roman" w:hAnsi="Times New Roman" w:cs="Times New Roman"/>
                <w:sz w:val="16"/>
                <w:szCs w:val="16"/>
              </w:rPr>
              <w:t xml:space="preserve">para aumentar rapidamente os níveis séricos e atingir o nível ideal, especialmente entre aqueles com comorbidades. </w:t>
            </w:r>
          </w:p>
        </w:tc>
      </w:tr>
      <w:tr w:rsidR="00403F8D" w:rsidRPr="00BE7E25" w14:paraId="53C652A9" w14:textId="77777777" w:rsidTr="002B67BE">
        <w:trPr>
          <w:trHeight w:val="508"/>
        </w:trPr>
        <w:tc>
          <w:tcPr>
            <w:tcW w:w="993" w:type="dxa"/>
          </w:tcPr>
          <w:p w14:paraId="70B6577B"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lang w:val="en-US"/>
              </w:rPr>
              <w:t xml:space="preserve">Burt </w:t>
            </w:r>
            <w:r w:rsidRPr="006B0450">
              <w:rPr>
                <w:rFonts w:ascii="Times New Roman" w:hAnsi="Times New Roman" w:cs="Times New Roman"/>
                <w:i/>
                <w:iCs/>
                <w:sz w:val="16"/>
                <w:szCs w:val="16"/>
                <w:lang w:val="en-US"/>
              </w:rPr>
              <w:t>et al</w:t>
            </w:r>
            <w:r w:rsidRPr="006B0450">
              <w:rPr>
                <w:rFonts w:ascii="Times New Roman" w:hAnsi="Times New Roman" w:cs="Times New Roman"/>
                <w:sz w:val="16"/>
                <w:szCs w:val="16"/>
                <w:lang w:val="en-US"/>
              </w:rPr>
              <w:t xml:space="preserve">. (2020)/ Calgary, </w:t>
            </w:r>
            <w:proofErr w:type="spellStart"/>
            <w:r w:rsidRPr="006B0450">
              <w:rPr>
                <w:rFonts w:ascii="Times New Roman" w:hAnsi="Times New Roman" w:cs="Times New Roman"/>
                <w:sz w:val="16"/>
                <w:szCs w:val="16"/>
                <w:lang w:val="en-US"/>
              </w:rPr>
              <w:t>Canadá</w:t>
            </w:r>
            <w:proofErr w:type="spellEnd"/>
            <w:r w:rsidRPr="006B0450">
              <w:rPr>
                <w:rFonts w:ascii="Times New Roman" w:hAnsi="Times New Roman" w:cs="Times New Roman"/>
                <w:color w:val="FF0000"/>
                <w:sz w:val="16"/>
                <w:szCs w:val="16"/>
                <w:lang w:val="en-US"/>
              </w:rPr>
              <w:t>.</w:t>
            </w:r>
          </w:p>
        </w:tc>
        <w:tc>
          <w:tcPr>
            <w:tcW w:w="2126" w:type="dxa"/>
          </w:tcPr>
          <w:p w14:paraId="1E46FBA7" w14:textId="77777777" w:rsidR="00403F8D" w:rsidRPr="006B0450" w:rsidRDefault="00403F8D" w:rsidP="002B67BE">
            <w:pPr>
              <w:rPr>
                <w:rFonts w:ascii="Times New Roman" w:hAnsi="Times New Roman" w:cs="Times New Roman"/>
                <w:sz w:val="16"/>
                <w:szCs w:val="16"/>
                <w:lang w:val="en-US" w:eastAsia="pt-BR"/>
              </w:rPr>
            </w:pPr>
            <w:r w:rsidRPr="006B0450">
              <w:rPr>
                <w:rFonts w:ascii="Times New Roman" w:hAnsi="Times New Roman" w:cs="Times New Roman"/>
                <w:sz w:val="16"/>
                <w:szCs w:val="16"/>
                <w:lang w:val="en-US" w:eastAsia="pt-BR"/>
              </w:rPr>
              <w:t>Postural Balance Effects Associated with 400, 4000 or 10,000 IU Vitamin D</w:t>
            </w:r>
            <w:r w:rsidRPr="006B0450">
              <w:rPr>
                <w:rFonts w:ascii="Times New Roman" w:hAnsi="Times New Roman" w:cs="Times New Roman"/>
                <w:sz w:val="16"/>
                <w:szCs w:val="16"/>
                <w:vertAlign w:val="subscript"/>
                <w:lang w:val="en-US" w:eastAsia="pt-BR"/>
              </w:rPr>
              <w:t>3</w:t>
            </w:r>
            <w:r w:rsidRPr="006B0450">
              <w:rPr>
                <w:rFonts w:ascii="Times New Roman" w:hAnsi="Times New Roman" w:cs="Times New Roman"/>
                <w:sz w:val="16"/>
                <w:szCs w:val="16"/>
                <w:lang w:val="en-US" w:eastAsia="pt-BR"/>
              </w:rPr>
              <w:t xml:space="preserve"> Daily for Three Years: A Secondary Analysis of a Randomized Clinical Trial. </w:t>
            </w:r>
          </w:p>
        </w:tc>
        <w:tc>
          <w:tcPr>
            <w:tcW w:w="3118" w:type="dxa"/>
          </w:tcPr>
          <w:p w14:paraId="2430F3C9"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Ensaio clínico duplo-cego randomizado, Com 373 indivíduos, Incluímos homens e mulheres. Além da suplementação de vitamina D3, diariamente por 3 anos, foi avaliado a ingestão dietética de cálcio de cada participante por um questionário de frequência alimentar. </w:t>
            </w:r>
          </w:p>
        </w:tc>
        <w:tc>
          <w:tcPr>
            <w:tcW w:w="1701" w:type="dxa"/>
          </w:tcPr>
          <w:p w14:paraId="05052FC1"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Os participantes receberam </w:t>
            </w:r>
            <w:r w:rsidRPr="006B0450">
              <w:rPr>
                <w:rFonts w:ascii="Times New Roman" w:hAnsi="Times New Roman" w:cs="Times New Roman"/>
                <w:sz w:val="16"/>
                <w:szCs w:val="16"/>
                <w:shd w:val="clear" w:color="auto" w:fill="FFFFFF"/>
              </w:rPr>
              <w:t>400 (n = 124), 4000 (n = 125) ou 10.000 (n = 124) IU/ d</w:t>
            </w:r>
            <w:r w:rsidRPr="006B0450">
              <w:rPr>
                <w:rFonts w:ascii="Times New Roman" w:hAnsi="Times New Roman" w:cs="Times New Roman"/>
                <w:sz w:val="16"/>
                <w:szCs w:val="16"/>
              </w:rPr>
              <w:t xml:space="preserve"> </w:t>
            </w:r>
            <w:proofErr w:type="spellStart"/>
            <w:r w:rsidRPr="006B0450">
              <w:rPr>
                <w:rFonts w:ascii="Times New Roman" w:hAnsi="Times New Roman" w:cs="Times New Roman"/>
                <w:sz w:val="16"/>
                <w:szCs w:val="16"/>
              </w:rPr>
              <w:t>colecalciferol</w:t>
            </w:r>
            <w:proofErr w:type="spellEnd"/>
            <w:r w:rsidRPr="006B0450">
              <w:rPr>
                <w:rFonts w:ascii="Times New Roman" w:hAnsi="Times New Roman" w:cs="Times New Roman"/>
                <w:sz w:val="16"/>
                <w:szCs w:val="16"/>
              </w:rPr>
              <w:t>, administrados por via oral 1x/dia.  </w:t>
            </w:r>
          </w:p>
        </w:tc>
        <w:tc>
          <w:tcPr>
            <w:tcW w:w="1843" w:type="dxa"/>
          </w:tcPr>
          <w:p w14:paraId="3305A866"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Não houve atividade física combinada.</w:t>
            </w:r>
          </w:p>
        </w:tc>
        <w:tc>
          <w:tcPr>
            <w:tcW w:w="2551" w:type="dxa"/>
            <w:shd w:val="clear" w:color="auto" w:fill="auto"/>
          </w:tcPr>
          <w:p w14:paraId="7B1A2E1D"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A suplementação de vitamina D em altas doses beneficiou o equilíbrio postural no teste de espuma em mulheres pós menopausa.</w:t>
            </w:r>
          </w:p>
        </w:tc>
        <w:tc>
          <w:tcPr>
            <w:tcW w:w="2835" w:type="dxa"/>
          </w:tcPr>
          <w:p w14:paraId="3667FF4E"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Não houve um efeito dose-resposta entre a suplementação de menor dose e a de maior dose de vitamina D na oscilação postural dos indivíduos </w:t>
            </w:r>
          </w:p>
          <w:p w14:paraId="4EBA150C" w14:textId="77777777" w:rsidR="00403F8D" w:rsidRPr="006B0450" w:rsidRDefault="00403F8D" w:rsidP="002B67BE">
            <w:pPr>
              <w:autoSpaceDE w:val="0"/>
              <w:autoSpaceDN w:val="0"/>
              <w:adjustRightInd w:val="0"/>
              <w:jc w:val="both"/>
              <w:rPr>
                <w:rFonts w:ascii="Times New Roman" w:hAnsi="Times New Roman" w:cs="Times New Roman"/>
                <w:sz w:val="16"/>
                <w:szCs w:val="16"/>
              </w:rPr>
            </w:pPr>
          </w:p>
        </w:tc>
      </w:tr>
      <w:tr w:rsidR="00403F8D" w:rsidRPr="00BE7E25" w14:paraId="5A26081C" w14:textId="77777777" w:rsidTr="002B67BE">
        <w:trPr>
          <w:trHeight w:val="635"/>
        </w:trPr>
        <w:tc>
          <w:tcPr>
            <w:tcW w:w="993" w:type="dxa"/>
          </w:tcPr>
          <w:p w14:paraId="7A5E0D69" w14:textId="77777777" w:rsidR="00403F8D" w:rsidRPr="006B0450" w:rsidRDefault="00403F8D" w:rsidP="002B67BE">
            <w:pPr>
              <w:autoSpaceDE w:val="0"/>
              <w:autoSpaceDN w:val="0"/>
              <w:adjustRightInd w:val="0"/>
              <w:jc w:val="both"/>
              <w:rPr>
                <w:rFonts w:ascii="Times New Roman" w:hAnsi="Times New Roman" w:cs="Times New Roman"/>
                <w:sz w:val="16"/>
                <w:szCs w:val="16"/>
              </w:rPr>
            </w:pPr>
            <w:proofErr w:type="spellStart"/>
            <w:r w:rsidRPr="006B0450">
              <w:rPr>
                <w:rFonts w:ascii="Times New Roman" w:hAnsi="Times New Roman" w:cs="Times New Roman"/>
                <w:sz w:val="16"/>
                <w:szCs w:val="16"/>
              </w:rPr>
              <w:t>Veleva</w:t>
            </w:r>
            <w:proofErr w:type="spellEnd"/>
            <w:r w:rsidRPr="006B0450">
              <w:rPr>
                <w:rFonts w:ascii="Times New Roman" w:hAnsi="Times New Roman" w:cs="Times New Roman"/>
                <w:sz w:val="16"/>
                <w:szCs w:val="16"/>
              </w:rPr>
              <w:t xml:space="preserve"> </w:t>
            </w:r>
            <w:r w:rsidRPr="006B0450">
              <w:rPr>
                <w:rFonts w:ascii="Times New Roman" w:hAnsi="Times New Roman" w:cs="Times New Roman"/>
                <w:i/>
                <w:iCs/>
                <w:sz w:val="16"/>
                <w:szCs w:val="16"/>
              </w:rPr>
              <w:t>et al</w:t>
            </w:r>
            <w:r w:rsidRPr="006B0450">
              <w:rPr>
                <w:rFonts w:ascii="Times New Roman" w:hAnsi="Times New Roman" w:cs="Times New Roman"/>
                <w:sz w:val="16"/>
                <w:szCs w:val="16"/>
              </w:rPr>
              <w:t>, (2020) / Leiden, Holanda</w:t>
            </w:r>
          </w:p>
        </w:tc>
        <w:tc>
          <w:tcPr>
            <w:tcW w:w="2126" w:type="dxa"/>
          </w:tcPr>
          <w:p w14:paraId="05356431" w14:textId="77777777" w:rsidR="00403F8D" w:rsidRPr="006B0450" w:rsidRDefault="00403F8D" w:rsidP="002B67BE">
            <w:pPr>
              <w:autoSpaceDE w:val="0"/>
              <w:autoSpaceDN w:val="0"/>
              <w:adjustRightInd w:val="0"/>
              <w:jc w:val="both"/>
              <w:rPr>
                <w:rFonts w:ascii="Times New Roman" w:hAnsi="Times New Roman" w:cs="Times New Roman"/>
                <w:sz w:val="16"/>
                <w:szCs w:val="16"/>
                <w:shd w:val="clear" w:color="auto" w:fill="FFFFFF"/>
                <w:lang w:val="en-US"/>
              </w:rPr>
            </w:pPr>
            <w:r w:rsidRPr="006B0450">
              <w:rPr>
                <w:rFonts w:ascii="Times New Roman" w:hAnsi="Times New Roman" w:cs="Times New Roman"/>
                <w:sz w:val="16"/>
                <w:szCs w:val="16"/>
                <w:shd w:val="clear" w:color="auto" w:fill="FFFFFF"/>
                <w:lang w:val="en-US"/>
              </w:rPr>
              <w:t xml:space="preserve">The Effect of Ultraviolet B Irradiation Compared with Oral Vitamin D Supplementation on the Well-being of Nursing Home Residents with Dementia: A Randomized Controlled Trial. </w:t>
            </w:r>
          </w:p>
          <w:p w14:paraId="6C5166C4" w14:textId="77777777" w:rsidR="00403F8D" w:rsidRPr="006B0450" w:rsidRDefault="00403F8D" w:rsidP="002B67BE">
            <w:pPr>
              <w:autoSpaceDE w:val="0"/>
              <w:autoSpaceDN w:val="0"/>
              <w:adjustRightInd w:val="0"/>
              <w:jc w:val="both"/>
              <w:rPr>
                <w:rFonts w:ascii="Times New Roman" w:hAnsi="Times New Roman" w:cs="Times New Roman"/>
                <w:sz w:val="16"/>
                <w:szCs w:val="16"/>
                <w:shd w:val="clear" w:color="auto" w:fill="FFFFFF"/>
                <w:lang w:val="en-US"/>
              </w:rPr>
            </w:pPr>
          </w:p>
          <w:p w14:paraId="09E06B89" w14:textId="77777777" w:rsidR="00403F8D" w:rsidRPr="006B0450" w:rsidRDefault="00403F8D" w:rsidP="002B67BE">
            <w:pPr>
              <w:autoSpaceDE w:val="0"/>
              <w:autoSpaceDN w:val="0"/>
              <w:adjustRightInd w:val="0"/>
              <w:jc w:val="both"/>
              <w:rPr>
                <w:rFonts w:ascii="Times New Roman" w:hAnsi="Times New Roman" w:cs="Times New Roman"/>
                <w:sz w:val="16"/>
                <w:szCs w:val="16"/>
                <w:lang w:val="en-US"/>
              </w:rPr>
            </w:pPr>
          </w:p>
        </w:tc>
        <w:tc>
          <w:tcPr>
            <w:tcW w:w="3118" w:type="dxa"/>
          </w:tcPr>
          <w:p w14:paraId="018A23D7"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Ensaio clínico randomizado, em idosos com demência (n = 78).  Designados para receber a intervenção de Luz UVB (grupo UVB) ou tratamento padrão com vitamina D controle (grupo VD). Foi aplicado um questionário, escala Cornell para avaliar a depressão na demência e o estado de humor dos pacientes. </w:t>
            </w:r>
          </w:p>
        </w:tc>
        <w:tc>
          <w:tcPr>
            <w:tcW w:w="1701" w:type="dxa"/>
          </w:tcPr>
          <w:p w14:paraId="2B8DA402"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Os participantes receberam raios UVB, 2x/semana fixado em 8min/sessão por 6 meses. No grupo controle a administração foi de </w:t>
            </w:r>
            <w:proofErr w:type="spellStart"/>
            <w:r w:rsidRPr="006B0450">
              <w:rPr>
                <w:rFonts w:ascii="Times New Roman" w:hAnsi="Times New Roman" w:cs="Times New Roman"/>
                <w:sz w:val="16"/>
                <w:szCs w:val="16"/>
              </w:rPr>
              <w:t>de</w:t>
            </w:r>
            <w:proofErr w:type="spellEnd"/>
            <w:r w:rsidRPr="006B0450">
              <w:rPr>
                <w:rFonts w:ascii="Times New Roman" w:hAnsi="Times New Roman" w:cs="Times New Roman"/>
                <w:sz w:val="16"/>
                <w:szCs w:val="16"/>
              </w:rPr>
              <w:t xml:space="preserve"> 5600 UI de </w:t>
            </w:r>
            <w:proofErr w:type="spellStart"/>
            <w:r w:rsidRPr="006B0450">
              <w:rPr>
                <w:rFonts w:ascii="Times New Roman" w:hAnsi="Times New Roman" w:cs="Times New Roman"/>
                <w:sz w:val="16"/>
                <w:szCs w:val="16"/>
              </w:rPr>
              <w:t>colecalciferol</w:t>
            </w:r>
            <w:proofErr w:type="spellEnd"/>
            <w:r w:rsidRPr="006B0450">
              <w:rPr>
                <w:rFonts w:ascii="Times New Roman" w:hAnsi="Times New Roman" w:cs="Times New Roman"/>
                <w:sz w:val="16"/>
                <w:szCs w:val="16"/>
              </w:rPr>
              <w:t xml:space="preserve"> 1x/semana.</w:t>
            </w:r>
          </w:p>
        </w:tc>
        <w:tc>
          <w:tcPr>
            <w:tcW w:w="1843" w:type="dxa"/>
          </w:tcPr>
          <w:p w14:paraId="73D99D58"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Não houve atividade física combinada.</w:t>
            </w:r>
          </w:p>
        </w:tc>
        <w:tc>
          <w:tcPr>
            <w:tcW w:w="2551" w:type="dxa"/>
            <w:shd w:val="clear" w:color="auto" w:fill="auto"/>
          </w:tcPr>
          <w:p w14:paraId="7E761C48"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A concentração sérica basal de 25 (OH) D3 nos 78 foi significativamente menor no grupo UVB em relação ao grupo VD, nos últimos seis meses. </w:t>
            </w:r>
          </w:p>
          <w:p w14:paraId="1428008D"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 xml:space="preserve"> </w:t>
            </w:r>
          </w:p>
        </w:tc>
        <w:tc>
          <w:tcPr>
            <w:tcW w:w="2835" w:type="dxa"/>
          </w:tcPr>
          <w:p w14:paraId="5DA9E794" w14:textId="77777777" w:rsidR="00403F8D" w:rsidRPr="006B0450" w:rsidRDefault="00403F8D" w:rsidP="002B67BE">
            <w:pPr>
              <w:autoSpaceDE w:val="0"/>
              <w:autoSpaceDN w:val="0"/>
              <w:adjustRightInd w:val="0"/>
              <w:jc w:val="both"/>
              <w:rPr>
                <w:rFonts w:ascii="Times New Roman" w:hAnsi="Times New Roman" w:cs="Times New Roman"/>
                <w:sz w:val="16"/>
                <w:szCs w:val="16"/>
              </w:rPr>
            </w:pPr>
            <w:r w:rsidRPr="006B0450">
              <w:rPr>
                <w:rFonts w:ascii="Times New Roman" w:hAnsi="Times New Roman" w:cs="Times New Roman"/>
                <w:sz w:val="16"/>
                <w:szCs w:val="16"/>
              </w:rPr>
              <w:t>A exposição de residentes de lares de idosos com demência, a luz UVB, não apresentou benefícios positivos em termos de bem-estar, mas melhorou o comportamento inquieto e tenso dos participantes, característica da demência avançada</w:t>
            </w:r>
          </w:p>
        </w:tc>
      </w:tr>
    </w:tbl>
    <w:bookmarkEnd w:id="2"/>
    <w:p w14:paraId="0011F0DE" w14:textId="143ECAF5" w:rsidR="00403F8D" w:rsidRPr="00AE09F7" w:rsidRDefault="00403F8D" w:rsidP="00403F8D">
      <w:pPr>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Fonte: Elaborado</w:t>
      </w:r>
      <w:r w:rsidRPr="00AE09F7">
        <w:rPr>
          <w:rFonts w:ascii="Times New Roman" w:hAnsi="Times New Roman" w:cs="Times New Roman"/>
          <w:iCs/>
          <w:color w:val="000000" w:themeColor="text1"/>
          <w:sz w:val="18"/>
          <w:szCs w:val="18"/>
        </w:rPr>
        <w:t xml:space="preserve"> pelos autores.</w:t>
      </w:r>
    </w:p>
    <w:p w14:paraId="2CD5526A" w14:textId="1DB18D1D" w:rsidR="00876B8A" w:rsidRPr="00403F8D" w:rsidRDefault="00403F8D" w:rsidP="00403F8D">
      <w:pPr>
        <w:jc w:val="both"/>
        <w:rPr>
          <w:rFonts w:ascii="Times New Roman" w:hAnsi="Times New Roman" w:cs="Times New Roman"/>
          <w:iCs/>
          <w:color w:val="000000" w:themeColor="text1"/>
          <w:sz w:val="18"/>
          <w:szCs w:val="18"/>
        </w:rPr>
        <w:sectPr w:rsidR="00876B8A" w:rsidRPr="00403F8D" w:rsidSect="00253744">
          <w:pgSz w:w="16838" w:h="11906" w:orient="landscape"/>
          <w:pgMar w:top="1701" w:right="1701" w:bottom="1134" w:left="1134" w:header="567" w:footer="720" w:gutter="0"/>
          <w:cols w:space="720"/>
          <w:docGrid w:linePitch="326"/>
        </w:sectPr>
      </w:pPr>
      <w:r w:rsidRPr="00AE09F7">
        <w:rPr>
          <w:rFonts w:ascii="Times New Roman" w:hAnsi="Times New Roman" w:cs="Times New Roman"/>
          <w:iCs/>
          <w:color w:val="000000" w:themeColor="text1"/>
          <w:sz w:val="18"/>
          <w:szCs w:val="18"/>
        </w:rPr>
        <w:t xml:space="preserve">Legenda: Aβ42: Biomarcador para doenças de Alzheimer; DA: Doença de Alzheimer; DMO: Densidade Mineral Óssea; </w:t>
      </w:r>
      <w:proofErr w:type="spellStart"/>
      <w:r w:rsidRPr="00AE09F7">
        <w:rPr>
          <w:rFonts w:ascii="Times New Roman" w:hAnsi="Times New Roman" w:cs="Times New Roman"/>
          <w:color w:val="000000" w:themeColor="text1"/>
          <w:sz w:val="18"/>
          <w:szCs w:val="18"/>
        </w:rPr>
        <w:t>Ex</w:t>
      </w:r>
      <w:proofErr w:type="spellEnd"/>
      <w:r w:rsidRPr="00AE09F7">
        <w:rPr>
          <w:rFonts w:ascii="Times New Roman" w:hAnsi="Times New Roman" w:cs="Times New Roman"/>
          <w:color w:val="000000" w:themeColor="text1"/>
          <w:sz w:val="18"/>
          <w:szCs w:val="18"/>
        </w:rPr>
        <w:t>: Exercício</w:t>
      </w:r>
      <w:r w:rsidRPr="00AE09F7">
        <w:rPr>
          <w:rFonts w:ascii="Times New Roman" w:hAnsi="Times New Roman" w:cs="Times New Roman"/>
          <w:sz w:val="18"/>
          <w:szCs w:val="18"/>
        </w:rPr>
        <w:t xml:space="preserve">; </w:t>
      </w:r>
      <w:r w:rsidRPr="00AE09F7">
        <w:rPr>
          <w:rFonts w:ascii="Times New Roman" w:hAnsi="Times New Roman" w:cs="Times New Roman"/>
          <w:color w:val="000000" w:themeColor="text1"/>
          <w:sz w:val="18"/>
          <w:szCs w:val="18"/>
        </w:rPr>
        <w:t xml:space="preserve">FRT: teste de alcance funcional; </w:t>
      </w:r>
      <w:r w:rsidRPr="00AE09F7">
        <w:rPr>
          <w:rFonts w:ascii="Times New Roman" w:hAnsi="Times New Roman" w:cs="Times New Roman"/>
          <w:sz w:val="18"/>
          <w:szCs w:val="18"/>
        </w:rPr>
        <w:t xml:space="preserve">HMGB1: </w:t>
      </w:r>
      <w:proofErr w:type="spellStart"/>
      <w:r w:rsidRPr="00AE09F7">
        <w:rPr>
          <w:rFonts w:ascii="Times New Roman" w:hAnsi="Times New Roman" w:cs="Times New Roman"/>
          <w:sz w:val="18"/>
          <w:szCs w:val="18"/>
        </w:rPr>
        <w:t>Proteina</w:t>
      </w:r>
      <w:proofErr w:type="spellEnd"/>
      <w:r w:rsidRPr="00AE09F7">
        <w:rPr>
          <w:rFonts w:ascii="Times New Roman" w:hAnsi="Times New Roman" w:cs="Times New Roman"/>
          <w:sz w:val="18"/>
          <w:szCs w:val="18"/>
        </w:rPr>
        <w:t xml:space="preserve"> Pró Inflamatória;  </w:t>
      </w:r>
      <w:proofErr w:type="spellStart"/>
      <w:r w:rsidRPr="00AE09F7">
        <w:rPr>
          <w:rFonts w:ascii="Times New Roman" w:hAnsi="Times New Roman" w:cs="Times New Roman"/>
          <w:color w:val="222222"/>
          <w:sz w:val="18"/>
          <w:szCs w:val="18"/>
          <w:shd w:val="clear" w:color="auto" w:fill="FFFFFF"/>
        </w:rPr>
        <w:t>iPTH</w:t>
      </w:r>
      <w:proofErr w:type="spellEnd"/>
      <w:r w:rsidRPr="00AE09F7">
        <w:rPr>
          <w:rFonts w:ascii="Times New Roman" w:hAnsi="Times New Roman" w:cs="Times New Roman"/>
          <w:color w:val="222222"/>
          <w:sz w:val="18"/>
          <w:szCs w:val="18"/>
          <w:shd w:val="clear" w:color="auto" w:fill="FFFFFF"/>
        </w:rPr>
        <w:t xml:space="preserve"> hormônio da paratireoide intacto;</w:t>
      </w:r>
      <w:r w:rsidRPr="00AE09F7">
        <w:rPr>
          <w:rFonts w:ascii="Times New Roman" w:hAnsi="Times New Roman" w:cs="Times New Roman"/>
          <w:iCs/>
          <w:color w:val="000000" w:themeColor="text1"/>
          <w:sz w:val="18"/>
          <w:szCs w:val="18"/>
        </w:rPr>
        <w:t xml:space="preserve"> MMII: Membros Inferiores; NW: </w:t>
      </w:r>
      <w:proofErr w:type="spellStart"/>
      <w:r w:rsidRPr="00AE09F7">
        <w:rPr>
          <w:rFonts w:ascii="Times New Roman" w:hAnsi="Times New Roman" w:cs="Times New Roman"/>
          <w:iCs/>
          <w:color w:val="000000" w:themeColor="text1"/>
          <w:sz w:val="18"/>
          <w:szCs w:val="18"/>
        </w:rPr>
        <w:t>Nordic</w:t>
      </w:r>
      <w:proofErr w:type="spellEnd"/>
      <w:r w:rsidRPr="00AE09F7">
        <w:rPr>
          <w:rFonts w:ascii="Times New Roman" w:hAnsi="Times New Roman" w:cs="Times New Roman"/>
          <w:iCs/>
          <w:color w:val="000000" w:themeColor="text1"/>
          <w:sz w:val="18"/>
          <w:szCs w:val="18"/>
        </w:rPr>
        <w:t xml:space="preserve"> </w:t>
      </w:r>
      <w:proofErr w:type="spellStart"/>
      <w:r w:rsidRPr="00AE09F7">
        <w:rPr>
          <w:rFonts w:ascii="Times New Roman" w:hAnsi="Times New Roman" w:cs="Times New Roman"/>
          <w:iCs/>
          <w:color w:val="000000" w:themeColor="text1"/>
          <w:sz w:val="18"/>
          <w:szCs w:val="18"/>
        </w:rPr>
        <w:t>Walking</w:t>
      </w:r>
      <w:proofErr w:type="spellEnd"/>
      <w:r w:rsidRPr="00AE09F7">
        <w:rPr>
          <w:rFonts w:ascii="Times New Roman" w:hAnsi="Times New Roman" w:cs="Times New Roman"/>
          <w:iCs/>
          <w:color w:val="000000" w:themeColor="text1"/>
          <w:sz w:val="18"/>
          <w:szCs w:val="18"/>
        </w:rPr>
        <w:t xml:space="preserve">; PCR: Proteína C-reativa; UI: Unidade Internacional; UVB: Ultravioleta B; VD: Vitamina D; 25(OH)D: 25 </w:t>
      </w:r>
      <w:proofErr w:type="spellStart"/>
      <w:r w:rsidRPr="00AE09F7">
        <w:rPr>
          <w:rFonts w:ascii="Times New Roman" w:hAnsi="Times New Roman" w:cs="Times New Roman"/>
          <w:iCs/>
          <w:color w:val="000000" w:themeColor="text1"/>
          <w:sz w:val="18"/>
          <w:szCs w:val="18"/>
        </w:rPr>
        <w:t>Hidroxivitamina</w:t>
      </w:r>
      <w:proofErr w:type="spellEnd"/>
      <w:r w:rsidRPr="00AE09F7">
        <w:rPr>
          <w:rFonts w:ascii="Times New Roman" w:hAnsi="Times New Roman" w:cs="Times New Roman"/>
          <w:iCs/>
          <w:color w:val="000000" w:themeColor="text1"/>
          <w:sz w:val="18"/>
          <w:szCs w:val="18"/>
        </w:rPr>
        <w:t xml:space="preserve"> D</w:t>
      </w:r>
      <w:r>
        <w:rPr>
          <w:rFonts w:ascii="Times New Roman" w:hAnsi="Times New Roman" w:cs="Times New Roman"/>
          <w:iCs/>
          <w:color w:val="000000" w:themeColor="text1"/>
          <w:sz w:val="18"/>
          <w:szCs w:val="18"/>
        </w:rPr>
        <w:t>.</w:t>
      </w:r>
    </w:p>
    <w:p w14:paraId="1E5D3C35" w14:textId="7D20043D"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lastRenderedPageBreak/>
        <w:t>CONSIDERAÇÕES FINAIS</w:t>
      </w:r>
    </w:p>
    <w:p w14:paraId="79DB7B84" w14:textId="00C1C871" w:rsidR="009D129B" w:rsidRPr="00A1173C" w:rsidRDefault="00C6269E" w:rsidP="005F3964">
      <w:pPr>
        <w:pStyle w:val="Default"/>
        <w:spacing w:after="137" w:line="360" w:lineRule="auto"/>
        <w:ind w:firstLine="1134"/>
        <w:jc w:val="both"/>
        <w:rPr>
          <w:rFonts w:ascii="Times New Roman" w:hAnsi="Times New Roman" w:cs="Times New Roman"/>
        </w:rPr>
      </w:pPr>
      <w:r w:rsidRPr="00C6269E">
        <w:rPr>
          <w:rFonts w:ascii="Times New Roman" w:hAnsi="Times New Roman" w:cs="Times New Roman"/>
        </w:rPr>
        <w:t xml:space="preserve">Foi possível compreender que </w:t>
      </w:r>
      <w:r w:rsidR="005F3964">
        <w:rPr>
          <w:rFonts w:ascii="Times New Roman" w:hAnsi="Times New Roman" w:cs="Times New Roman"/>
        </w:rPr>
        <w:t>a vitamina D, pode ser uma estratégia</w:t>
      </w:r>
      <w:r w:rsidRPr="00C6269E">
        <w:rPr>
          <w:rFonts w:ascii="Times New Roman" w:hAnsi="Times New Roman" w:cs="Times New Roman"/>
        </w:rPr>
        <w:t xml:space="preserve"> para minimização dos sintomas de comorbidades que o envelhecimento proporciona, em combinação com atividade física ou não, melhorando as funções cognitivas, depressão, recuperação da força muscular, o desempenho físico e a qualidade de vida do</w:t>
      </w:r>
      <w:r w:rsidR="005F3964">
        <w:rPr>
          <w:rFonts w:ascii="Times New Roman" w:hAnsi="Times New Roman" w:cs="Times New Roman"/>
        </w:rPr>
        <w:t xml:space="preserve">s idosos. </w:t>
      </w:r>
      <w:r w:rsidRPr="00C6269E">
        <w:rPr>
          <w:rFonts w:ascii="Times New Roman" w:hAnsi="Times New Roman" w:cs="Times New Roman"/>
        </w:rPr>
        <w:t xml:space="preserve">Porém, faz-se necessário </w:t>
      </w:r>
      <w:r w:rsidR="005F3964">
        <w:rPr>
          <w:rFonts w:ascii="Times New Roman" w:hAnsi="Times New Roman" w:cs="Times New Roman"/>
        </w:rPr>
        <w:t xml:space="preserve">mais </w:t>
      </w:r>
      <w:r w:rsidRPr="00C6269E">
        <w:rPr>
          <w:rFonts w:ascii="Times New Roman" w:hAnsi="Times New Roman" w:cs="Times New Roman"/>
        </w:rPr>
        <w:t xml:space="preserve">estudos mais no tema proposto, para evidenciar especificamente, os benefícios que a vitamina D produzirá na fisiologia do envelhecimento, pois ainda é conflitante alguns desfechos por falta de homogeneidade </w:t>
      </w:r>
      <w:r w:rsidR="005F3964">
        <w:rPr>
          <w:rFonts w:ascii="Times New Roman" w:hAnsi="Times New Roman" w:cs="Times New Roman"/>
        </w:rPr>
        <w:t xml:space="preserve">das pesquisas, assim como </w:t>
      </w:r>
      <w:r w:rsidRPr="00C6269E">
        <w:rPr>
          <w:rFonts w:ascii="Times New Roman" w:hAnsi="Times New Roman" w:cs="Times New Roman"/>
        </w:rPr>
        <w:t>a sua eficácia nos diversos espectros e estágio patológicos.</w:t>
      </w:r>
      <w:r w:rsidR="009D129B" w:rsidRPr="00D51162">
        <w:rPr>
          <w:rFonts w:ascii="Times New Roman" w:hAnsi="Times New Roman" w:cs="Times New Roman"/>
        </w:rPr>
        <w:t xml:space="preserve"> </w:t>
      </w:r>
    </w:p>
    <w:p w14:paraId="741E74FB"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REFERÊNCIAS</w:t>
      </w:r>
    </w:p>
    <w:p w14:paraId="38CF12B5" w14:textId="7E68B858" w:rsidR="00145225" w:rsidRPr="005F3964" w:rsidRDefault="00145225" w:rsidP="00145225">
      <w:pPr>
        <w:rPr>
          <w:rFonts w:ascii="Times New Roman" w:hAnsi="Times New Roman" w:cs="Times New Roman"/>
          <w:color w:val="000000"/>
          <w:sz w:val="16"/>
          <w:szCs w:val="16"/>
          <w:shd w:val="clear" w:color="auto" w:fill="FFFFFF"/>
          <w:lang w:val="en-US"/>
        </w:rPr>
      </w:pPr>
      <w:bookmarkStart w:id="3" w:name="_Hlk72186185"/>
      <w:r w:rsidRPr="005F3964">
        <w:rPr>
          <w:rFonts w:ascii="Times New Roman" w:hAnsi="Times New Roman" w:cs="Times New Roman"/>
          <w:sz w:val="16"/>
          <w:szCs w:val="16"/>
          <w:shd w:val="clear" w:color="auto" w:fill="FFFFFF"/>
          <w:lang w:val="en-US"/>
        </w:rPr>
        <w:t>AOKI, K.; SAKUMA, M.; ENDO, N. The impact of exercise and vitamin D supplementation on physical function in community-dwelling elderly individuals: a randomized trial. </w:t>
      </w:r>
      <w:r w:rsidRPr="005F3964">
        <w:rPr>
          <w:rStyle w:val="Forte"/>
          <w:rFonts w:ascii="Times New Roman" w:hAnsi="Times New Roman" w:cs="Times New Roman"/>
          <w:color w:val="222222"/>
          <w:sz w:val="16"/>
          <w:szCs w:val="16"/>
          <w:shd w:val="clear" w:color="auto" w:fill="FFFFFF"/>
          <w:lang w:val="en-US"/>
        </w:rPr>
        <w:t xml:space="preserve">Journal </w:t>
      </w:r>
      <w:proofErr w:type="gramStart"/>
      <w:r w:rsidRPr="005F3964">
        <w:rPr>
          <w:rStyle w:val="Forte"/>
          <w:rFonts w:ascii="Times New Roman" w:hAnsi="Times New Roman" w:cs="Times New Roman"/>
          <w:color w:val="222222"/>
          <w:sz w:val="16"/>
          <w:szCs w:val="16"/>
          <w:shd w:val="clear" w:color="auto" w:fill="FFFFFF"/>
          <w:lang w:val="en-US"/>
        </w:rPr>
        <w:t>Of</w:t>
      </w:r>
      <w:proofErr w:type="gramEnd"/>
      <w:r w:rsidRPr="005F3964">
        <w:rPr>
          <w:rStyle w:val="Forte"/>
          <w:rFonts w:ascii="Times New Roman" w:hAnsi="Times New Roman" w:cs="Times New Roman"/>
          <w:color w:val="222222"/>
          <w:sz w:val="16"/>
          <w:szCs w:val="16"/>
          <w:shd w:val="clear" w:color="auto" w:fill="FFFFFF"/>
          <w:lang w:val="en-US"/>
        </w:rPr>
        <w:t xml:space="preserve"> </w:t>
      </w:r>
      <w:proofErr w:type="spellStart"/>
      <w:r w:rsidRPr="005F3964">
        <w:rPr>
          <w:rStyle w:val="Forte"/>
          <w:rFonts w:ascii="Times New Roman" w:hAnsi="Times New Roman" w:cs="Times New Roman"/>
          <w:color w:val="222222"/>
          <w:sz w:val="16"/>
          <w:szCs w:val="16"/>
          <w:shd w:val="clear" w:color="auto" w:fill="FFFFFF"/>
          <w:lang w:val="en-US"/>
        </w:rPr>
        <w:t>Orthopaedic</w:t>
      </w:r>
      <w:proofErr w:type="spellEnd"/>
      <w:r w:rsidRPr="005F3964">
        <w:rPr>
          <w:rStyle w:val="Forte"/>
          <w:rFonts w:ascii="Times New Roman" w:hAnsi="Times New Roman" w:cs="Times New Roman"/>
          <w:color w:val="222222"/>
          <w:sz w:val="16"/>
          <w:szCs w:val="16"/>
          <w:shd w:val="clear" w:color="auto" w:fill="FFFFFF"/>
          <w:lang w:val="en-US"/>
        </w:rPr>
        <w:t xml:space="preserve"> Science</w:t>
      </w:r>
      <w:r w:rsidRPr="005F3964">
        <w:rPr>
          <w:rFonts w:ascii="Times New Roman" w:hAnsi="Times New Roman" w:cs="Times New Roman"/>
          <w:sz w:val="16"/>
          <w:szCs w:val="16"/>
          <w:shd w:val="clear" w:color="auto" w:fill="FFFFFF"/>
          <w:lang w:val="en-US"/>
        </w:rPr>
        <w:t>, v. 23, n. 4, p. 682-687, 2018.</w:t>
      </w:r>
      <w:bookmarkEnd w:id="3"/>
    </w:p>
    <w:p w14:paraId="7B0D70DC" w14:textId="4E31ED8A" w:rsidR="00145225" w:rsidRPr="005F3964" w:rsidRDefault="00145225" w:rsidP="00145225">
      <w:pPr>
        <w:rPr>
          <w:rFonts w:ascii="Times New Roman" w:hAnsi="Times New Roman" w:cs="Times New Roman"/>
          <w:sz w:val="16"/>
          <w:szCs w:val="16"/>
          <w:shd w:val="clear" w:color="auto" w:fill="FFFFFF"/>
          <w:lang w:val="en-US"/>
        </w:rPr>
      </w:pPr>
      <w:r w:rsidRPr="005F3964">
        <w:rPr>
          <w:rFonts w:ascii="Times New Roman" w:hAnsi="Times New Roman" w:cs="Times New Roman"/>
          <w:sz w:val="16"/>
          <w:szCs w:val="16"/>
          <w:shd w:val="clear" w:color="auto" w:fill="FFFFFF"/>
          <w:lang w:val="en-US"/>
        </w:rPr>
        <w:t>BABAR, M. Z. M.; HAIDER, S.; MUSTAFA, G. Effects of Vitamin D supplementation on physical activity of patients with Heart Failure. </w:t>
      </w:r>
      <w:r w:rsidRPr="005F3964">
        <w:rPr>
          <w:rStyle w:val="Forte"/>
          <w:rFonts w:ascii="Times New Roman" w:hAnsi="Times New Roman" w:cs="Times New Roman"/>
          <w:color w:val="222222"/>
          <w:sz w:val="16"/>
          <w:szCs w:val="16"/>
          <w:shd w:val="clear" w:color="auto" w:fill="FFFFFF"/>
          <w:lang w:val="en-US"/>
        </w:rPr>
        <w:t xml:space="preserve">Pakistan Journal </w:t>
      </w:r>
      <w:proofErr w:type="gramStart"/>
      <w:r w:rsidRPr="005F3964">
        <w:rPr>
          <w:rStyle w:val="Forte"/>
          <w:rFonts w:ascii="Times New Roman" w:hAnsi="Times New Roman" w:cs="Times New Roman"/>
          <w:color w:val="222222"/>
          <w:sz w:val="16"/>
          <w:szCs w:val="16"/>
          <w:shd w:val="clear" w:color="auto" w:fill="FFFFFF"/>
          <w:lang w:val="en-US"/>
        </w:rPr>
        <w:t>Of</w:t>
      </w:r>
      <w:proofErr w:type="gramEnd"/>
      <w:r w:rsidRPr="005F3964">
        <w:rPr>
          <w:rStyle w:val="Forte"/>
          <w:rFonts w:ascii="Times New Roman" w:hAnsi="Times New Roman" w:cs="Times New Roman"/>
          <w:color w:val="222222"/>
          <w:sz w:val="16"/>
          <w:szCs w:val="16"/>
          <w:shd w:val="clear" w:color="auto" w:fill="FFFFFF"/>
          <w:lang w:val="en-US"/>
        </w:rPr>
        <w:t xml:space="preserve"> Medical Sciences</w:t>
      </w:r>
      <w:r w:rsidRPr="005F3964">
        <w:rPr>
          <w:rFonts w:ascii="Times New Roman" w:hAnsi="Times New Roman" w:cs="Times New Roman"/>
          <w:sz w:val="16"/>
          <w:szCs w:val="16"/>
          <w:shd w:val="clear" w:color="auto" w:fill="FFFFFF"/>
          <w:lang w:val="en-US"/>
        </w:rPr>
        <w:t>, v. 32, n. 6, p. 1-3, 2016.</w:t>
      </w:r>
    </w:p>
    <w:p w14:paraId="4DAF9039" w14:textId="04A7815B" w:rsidR="00145225" w:rsidRPr="005F3964" w:rsidRDefault="00145225" w:rsidP="00145225">
      <w:pPr>
        <w:rPr>
          <w:rFonts w:ascii="Times New Roman" w:hAnsi="Times New Roman" w:cs="Times New Roman"/>
          <w:sz w:val="16"/>
          <w:szCs w:val="16"/>
          <w:shd w:val="clear" w:color="auto" w:fill="FFFFFF"/>
          <w:lang w:val="en-US"/>
        </w:rPr>
      </w:pPr>
      <w:r w:rsidRPr="005F3964">
        <w:rPr>
          <w:rFonts w:ascii="Times New Roman" w:hAnsi="Times New Roman" w:cs="Times New Roman"/>
          <w:sz w:val="16"/>
          <w:szCs w:val="16"/>
          <w:shd w:val="clear" w:color="auto" w:fill="FFFFFF"/>
          <w:lang w:val="en-US"/>
        </w:rPr>
        <w:t>BERRIDGE, M. J. Vitamin D deficiency accelerates ageing and age‐related diseases: a novel hypothesis. </w:t>
      </w:r>
      <w:r w:rsidRPr="005F3964">
        <w:rPr>
          <w:rFonts w:ascii="Times New Roman" w:hAnsi="Times New Roman" w:cs="Times New Roman"/>
          <w:b/>
          <w:bCs/>
          <w:sz w:val="16"/>
          <w:szCs w:val="16"/>
          <w:shd w:val="clear" w:color="auto" w:fill="FFFFFF"/>
          <w:lang w:val="en-US"/>
        </w:rPr>
        <w:t>The Journal of physiology</w:t>
      </w:r>
      <w:r w:rsidRPr="005F3964">
        <w:rPr>
          <w:rFonts w:ascii="Times New Roman" w:hAnsi="Times New Roman" w:cs="Times New Roman"/>
          <w:sz w:val="16"/>
          <w:szCs w:val="16"/>
          <w:shd w:val="clear" w:color="auto" w:fill="FFFFFF"/>
          <w:lang w:val="en-US"/>
        </w:rPr>
        <w:t>, v. 595, n. 22, p. 6825-6836, 2017.</w:t>
      </w:r>
    </w:p>
    <w:p w14:paraId="633CAE8D" w14:textId="4655690A" w:rsidR="00145225" w:rsidRPr="005F3964" w:rsidRDefault="00145225" w:rsidP="00145225">
      <w:pPr>
        <w:pStyle w:val="Corpodetexto"/>
        <w:spacing w:after="0" w:line="240" w:lineRule="auto"/>
        <w:jc w:val="both"/>
        <w:rPr>
          <w:rFonts w:ascii="Times New Roman" w:hAnsi="Times New Roman" w:cs="Times New Roman"/>
          <w:color w:val="222222"/>
          <w:sz w:val="16"/>
          <w:szCs w:val="16"/>
          <w:shd w:val="clear" w:color="auto" w:fill="FFFFFF"/>
          <w:lang w:val="en-US"/>
        </w:rPr>
      </w:pPr>
      <w:r w:rsidRPr="005F3964">
        <w:rPr>
          <w:rFonts w:ascii="Times New Roman" w:hAnsi="Times New Roman" w:cs="Times New Roman"/>
          <w:color w:val="222222"/>
          <w:sz w:val="16"/>
          <w:szCs w:val="16"/>
          <w:shd w:val="clear" w:color="auto" w:fill="FFFFFF"/>
          <w:lang w:val="en-US"/>
        </w:rPr>
        <w:t xml:space="preserve">BISCHOFF-FERRARI, H. </w:t>
      </w:r>
      <w:r w:rsidRPr="005F3964">
        <w:rPr>
          <w:rFonts w:ascii="Times New Roman" w:hAnsi="Times New Roman" w:cs="Times New Roman"/>
          <w:i/>
          <w:iCs/>
          <w:color w:val="222222"/>
          <w:sz w:val="16"/>
          <w:szCs w:val="16"/>
          <w:shd w:val="clear" w:color="auto" w:fill="FFFFFF"/>
          <w:lang w:val="en-US"/>
        </w:rPr>
        <w:t>et al</w:t>
      </w:r>
      <w:r w:rsidRPr="005F3964">
        <w:rPr>
          <w:rFonts w:ascii="Times New Roman" w:hAnsi="Times New Roman" w:cs="Times New Roman"/>
          <w:color w:val="222222"/>
          <w:sz w:val="16"/>
          <w:szCs w:val="16"/>
          <w:shd w:val="clear" w:color="auto" w:fill="FFFFFF"/>
          <w:lang w:val="en-US"/>
        </w:rPr>
        <w:t xml:space="preserve">. Vitamin D Receptor Expression in Human Muscle Tissue Decreases </w:t>
      </w:r>
      <w:proofErr w:type="gramStart"/>
      <w:r w:rsidRPr="005F3964">
        <w:rPr>
          <w:rFonts w:ascii="Times New Roman" w:hAnsi="Times New Roman" w:cs="Times New Roman"/>
          <w:color w:val="222222"/>
          <w:sz w:val="16"/>
          <w:szCs w:val="16"/>
          <w:shd w:val="clear" w:color="auto" w:fill="FFFFFF"/>
          <w:lang w:val="en-US"/>
        </w:rPr>
        <w:t>With</w:t>
      </w:r>
      <w:proofErr w:type="gramEnd"/>
      <w:r w:rsidRPr="005F3964">
        <w:rPr>
          <w:rFonts w:ascii="Times New Roman" w:hAnsi="Times New Roman" w:cs="Times New Roman"/>
          <w:color w:val="222222"/>
          <w:sz w:val="16"/>
          <w:szCs w:val="16"/>
          <w:shd w:val="clear" w:color="auto" w:fill="FFFFFF"/>
          <w:lang w:val="en-US"/>
        </w:rPr>
        <w:t xml:space="preserve"> Age. </w:t>
      </w:r>
      <w:r w:rsidRPr="005F3964">
        <w:rPr>
          <w:rFonts w:ascii="Times New Roman" w:hAnsi="Times New Roman" w:cs="Times New Roman"/>
          <w:b/>
          <w:bCs/>
          <w:color w:val="222222"/>
          <w:sz w:val="16"/>
          <w:szCs w:val="16"/>
          <w:shd w:val="clear" w:color="auto" w:fill="FFFFFF"/>
          <w:lang w:val="en-US"/>
        </w:rPr>
        <w:t xml:space="preserve">Journal </w:t>
      </w:r>
      <w:proofErr w:type="gramStart"/>
      <w:r w:rsidRPr="005F3964">
        <w:rPr>
          <w:rFonts w:ascii="Times New Roman" w:hAnsi="Times New Roman" w:cs="Times New Roman"/>
          <w:b/>
          <w:bCs/>
          <w:color w:val="222222"/>
          <w:sz w:val="16"/>
          <w:szCs w:val="16"/>
          <w:shd w:val="clear" w:color="auto" w:fill="FFFFFF"/>
          <w:lang w:val="en-US"/>
        </w:rPr>
        <w:t>Of</w:t>
      </w:r>
      <w:proofErr w:type="gramEnd"/>
      <w:r w:rsidRPr="005F3964">
        <w:rPr>
          <w:rFonts w:ascii="Times New Roman" w:hAnsi="Times New Roman" w:cs="Times New Roman"/>
          <w:b/>
          <w:bCs/>
          <w:color w:val="222222"/>
          <w:sz w:val="16"/>
          <w:szCs w:val="16"/>
          <w:shd w:val="clear" w:color="auto" w:fill="FFFFFF"/>
          <w:lang w:val="en-US"/>
        </w:rPr>
        <w:t xml:space="preserve"> Bone And Mineral Research</w:t>
      </w:r>
      <w:r w:rsidRPr="005F3964">
        <w:rPr>
          <w:rFonts w:ascii="Times New Roman" w:hAnsi="Times New Roman" w:cs="Times New Roman"/>
          <w:color w:val="222222"/>
          <w:sz w:val="16"/>
          <w:szCs w:val="16"/>
          <w:shd w:val="clear" w:color="auto" w:fill="FFFFFF"/>
          <w:lang w:val="en-US"/>
        </w:rPr>
        <w:t>, v. 19, n. 2, p. 265-269, 2004.</w:t>
      </w:r>
    </w:p>
    <w:p w14:paraId="2A013AE1" w14:textId="25E5687B" w:rsidR="00145225" w:rsidRPr="005F3964" w:rsidRDefault="00145225" w:rsidP="00145225">
      <w:pPr>
        <w:rPr>
          <w:rFonts w:ascii="Times New Roman" w:hAnsi="Times New Roman" w:cs="Times New Roman"/>
          <w:sz w:val="16"/>
          <w:szCs w:val="16"/>
          <w:shd w:val="clear" w:color="auto" w:fill="FFFFFF"/>
          <w:lang w:val="en-US"/>
        </w:rPr>
      </w:pPr>
      <w:r w:rsidRPr="005F3964">
        <w:rPr>
          <w:rFonts w:ascii="Times New Roman" w:hAnsi="Times New Roman" w:cs="Times New Roman"/>
          <w:sz w:val="16"/>
          <w:szCs w:val="16"/>
          <w:shd w:val="clear" w:color="auto" w:fill="FFFFFF"/>
          <w:lang w:val="en-US"/>
        </w:rPr>
        <w:t>BOUCHER, B. J. Vitamin D status and its management for achieving optimal health benefits in the elderly. </w:t>
      </w:r>
      <w:r w:rsidRPr="005F3964">
        <w:rPr>
          <w:rStyle w:val="Forte"/>
          <w:rFonts w:ascii="Times New Roman" w:hAnsi="Times New Roman" w:cs="Times New Roman"/>
          <w:color w:val="222222"/>
          <w:sz w:val="16"/>
          <w:szCs w:val="16"/>
          <w:shd w:val="clear" w:color="auto" w:fill="FFFFFF"/>
          <w:lang w:val="en-US"/>
        </w:rPr>
        <w:t xml:space="preserve">Expert Review </w:t>
      </w:r>
      <w:proofErr w:type="gramStart"/>
      <w:r w:rsidRPr="005F3964">
        <w:rPr>
          <w:rStyle w:val="Forte"/>
          <w:rFonts w:ascii="Times New Roman" w:hAnsi="Times New Roman" w:cs="Times New Roman"/>
          <w:color w:val="222222"/>
          <w:sz w:val="16"/>
          <w:szCs w:val="16"/>
          <w:shd w:val="clear" w:color="auto" w:fill="FFFFFF"/>
          <w:lang w:val="en-US"/>
        </w:rPr>
        <w:t>Of</w:t>
      </w:r>
      <w:proofErr w:type="gramEnd"/>
      <w:r w:rsidRPr="005F3964">
        <w:rPr>
          <w:rStyle w:val="Forte"/>
          <w:rFonts w:ascii="Times New Roman" w:hAnsi="Times New Roman" w:cs="Times New Roman"/>
          <w:color w:val="222222"/>
          <w:sz w:val="16"/>
          <w:szCs w:val="16"/>
          <w:shd w:val="clear" w:color="auto" w:fill="FFFFFF"/>
          <w:lang w:val="en-US"/>
        </w:rPr>
        <w:t xml:space="preserve"> Endocrinology &amp; Metabolism</w:t>
      </w:r>
      <w:r w:rsidRPr="005F3964">
        <w:rPr>
          <w:rFonts w:ascii="Times New Roman" w:hAnsi="Times New Roman" w:cs="Times New Roman"/>
          <w:sz w:val="16"/>
          <w:szCs w:val="16"/>
          <w:shd w:val="clear" w:color="auto" w:fill="FFFFFF"/>
          <w:lang w:val="en-US"/>
        </w:rPr>
        <w:t xml:space="preserve">, v. 13, n. 6, p. 279-293, 2018. </w:t>
      </w:r>
    </w:p>
    <w:p w14:paraId="0C3C938C" w14:textId="6771B9CA" w:rsidR="00145225" w:rsidRPr="005F3964" w:rsidRDefault="00145225" w:rsidP="00145225">
      <w:pPr>
        <w:rPr>
          <w:rFonts w:ascii="Times New Roman" w:hAnsi="Times New Roman" w:cs="Times New Roman"/>
          <w:sz w:val="16"/>
          <w:szCs w:val="16"/>
          <w:lang w:val="en-US"/>
        </w:rPr>
      </w:pPr>
      <w:r w:rsidRPr="005F3964">
        <w:rPr>
          <w:rFonts w:ascii="Times New Roman" w:hAnsi="Times New Roman" w:cs="Times New Roman"/>
          <w:sz w:val="16"/>
          <w:szCs w:val="16"/>
          <w:shd w:val="clear" w:color="auto" w:fill="FFFFFF"/>
          <w:lang w:val="en-US"/>
        </w:rPr>
        <w:t xml:space="preserve">BURT, L. A.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 Postural Balance Effects Associated with 400, 4000 or 10,000 IU Vitamin D3 Daily for Three Years: a secondary analysis of a randomized clinical trial. </w:t>
      </w:r>
      <w:r w:rsidRPr="005F3964">
        <w:rPr>
          <w:rStyle w:val="Forte"/>
          <w:rFonts w:ascii="Times New Roman" w:hAnsi="Times New Roman" w:cs="Times New Roman"/>
          <w:color w:val="222222"/>
          <w:sz w:val="16"/>
          <w:szCs w:val="16"/>
          <w:shd w:val="clear" w:color="auto" w:fill="FFFFFF"/>
          <w:lang w:val="en-US"/>
        </w:rPr>
        <w:t>Nutrients</w:t>
      </w:r>
      <w:r w:rsidRPr="005F3964">
        <w:rPr>
          <w:rFonts w:ascii="Times New Roman" w:hAnsi="Times New Roman" w:cs="Times New Roman"/>
          <w:sz w:val="16"/>
          <w:szCs w:val="16"/>
          <w:shd w:val="clear" w:color="auto" w:fill="FFFFFF"/>
          <w:lang w:val="en-US"/>
        </w:rPr>
        <w:t>, v. 12, n. 2, p. 527, 2020.</w:t>
      </w:r>
    </w:p>
    <w:p w14:paraId="0AF5121E" w14:textId="56D17239" w:rsidR="00145225" w:rsidRPr="005F3964" w:rsidRDefault="00145225" w:rsidP="00145225">
      <w:pPr>
        <w:rPr>
          <w:rFonts w:ascii="Times New Roman" w:hAnsi="Times New Roman" w:cs="Times New Roman"/>
          <w:sz w:val="16"/>
          <w:szCs w:val="16"/>
          <w:shd w:val="clear" w:color="auto" w:fill="FFFFFF"/>
        </w:rPr>
      </w:pPr>
      <w:r w:rsidRPr="005F3964">
        <w:rPr>
          <w:rFonts w:ascii="Times New Roman" w:hAnsi="Times New Roman" w:cs="Times New Roman"/>
          <w:sz w:val="16"/>
          <w:szCs w:val="16"/>
          <w:shd w:val="clear" w:color="auto" w:fill="FFFFFF"/>
          <w:lang w:val="en-US"/>
        </w:rPr>
        <w:t xml:space="preserve">FEART, C.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 xml:space="preserve"> Associations of lower vitamin D concentrations with cognitive decline and long-term risk of dementia and Alzheimer's disease in older adults. </w:t>
      </w:r>
      <w:proofErr w:type="spellStart"/>
      <w:r w:rsidRPr="005F3964">
        <w:rPr>
          <w:rStyle w:val="Forte"/>
          <w:rFonts w:ascii="Times New Roman" w:hAnsi="Times New Roman" w:cs="Times New Roman"/>
          <w:color w:val="222222"/>
          <w:sz w:val="16"/>
          <w:szCs w:val="16"/>
          <w:shd w:val="clear" w:color="auto" w:fill="FFFFFF"/>
        </w:rPr>
        <w:t>Alzheimer'S</w:t>
      </w:r>
      <w:proofErr w:type="spellEnd"/>
      <w:r w:rsidRPr="005F3964">
        <w:rPr>
          <w:rStyle w:val="Forte"/>
          <w:rFonts w:ascii="Times New Roman" w:hAnsi="Times New Roman" w:cs="Times New Roman"/>
          <w:color w:val="222222"/>
          <w:sz w:val="16"/>
          <w:szCs w:val="16"/>
          <w:shd w:val="clear" w:color="auto" w:fill="FFFFFF"/>
        </w:rPr>
        <w:t xml:space="preserve"> &amp; </w:t>
      </w:r>
      <w:proofErr w:type="spellStart"/>
      <w:r w:rsidRPr="005F3964">
        <w:rPr>
          <w:rStyle w:val="Forte"/>
          <w:rFonts w:ascii="Times New Roman" w:hAnsi="Times New Roman" w:cs="Times New Roman"/>
          <w:color w:val="222222"/>
          <w:sz w:val="16"/>
          <w:szCs w:val="16"/>
          <w:shd w:val="clear" w:color="auto" w:fill="FFFFFF"/>
        </w:rPr>
        <w:t>Dementia</w:t>
      </w:r>
      <w:proofErr w:type="spellEnd"/>
      <w:r w:rsidRPr="005F3964">
        <w:rPr>
          <w:rFonts w:ascii="Times New Roman" w:hAnsi="Times New Roman" w:cs="Times New Roman"/>
          <w:sz w:val="16"/>
          <w:szCs w:val="16"/>
          <w:shd w:val="clear" w:color="auto" w:fill="FFFFFF"/>
        </w:rPr>
        <w:t>, v. 13, n. 11, p. 1207-1216, 2017.</w:t>
      </w:r>
    </w:p>
    <w:p w14:paraId="76C4BB79" w14:textId="7980D556" w:rsidR="00145225" w:rsidRPr="005F3964" w:rsidRDefault="00145225" w:rsidP="00145225">
      <w:pPr>
        <w:rPr>
          <w:rFonts w:ascii="Times New Roman" w:hAnsi="Times New Roman" w:cs="Times New Roman"/>
          <w:color w:val="000000"/>
          <w:sz w:val="16"/>
          <w:szCs w:val="16"/>
        </w:rPr>
      </w:pPr>
      <w:r w:rsidRPr="005F3964">
        <w:rPr>
          <w:rFonts w:ascii="Times New Roman" w:hAnsi="Times New Roman" w:cs="Times New Roman"/>
          <w:color w:val="000000"/>
          <w:sz w:val="16"/>
          <w:szCs w:val="16"/>
        </w:rPr>
        <w:t>FERREIRA, C. E. S</w:t>
      </w:r>
      <w:r w:rsidRPr="005F3964">
        <w:rPr>
          <w:rFonts w:ascii="Times New Roman" w:hAnsi="Times New Roman" w:cs="Times New Roman"/>
          <w:i/>
          <w:iCs/>
          <w:color w:val="000000"/>
          <w:sz w:val="16"/>
          <w:szCs w:val="16"/>
        </w:rPr>
        <w:t>. et al</w:t>
      </w:r>
      <w:r w:rsidRPr="005F3964">
        <w:rPr>
          <w:rFonts w:ascii="Times New Roman" w:hAnsi="Times New Roman" w:cs="Times New Roman"/>
          <w:color w:val="000000"/>
          <w:sz w:val="16"/>
          <w:szCs w:val="16"/>
        </w:rPr>
        <w:t xml:space="preserve">. </w:t>
      </w:r>
      <w:r w:rsidRPr="005F3964">
        <w:rPr>
          <w:rFonts w:ascii="Times New Roman" w:hAnsi="Times New Roman" w:cs="Times New Roman"/>
          <w:color w:val="000000"/>
          <w:sz w:val="16"/>
          <w:szCs w:val="16"/>
          <w:lang w:val="en-US"/>
        </w:rPr>
        <w:t>Consensus - reference ranges of vitamin D [25(OH)D]</w:t>
      </w:r>
      <w:r w:rsidRPr="005F3964">
        <w:rPr>
          <w:rFonts w:ascii="Times New Roman" w:hAnsi="Times New Roman" w:cs="Times New Roman"/>
          <w:b/>
          <w:bCs/>
          <w:color w:val="000000"/>
          <w:sz w:val="16"/>
          <w:szCs w:val="16"/>
        </w:rPr>
        <w:t xml:space="preserve"> Jornal Brasileiro de Patologia e Medicina Laboratorial</w:t>
      </w:r>
      <w:r w:rsidRPr="005F3964">
        <w:rPr>
          <w:rFonts w:ascii="Times New Roman" w:hAnsi="Times New Roman" w:cs="Times New Roman"/>
          <w:color w:val="000000"/>
          <w:sz w:val="16"/>
          <w:szCs w:val="16"/>
        </w:rPr>
        <w:t xml:space="preserve">, v. 53, n. 6, p. 377-381, 2017. </w:t>
      </w:r>
    </w:p>
    <w:p w14:paraId="74590219" w14:textId="31420EF6" w:rsidR="00145225" w:rsidRPr="005F3964" w:rsidRDefault="00145225" w:rsidP="00145225">
      <w:pPr>
        <w:rPr>
          <w:rFonts w:ascii="Times New Roman" w:hAnsi="Times New Roman" w:cs="Times New Roman"/>
          <w:color w:val="000000"/>
          <w:sz w:val="16"/>
          <w:szCs w:val="16"/>
          <w:shd w:val="clear" w:color="auto" w:fill="FFFFFF"/>
          <w:lang w:val="en-US"/>
        </w:rPr>
      </w:pPr>
      <w:r w:rsidRPr="005F3964">
        <w:rPr>
          <w:rFonts w:ascii="Times New Roman" w:hAnsi="Times New Roman" w:cs="Times New Roman"/>
          <w:color w:val="222222"/>
          <w:sz w:val="16"/>
          <w:szCs w:val="16"/>
          <w:shd w:val="clear" w:color="auto" w:fill="FFFFFF"/>
          <w:lang w:val="en-US"/>
        </w:rPr>
        <w:t>GABR, S.; AL-EISA, E. S.; ALGHADIR, A. H. Correlation between vitamin D levels and muscle fatigue risk factors based on physical activity in healthy older adults. </w:t>
      </w:r>
      <w:r w:rsidRPr="005F3964">
        <w:rPr>
          <w:rFonts w:ascii="Times New Roman" w:hAnsi="Times New Roman" w:cs="Times New Roman"/>
          <w:b/>
          <w:bCs/>
          <w:color w:val="222222"/>
          <w:sz w:val="16"/>
          <w:szCs w:val="16"/>
          <w:shd w:val="clear" w:color="auto" w:fill="FFFFFF"/>
          <w:lang w:val="en-US"/>
        </w:rPr>
        <w:t xml:space="preserve">Clinical Interventions </w:t>
      </w:r>
      <w:proofErr w:type="gramStart"/>
      <w:r w:rsidRPr="005F3964">
        <w:rPr>
          <w:rFonts w:ascii="Times New Roman" w:hAnsi="Times New Roman" w:cs="Times New Roman"/>
          <w:b/>
          <w:bCs/>
          <w:color w:val="222222"/>
          <w:sz w:val="16"/>
          <w:szCs w:val="16"/>
          <w:shd w:val="clear" w:color="auto" w:fill="FFFFFF"/>
          <w:lang w:val="en-US"/>
        </w:rPr>
        <w:t>In</w:t>
      </w:r>
      <w:proofErr w:type="gramEnd"/>
      <w:r w:rsidRPr="005F3964">
        <w:rPr>
          <w:rFonts w:ascii="Times New Roman" w:hAnsi="Times New Roman" w:cs="Times New Roman"/>
          <w:b/>
          <w:bCs/>
          <w:color w:val="222222"/>
          <w:sz w:val="16"/>
          <w:szCs w:val="16"/>
          <w:shd w:val="clear" w:color="auto" w:fill="FFFFFF"/>
          <w:lang w:val="en-US"/>
        </w:rPr>
        <w:t xml:space="preserve"> Aging</w:t>
      </w:r>
      <w:r w:rsidRPr="005F3964">
        <w:rPr>
          <w:rFonts w:ascii="Times New Roman" w:hAnsi="Times New Roman" w:cs="Times New Roman"/>
          <w:color w:val="222222"/>
          <w:sz w:val="16"/>
          <w:szCs w:val="16"/>
          <w:shd w:val="clear" w:color="auto" w:fill="FFFFFF"/>
          <w:lang w:val="en-US"/>
        </w:rPr>
        <w:t>, p. 513, 2016. </w:t>
      </w:r>
    </w:p>
    <w:p w14:paraId="15B25DB7" w14:textId="4181106A" w:rsidR="00145225" w:rsidRPr="005F3964" w:rsidRDefault="00145225" w:rsidP="00145225">
      <w:pPr>
        <w:rPr>
          <w:rFonts w:ascii="Times New Roman" w:hAnsi="Times New Roman" w:cs="Times New Roman"/>
          <w:color w:val="000000"/>
          <w:sz w:val="16"/>
          <w:szCs w:val="16"/>
          <w:shd w:val="clear" w:color="auto" w:fill="FFFFFF"/>
          <w:lang w:val="en-US"/>
        </w:rPr>
      </w:pPr>
      <w:r w:rsidRPr="005F3964">
        <w:rPr>
          <w:rFonts w:ascii="Times New Roman" w:hAnsi="Times New Roman" w:cs="Times New Roman"/>
          <w:sz w:val="16"/>
          <w:szCs w:val="16"/>
          <w:shd w:val="clear" w:color="auto" w:fill="FFFFFF"/>
          <w:lang w:val="en-US"/>
        </w:rPr>
        <w:t xml:space="preserve">GMIAT, A.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 Changes in pro-inflammatory markers and leucine concentrations in response to Nordic Walking training combined with vitamin D supplementation in elderly women. </w:t>
      </w:r>
      <w:r w:rsidRPr="005F3964">
        <w:rPr>
          <w:rStyle w:val="Forte"/>
          <w:rFonts w:ascii="Times New Roman" w:hAnsi="Times New Roman" w:cs="Times New Roman"/>
          <w:color w:val="222222"/>
          <w:sz w:val="16"/>
          <w:szCs w:val="16"/>
          <w:shd w:val="clear" w:color="auto" w:fill="FFFFFF"/>
          <w:lang w:val="en-US"/>
        </w:rPr>
        <w:t>Biogerontology</w:t>
      </w:r>
      <w:r w:rsidRPr="005F3964">
        <w:rPr>
          <w:rFonts w:ascii="Times New Roman" w:hAnsi="Times New Roman" w:cs="Times New Roman"/>
          <w:sz w:val="16"/>
          <w:szCs w:val="16"/>
          <w:shd w:val="clear" w:color="auto" w:fill="FFFFFF"/>
          <w:lang w:val="en-US"/>
        </w:rPr>
        <w:t>, v. 18, n. 4, p. 535-548, 2017</w:t>
      </w:r>
    </w:p>
    <w:p w14:paraId="76C1E6DB" w14:textId="620D87AE" w:rsidR="00145225" w:rsidRPr="005F3964" w:rsidRDefault="00145225" w:rsidP="00145225">
      <w:pPr>
        <w:rPr>
          <w:rFonts w:ascii="Times New Roman" w:hAnsi="Times New Roman" w:cs="Times New Roman"/>
          <w:sz w:val="16"/>
          <w:szCs w:val="16"/>
          <w:shd w:val="clear" w:color="auto" w:fill="FFFFFF"/>
          <w:lang w:val="en-US"/>
        </w:rPr>
      </w:pPr>
      <w:r w:rsidRPr="005F3964">
        <w:rPr>
          <w:rFonts w:ascii="Times New Roman" w:hAnsi="Times New Roman" w:cs="Times New Roman"/>
          <w:sz w:val="16"/>
          <w:szCs w:val="16"/>
          <w:shd w:val="clear" w:color="auto" w:fill="FFFFFF"/>
          <w:lang w:val="en-US"/>
        </w:rPr>
        <w:t xml:space="preserve">GODFREY, K. M.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 Development, Epigenetics and Metabolic Programming. </w:t>
      </w:r>
      <w:r w:rsidRPr="005F3964">
        <w:rPr>
          <w:rStyle w:val="Forte"/>
          <w:rFonts w:ascii="Times New Roman" w:hAnsi="Times New Roman" w:cs="Times New Roman"/>
          <w:color w:val="222222"/>
          <w:sz w:val="16"/>
          <w:szCs w:val="16"/>
          <w:shd w:val="clear" w:color="auto" w:fill="FFFFFF"/>
          <w:lang w:val="en-US"/>
        </w:rPr>
        <w:t xml:space="preserve">Preventive Aspects </w:t>
      </w:r>
      <w:proofErr w:type="gramStart"/>
      <w:r w:rsidRPr="005F3964">
        <w:rPr>
          <w:rStyle w:val="Forte"/>
          <w:rFonts w:ascii="Times New Roman" w:hAnsi="Times New Roman" w:cs="Times New Roman"/>
          <w:color w:val="222222"/>
          <w:sz w:val="16"/>
          <w:szCs w:val="16"/>
          <w:shd w:val="clear" w:color="auto" w:fill="FFFFFF"/>
          <w:lang w:val="en-US"/>
        </w:rPr>
        <w:t>Of</w:t>
      </w:r>
      <w:proofErr w:type="gramEnd"/>
      <w:r w:rsidRPr="005F3964">
        <w:rPr>
          <w:rStyle w:val="Forte"/>
          <w:rFonts w:ascii="Times New Roman" w:hAnsi="Times New Roman" w:cs="Times New Roman"/>
          <w:color w:val="222222"/>
          <w:sz w:val="16"/>
          <w:szCs w:val="16"/>
          <w:shd w:val="clear" w:color="auto" w:fill="FFFFFF"/>
          <w:lang w:val="en-US"/>
        </w:rPr>
        <w:t xml:space="preserve"> Early Nutrition</w:t>
      </w:r>
      <w:r w:rsidRPr="005F3964">
        <w:rPr>
          <w:rFonts w:ascii="Times New Roman" w:hAnsi="Times New Roman" w:cs="Times New Roman"/>
          <w:sz w:val="16"/>
          <w:szCs w:val="16"/>
          <w:shd w:val="clear" w:color="auto" w:fill="FFFFFF"/>
          <w:lang w:val="en-US"/>
        </w:rPr>
        <w:t>, v. 85, p. 71-80, 2016.</w:t>
      </w:r>
    </w:p>
    <w:p w14:paraId="07C2544D" w14:textId="74541DBE" w:rsidR="00145225" w:rsidRPr="005F3964" w:rsidRDefault="00145225" w:rsidP="00145225">
      <w:pPr>
        <w:rPr>
          <w:rFonts w:ascii="Times New Roman" w:hAnsi="Times New Roman" w:cs="Times New Roman"/>
          <w:sz w:val="16"/>
          <w:szCs w:val="16"/>
          <w:shd w:val="clear" w:color="auto" w:fill="FFFFFF"/>
          <w:lang w:val="en-US"/>
        </w:rPr>
      </w:pPr>
      <w:r w:rsidRPr="005F3964">
        <w:rPr>
          <w:rFonts w:ascii="Times New Roman" w:hAnsi="Times New Roman" w:cs="Times New Roman"/>
          <w:sz w:val="16"/>
          <w:szCs w:val="16"/>
          <w:shd w:val="clear" w:color="auto" w:fill="FFFFFF"/>
          <w:lang w:val="en-US"/>
        </w:rPr>
        <w:t xml:space="preserve">GOODWILL, Alicia M.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 xml:space="preserve">. Vitamin D status is associated with executive function a decade later: data from the </w:t>
      </w:r>
      <w:proofErr w:type="spellStart"/>
      <w:r w:rsidRPr="005F3964">
        <w:rPr>
          <w:rFonts w:ascii="Times New Roman" w:hAnsi="Times New Roman" w:cs="Times New Roman"/>
          <w:sz w:val="16"/>
          <w:szCs w:val="16"/>
          <w:shd w:val="clear" w:color="auto" w:fill="FFFFFF"/>
          <w:lang w:val="en-US"/>
        </w:rPr>
        <w:t>womens</w:t>
      </w:r>
      <w:proofErr w:type="spellEnd"/>
      <w:r w:rsidRPr="005F3964">
        <w:rPr>
          <w:rFonts w:ascii="Times New Roman" w:hAnsi="Times New Roman" w:cs="Times New Roman"/>
          <w:sz w:val="16"/>
          <w:szCs w:val="16"/>
          <w:shd w:val="clear" w:color="auto" w:fill="FFFFFF"/>
          <w:lang w:val="en-US"/>
        </w:rPr>
        <w:t xml:space="preserve"> healthy ageing project. </w:t>
      </w:r>
      <w:proofErr w:type="spellStart"/>
      <w:r w:rsidRPr="005F3964">
        <w:rPr>
          <w:rStyle w:val="Forte"/>
          <w:rFonts w:ascii="Times New Roman" w:hAnsi="Times New Roman" w:cs="Times New Roman"/>
          <w:color w:val="222222"/>
          <w:sz w:val="16"/>
          <w:szCs w:val="16"/>
          <w:shd w:val="clear" w:color="auto" w:fill="FFFFFF"/>
          <w:lang w:val="en-US"/>
        </w:rPr>
        <w:t>Maturitas</w:t>
      </w:r>
      <w:proofErr w:type="spellEnd"/>
      <w:r w:rsidRPr="005F3964">
        <w:rPr>
          <w:rFonts w:ascii="Times New Roman" w:hAnsi="Times New Roman" w:cs="Times New Roman"/>
          <w:sz w:val="16"/>
          <w:szCs w:val="16"/>
          <w:shd w:val="clear" w:color="auto" w:fill="FFFFFF"/>
          <w:lang w:val="en-US"/>
        </w:rPr>
        <w:t>, v. 107, p. 56-62, 2018.</w:t>
      </w:r>
    </w:p>
    <w:p w14:paraId="4528C173" w14:textId="6A69373D" w:rsidR="00145225" w:rsidRPr="005F3964" w:rsidRDefault="00145225" w:rsidP="00145225">
      <w:pPr>
        <w:rPr>
          <w:rFonts w:ascii="Times New Roman" w:hAnsi="Times New Roman" w:cs="Times New Roman"/>
          <w:sz w:val="16"/>
          <w:szCs w:val="16"/>
          <w:shd w:val="clear" w:color="auto" w:fill="FFFFFF"/>
          <w:lang w:val="en-US"/>
        </w:rPr>
      </w:pPr>
      <w:r w:rsidRPr="005F3964">
        <w:rPr>
          <w:rFonts w:ascii="Times New Roman" w:hAnsi="Times New Roman" w:cs="Times New Roman"/>
          <w:sz w:val="16"/>
          <w:szCs w:val="16"/>
          <w:shd w:val="clear" w:color="auto" w:fill="FFFFFF"/>
        </w:rPr>
        <w:t xml:space="preserve">GRAEFF-ARMAS, L. </w:t>
      </w:r>
      <w:r w:rsidRPr="005F3964">
        <w:rPr>
          <w:rFonts w:ascii="Times New Roman" w:hAnsi="Times New Roman" w:cs="Times New Roman"/>
          <w:i/>
          <w:iCs/>
          <w:sz w:val="16"/>
          <w:szCs w:val="16"/>
          <w:shd w:val="clear" w:color="auto" w:fill="FFFFFF"/>
        </w:rPr>
        <w:t>et al</w:t>
      </w:r>
      <w:r w:rsidRPr="005F3964">
        <w:rPr>
          <w:rFonts w:ascii="Times New Roman" w:hAnsi="Times New Roman" w:cs="Times New Roman"/>
          <w:sz w:val="16"/>
          <w:szCs w:val="16"/>
          <w:shd w:val="clear" w:color="auto" w:fill="FFFFFF"/>
        </w:rPr>
        <w:t xml:space="preserve">. </w:t>
      </w:r>
      <w:r w:rsidRPr="005F3964">
        <w:rPr>
          <w:rFonts w:ascii="Times New Roman" w:hAnsi="Times New Roman" w:cs="Times New Roman"/>
          <w:sz w:val="16"/>
          <w:szCs w:val="16"/>
          <w:shd w:val="clear" w:color="auto" w:fill="FFFFFF"/>
          <w:lang w:val="en-US"/>
        </w:rPr>
        <w:t>Supplemental 25-Hydroxycholecalciferol Is More Effective than Cholecalciferol in Raising Serum 25-Hydroxyvitamin D Concentrations in Older Adults. </w:t>
      </w:r>
      <w:r w:rsidRPr="005F3964">
        <w:rPr>
          <w:rStyle w:val="Forte"/>
          <w:rFonts w:ascii="Times New Roman" w:hAnsi="Times New Roman" w:cs="Times New Roman"/>
          <w:color w:val="222222"/>
          <w:sz w:val="16"/>
          <w:szCs w:val="16"/>
          <w:shd w:val="clear" w:color="auto" w:fill="FFFFFF"/>
          <w:lang w:val="en-US"/>
        </w:rPr>
        <w:t xml:space="preserve">The Journal </w:t>
      </w:r>
      <w:proofErr w:type="gramStart"/>
      <w:r w:rsidRPr="005F3964">
        <w:rPr>
          <w:rStyle w:val="Forte"/>
          <w:rFonts w:ascii="Times New Roman" w:hAnsi="Times New Roman" w:cs="Times New Roman"/>
          <w:color w:val="222222"/>
          <w:sz w:val="16"/>
          <w:szCs w:val="16"/>
          <w:shd w:val="clear" w:color="auto" w:fill="FFFFFF"/>
          <w:lang w:val="en-US"/>
        </w:rPr>
        <w:t>Of</w:t>
      </w:r>
      <w:proofErr w:type="gramEnd"/>
      <w:r w:rsidRPr="005F3964">
        <w:rPr>
          <w:rStyle w:val="Forte"/>
          <w:rFonts w:ascii="Times New Roman" w:hAnsi="Times New Roman" w:cs="Times New Roman"/>
          <w:color w:val="222222"/>
          <w:sz w:val="16"/>
          <w:szCs w:val="16"/>
          <w:shd w:val="clear" w:color="auto" w:fill="FFFFFF"/>
          <w:lang w:val="en-US"/>
        </w:rPr>
        <w:t xml:space="preserve"> Nutrition</w:t>
      </w:r>
      <w:r w:rsidRPr="005F3964">
        <w:rPr>
          <w:rFonts w:ascii="Times New Roman" w:hAnsi="Times New Roman" w:cs="Times New Roman"/>
          <w:sz w:val="16"/>
          <w:szCs w:val="16"/>
          <w:shd w:val="clear" w:color="auto" w:fill="FFFFFF"/>
          <w:lang w:val="en-US"/>
        </w:rPr>
        <w:t xml:space="preserve">, v. 150, n. 1, p. 73-81, 13 set. 2019. </w:t>
      </w:r>
    </w:p>
    <w:p w14:paraId="47922A73" w14:textId="7B7C0992" w:rsidR="00145225" w:rsidRPr="005F3964" w:rsidRDefault="00145225" w:rsidP="00145225">
      <w:pPr>
        <w:rPr>
          <w:rFonts w:ascii="Times New Roman" w:hAnsi="Times New Roman" w:cs="Times New Roman"/>
          <w:sz w:val="16"/>
          <w:szCs w:val="16"/>
          <w:lang w:val="en-US"/>
        </w:rPr>
      </w:pPr>
      <w:r w:rsidRPr="005F3964">
        <w:rPr>
          <w:rFonts w:ascii="Times New Roman" w:hAnsi="Times New Roman" w:cs="Times New Roman"/>
          <w:sz w:val="16"/>
          <w:szCs w:val="16"/>
          <w:shd w:val="clear" w:color="auto" w:fill="FFFFFF"/>
          <w:lang w:val="en-US"/>
        </w:rPr>
        <w:t xml:space="preserve">JIA, J.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 xml:space="preserve"> Effects of vitamin D supplementation on cognitive function and blood A</w:t>
      </w:r>
      <w:r w:rsidRPr="005F3964">
        <w:rPr>
          <w:rFonts w:ascii="Times New Roman" w:hAnsi="Times New Roman" w:cs="Times New Roman"/>
          <w:sz w:val="16"/>
          <w:szCs w:val="16"/>
          <w:shd w:val="clear" w:color="auto" w:fill="FFFFFF"/>
        </w:rPr>
        <w:t>β</w:t>
      </w:r>
      <w:r w:rsidRPr="005F3964">
        <w:rPr>
          <w:rFonts w:ascii="Times New Roman" w:hAnsi="Times New Roman" w:cs="Times New Roman"/>
          <w:sz w:val="16"/>
          <w:szCs w:val="16"/>
          <w:shd w:val="clear" w:color="auto" w:fill="FFFFFF"/>
          <w:lang w:val="en-US"/>
        </w:rPr>
        <w:t xml:space="preserve">-related biomarkers in older adults with Alzheimer’s disease: a </w:t>
      </w:r>
      <w:proofErr w:type="spellStart"/>
      <w:r w:rsidRPr="005F3964">
        <w:rPr>
          <w:rFonts w:ascii="Times New Roman" w:hAnsi="Times New Roman" w:cs="Times New Roman"/>
          <w:sz w:val="16"/>
          <w:szCs w:val="16"/>
          <w:shd w:val="clear" w:color="auto" w:fill="FFFFFF"/>
          <w:lang w:val="en-US"/>
        </w:rPr>
        <w:t>randomised</w:t>
      </w:r>
      <w:proofErr w:type="spellEnd"/>
      <w:r w:rsidRPr="005F3964">
        <w:rPr>
          <w:rFonts w:ascii="Times New Roman" w:hAnsi="Times New Roman" w:cs="Times New Roman"/>
          <w:sz w:val="16"/>
          <w:szCs w:val="16"/>
          <w:shd w:val="clear" w:color="auto" w:fill="FFFFFF"/>
          <w:lang w:val="en-US"/>
        </w:rPr>
        <w:t>, double-blind, placebo-controlled trial. </w:t>
      </w:r>
      <w:r w:rsidRPr="005F3964">
        <w:rPr>
          <w:rStyle w:val="Forte"/>
          <w:rFonts w:ascii="Times New Roman" w:hAnsi="Times New Roman" w:cs="Times New Roman"/>
          <w:color w:val="222222"/>
          <w:sz w:val="16"/>
          <w:szCs w:val="16"/>
          <w:shd w:val="clear" w:color="auto" w:fill="FFFFFF"/>
          <w:lang w:val="en-US"/>
        </w:rPr>
        <w:t xml:space="preserve">Journal </w:t>
      </w:r>
      <w:proofErr w:type="gramStart"/>
      <w:r w:rsidRPr="005F3964">
        <w:rPr>
          <w:rStyle w:val="Forte"/>
          <w:rFonts w:ascii="Times New Roman" w:hAnsi="Times New Roman" w:cs="Times New Roman"/>
          <w:color w:val="222222"/>
          <w:sz w:val="16"/>
          <w:szCs w:val="16"/>
          <w:shd w:val="clear" w:color="auto" w:fill="FFFFFF"/>
          <w:lang w:val="en-US"/>
        </w:rPr>
        <w:t>Of</w:t>
      </w:r>
      <w:proofErr w:type="gramEnd"/>
      <w:r w:rsidRPr="005F3964">
        <w:rPr>
          <w:rStyle w:val="Forte"/>
          <w:rFonts w:ascii="Times New Roman" w:hAnsi="Times New Roman" w:cs="Times New Roman"/>
          <w:color w:val="222222"/>
          <w:sz w:val="16"/>
          <w:szCs w:val="16"/>
          <w:shd w:val="clear" w:color="auto" w:fill="FFFFFF"/>
          <w:lang w:val="en-US"/>
        </w:rPr>
        <w:t xml:space="preserve"> Neurology, Neurosurgery &amp; Psychiatry</w:t>
      </w:r>
      <w:r w:rsidRPr="005F3964">
        <w:rPr>
          <w:rFonts w:ascii="Times New Roman" w:hAnsi="Times New Roman" w:cs="Times New Roman"/>
          <w:sz w:val="16"/>
          <w:szCs w:val="16"/>
          <w:shd w:val="clear" w:color="auto" w:fill="FFFFFF"/>
          <w:lang w:val="en-US"/>
        </w:rPr>
        <w:t>, p. 1-2018, 2019.</w:t>
      </w:r>
    </w:p>
    <w:p w14:paraId="4D73572B" w14:textId="2DA41BBD" w:rsidR="00145225" w:rsidRPr="005F3964" w:rsidRDefault="00145225" w:rsidP="00145225">
      <w:pPr>
        <w:rPr>
          <w:rFonts w:ascii="Times New Roman" w:eastAsia="Times New Roman" w:hAnsi="Times New Roman" w:cs="Times New Roman"/>
          <w:color w:val="2A2A2A"/>
          <w:sz w:val="16"/>
          <w:szCs w:val="16"/>
          <w:lang w:val="en-US" w:eastAsia="pt-BR"/>
        </w:rPr>
      </w:pPr>
      <w:r w:rsidRPr="005F3964">
        <w:rPr>
          <w:rFonts w:ascii="Times New Roman" w:hAnsi="Times New Roman" w:cs="Times New Roman"/>
          <w:sz w:val="16"/>
          <w:szCs w:val="16"/>
          <w:shd w:val="clear" w:color="auto" w:fill="FFFFFF"/>
          <w:lang w:val="en-US"/>
        </w:rPr>
        <w:t xml:space="preserve">KONING, E. J.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 Vitamin D supplementation for the prevention of depression and poor physical function in older persons: the d-</w:t>
      </w:r>
      <w:proofErr w:type="spellStart"/>
      <w:r w:rsidRPr="005F3964">
        <w:rPr>
          <w:rFonts w:ascii="Times New Roman" w:hAnsi="Times New Roman" w:cs="Times New Roman"/>
          <w:sz w:val="16"/>
          <w:szCs w:val="16"/>
          <w:shd w:val="clear" w:color="auto" w:fill="FFFFFF"/>
          <w:lang w:val="en-US"/>
        </w:rPr>
        <w:t>vitaal</w:t>
      </w:r>
      <w:proofErr w:type="spellEnd"/>
      <w:r w:rsidRPr="005F3964">
        <w:rPr>
          <w:rFonts w:ascii="Times New Roman" w:hAnsi="Times New Roman" w:cs="Times New Roman"/>
          <w:sz w:val="16"/>
          <w:szCs w:val="16"/>
          <w:shd w:val="clear" w:color="auto" w:fill="FFFFFF"/>
          <w:lang w:val="en-US"/>
        </w:rPr>
        <w:t xml:space="preserve"> study, a randomized clinical trial. </w:t>
      </w:r>
      <w:r w:rsidRPr="005F3964">
        <w:rPr>
          <w:rStyle w:val="Forte"/>
          <w:rFonts w:ascii="Times New Roman" w:hAnsi="Times New Roman" w:cs="Times New Roman"/>
          <w:color w:val="222222"/>
          <w:sz w:val="16"/>
          <w:szCs w:val="16"/>
          <w:shd w:val="clear" w:color="auto" w:fill="FFFFFF"/>
          <w:lang w:val="en-US"/>
        </w:rPr>
        <w:t xml:space="preserve">The American Journal </w:t>
      </w:r>
      <w:proofErr w:type="gramStart"/>
      <w:r w:rsidRPr="005F3964">
        <w:rPr>
          <w:rStyle w:val="Forte"/>
          <w:rFonts w:ascii="Times New Roman" w:hAnsi="Times New Roman" w:cs="Times New Roman"/>
          <w:color w:val="222222"/>
          <w:sz w:val="16"/>
          <w:szCs w:val="16"/>
          <w:shd w:val="clear" w:color="auto" w:fill="FFFFFF"/>
          <w:lang w:val="en-US"/>
        </w:rPr>
        <w:t>Of</w:t>
      </w:r>
      <w:proofErr w:type="gramEnd"/>
      <w:r w:rsidRPr="005F3964">
        <w:rPr>
          <w:rStyle w:val="Forte"/>
          <w:rFonts w:ascii="Times New Roman" w:hAnsi="Times New Roman" w:cs="Times New Roman"/>
          <w:color w:val="222222"/>
          <w:sz w:val="16"/>
          <w:szCs w:val="16"/>
          <w:shd w:val="clear" w:color="auto" w:fill="FFFFFF"/>
          <w:lang w:val="en-US"/>
        </w:rPr>
        <w:t xml:space="preserve"> Clinical Nutrition</w:t>
      </w:r>
      <w:r w:rsidR="005F3964" w:rsidRPr="005F3964">
        <w:rPr>
          <w:rFonts w:ascii="Times New Roman" w:hAnsi="Times New Roman" w:cs="Times New Roman"/>
          <w:sz w:val="16"/>
          <w:szCs w:val="16"/>
          <w:shd w:val="clear" w:color="auto" w:fill="FFFFFF"/>
          <w:lang w:val="en-US"/>
        </w:rPr>
        <w:t xml:space="preserve">, </w:t>
      </w:r>
      <w:r w:rsidRPr="005F3964">
        <w:rPr>
          <w:rFonts w:ascii="Times New Roman" w:hAnsi="Times New Roman" w:cs="Times New Roman"/>
          <w:sz w:val="16"/>
          <w:szCs w:val="16"/>
          <w:shd w:val="clear" w:color="auto" w:fill="FFFFFF"/>
          <w:lang w:val="en-US"/>
        </w:rPr>
        <w:t>v. 110, n. 5, p. 1119-1130, 2019.</w:t>
      </w:r>
    </w:p>
    <w:p w14:paraId="5CE3DAD8" w14:textId="77777777" w:rsidR="00145225" w:rsidRPr="005F3964" w:rsidRDefault="00145225" w:rsidP="005F3964">
      <w:pPr>
        <w:pStyle w:val="Corpodetexto"/>
        <w:spacing w:after="0" w:line="240" w:lineRule="auto"/>
        <w:jc w:val="both"/>
        <w:rPr>
          <w:rFonts w:ascii="Times New Roman" w:hAnsi="Times New Roman" w:cs="Times New Roman"/>
          <w:color w:val="FF0000"/>
          <w:sz w:val="16"/>
          <w:szCs w:val="16"/>
        </w:rPr>
      </w:pPr>
      <w:r w:rsidRPr="005F3964">
        <w:rPr>
          <w:rFonts w:ascii="Times New Roman" w:hAnsi="Times New Roman" w:cs="Times New Roman"/>
          <w:sz w:val="16"/>
          <w:szCs w:val="16"/>
          <w:lang w:val="en-US"/>
        </w:rPr>
        <w:t xml:space="preserve">LACZMANSKI, B. </w:t>
      </w:r>
      <w:r w:rsidRPr="005F3964">
        <w:rPr>
          <w:rFonts w:ascii="Times New Roman" w:hAnsi="Times New Roman" w:cs="Times New Roman"/>
          <w:i/>
          <w:iCs/>
          <w:sz w:val="16"/>
          <w:szCs w:val="16"/>
          <w:lang w:val="en-US"/>
        </w:rPr>
        <w:t>et al.</w:t>
      </w:r>
      <w:r w:rsidRPr="005F3964">
        <w:rPr>
          <w:rFonts w:ascii="Times New Roman" w:hAnsi="Times New Roman" w:cs="Times New Roman"/>
          <w:sz w:val="16"/>
          <w:szCs w:val="16"/>
          <w:lang w:val="en-US"/>
        </w:rPr>
        <w:t xml:space="preserve"> The role of trem2 expression on myeloid cell in Alzheimer’s disease. </w:t>
      </w:r>
      <w:proofErr w:type="spellStart"/>
      <w:r w:rsidRPr="005F3964">
        <w:rPr>
          <w:rFonts w:ascii="Times New Roman" w:hAnsi="Times New Roman" w:cs="Times New Roman"/>
          <w:b/>
          <w:bCs/>
          <w:sz w:val="16"/>
          <w:szCs w:val="16"/>
        </w:rPr>
        <w:t>Alzheimers</w:t>
      </w:r>
      <w:proofErr w:type="spellEnd"/>
      <w:r w:rsidRPr="005F3964">
        <w:rPr>
          <w:rFonts w:ascii="Times New Roman" w:hAnsi="Times New Roman" w:cs="Times New Roman"/>
          <w:b/>
          <w:bCs/>
          <w:sz w:val="16"/>
          <w:szCs w:val="16"/>
        </w:rPr>
        <w:t xml:space="preserve"> Demente</w:t>
      </w:r>
      <w:r w:rsidRPr="005F3964">
        <w:rPr>
          <w:rFonts w:ascii="Times New Roman" w:hAnsi="Times New Roman" w:cs="Times New Roman"/>
          <w:sz w:val="16"/>
          <w:szCs w:val="16"/>
        </w:rPr>
        <w:t>. v.10, n. 4, p. 876-877, 2015</w:t>
      </w:r>
    </w:p>
    <w:p w14:paraId="2C4F8296" w14:textId="72585454" w:rsidR="00145225" w:rsidRPr="005F3964" w:rsidRDefault="00145225" w:rsidP="005F3964">
      <w:pPr>
        <w:rPr>
          <w:rFonts w:ascii="Times New Roman" w:hAnsi="Times New Roman" w:cs="Times New Roman"/>
          <w:sz w:val="16"/>
          <w:szCs w:val="16"/>
          <w:shd w:val="clear" w:color="auto" w:fill="FFFFFF"/>
          <w:lang w:val="en-US"/>
        </w:rPr>
      </w:pPr>
      <w:r w:rsidRPr="005F3964">
        <w:rPr>
          <w:rFonts w:ascii="Times New Roman" w:hAnsi="Times New Roman" w:cs="Times New Roman"/>
          <w:sz w:val="16"/>
          <w:szCs w:val="16"/>
          <w:shd w:val="clear" w:color="auto" w:fill="FFFFFF"/>
          <w:lang w:val="en-US"/>
        </w:rPr>
        <w:t xml:space="preserve">LIPOWSKI, M.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 Improvement of Attention, Executive Functions, and Processing Speed in Elderly Women as a Result of Involvement in the Nordic Walking Training Program and Vitamin D Supplementation. </w:t>
      </w:r>
      <w:r w:rsidRPr="005F3964">
        <w:rPr>
          <w:rStyle w:val="Forte"/>
          <w:rFonts w:ascii="Times New Roman" w:hAnsi="Times New Roman" w:cs="Times New Roman"/>
          <w:color w:val="222222"/>
          <w:sz w:val="16"/>
          <w:szCs w:val="16"/>
          <w:shd w:val="clear" w:color="auto" w:fill="FFFFFF"/>
          <w:lang w:val="en-US"/>
        </w:rPr>
        <w:t>Nutrients</w:t>
      </w:r>
      <w:r w:rsidR="005F3964" w:rsidRPr="005F3964">
        <w:rPr>
          <w:rFonts w:ascii="Times New Roman" w:hAnsi="Times New Roman" w:cs="Times New Roman"/>
          <w:sz w:val="16"/>
          <w:szCs w:val="16"/>
          <w:shd w:val="clear" w:color="auto" w:fill="FFFFFF"/>
          <w:lang w:val="en-US"/>
        </w:rPr>
        <w:t xml:space="preserve">, v. 11, n. 6, p. 1311, </w:t>
      </w:r>
      <w:r w:rsidRPr="005F3964">
        <w:rPr>
          <w:rFonts w:ascii="Times New Roman" w:hAnsi="Times New Roman" w:cs="Times New Roman"/>
          <w:sz w:val="16"/>
          <w:szCs w:val="16"/>
          <w:shd w:val="clear" w:color="auto" w:fill="FFFFFF"/>
          <w:lang w:val="en-US"/>
        </w:rPr>
        <w:t>2019.</w:t>
      </w:r>
    </w:p>
    <w:p w14:paraId="01518079" w14:textId="58A9DBBF" w:rsidR="00145225" w:rsidRPr="005F3964" w:rsidRDefault="00145225" w:rsidP="005F3964">
      <w:pPr>
        <w:pStyle w:val="Corpodetexto"/>
        <w:spacing w:after="0" w:line="240" w:lineRule="auto"/>
        <w:jc w:val="both"/>
        <w:rPr>
          <w:rFonts w:ascii="Times New Roman" w:hAnsi="Times New Roman" w:cs="Times New Roman"/>
          <w:sz w:val="16"/>
          <w:szCs w:val="16"/>
          <w:shd w:val="clear" w:color="auto" w:fill="FFFFFF"/>
          <w:lang w:val="en-US"/>
        </w:rPr>
      </w:pPr>
      <w:r w:rsidRPr="005F3964">
        <w:rPr>
          <w:rFonts w:ascii="Times New Roman" w:hAnsi="Times New Roman" w:cs="Times New Roman"/>
          <w:sz w:val="16"/>
          <w:szCs w:val="16"/>
          <w:shd w:val="clear" w:color="auto" w:fill="FFFFFF"/>
          <w:lang w:val="en-US"/>
        </w:rPr>
        <w:t xml:space="preserve">LLEWELLYN, D. J.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 Vitamin D and Cognitive Impairment in the Elderly U.S. Population. </w:t>
      </w:r>
      <w:r w:rsidRPr="005F3964">
        <w:rPr>
          <w:rStyle w:val="Forte"/>
          <w:rFonts w:ascii="Times New Roman" w:hAnsi="Times New Roman" w:cs="Times New Roman"/>
          <w:color w:val="222222"/>
          <w:sz w:val="16"/>
          <w:szCs w:val="16"/>
          <w:shd w:val="clear" w:color="auto" w:fill="FFFFFF"/>
          <w:lang w:val="en-US"/>
        </w:rPr>
        <w:t xml:space="preserve">The Journals </w:t>
      </w:r>
      <w:proofErr w:type="gramStart"/>
      <w:r w:rsidRPr="005F3964">
        <w:rPr>
          <w:rStyle w:val="Forte"/>
          <w:rFonts w:ascii="Times New Roman" w:hAnsi="Times New Roman" w:cs="Times New Roman"/>
          <w:color w:val="222222"/>
          <w:sz w:val="16"/>
          <w:szCs w:val="16"/>
          <w:shd w:val="clear" w:color="auto" w:fill="FFFFFF"/>
          <w:lang w:val="en-US"/>
        </w:rPr>
        <w:t>Of</w:t>
      </w:r>
      <w:proofErr w:type="gramEnd"/>
      <w:r w:rsidRPr="005F3964">
        <w:rPr>
          <w:rStyle w:val="Forte"/>
          <w:rFonts w:ascii="Times New Roman" w:hAnsi="Times New Roman" w:cs="Times New Roman"/>
          <w:color w:val="222222"/>
          <w:sz w:val="16"/>
          <w:szCs w:val="16"/>
          <w:shd w:val="clear" w:color="auto" w:fill="FFFFFF"/>
          <w:lang w:val="en-US"/>
        </w:rPr>
        <w:t xml:space="preserve"> Gerontology Series A</w:t>
      </w:r>
      <w:r w:rsidRPr="005F3964">
        <w:rPr>
          <w:rFonts w:ascii="Times New Roman" w:hAnsi="Times New Roman" w:cs="Times New Roman"/>
          <w:sz w:val="16"/>
          <w:szCs w:val="16"/>
          <w:shd w:val="clear" w:color="auto" w:fill="FFFFFF"/>
          <w:lang w:val="en-US"/>
        </w:rPr>
        <w:t xml:space="preserve">: </w:t>
      </w:r>
      <w:r w:rsidRPr="005F3964">
        <w:rPr>
          <w:rFonts w:ascii="Times New Roman" w:hAnsi="Times New Roman" w:cs="Times New Roman"/>
          <w:b/>
          <w:sz w:val="16"/>
          <w:szCs w:val="16"/>
          <w:shd w:val="clear" w:color="auto" w:fill="FFFFFF"/>
          <w:lang w:val="en-US"/>
        </w:rPr>
        <w:t>Biological Sciences and Medical Sciences</w:t>
      </w:r>
      <w:r w:rsidRPr="005F3964">
        <w:rPr>
          <w:rFonts w:ascii="Times New Roman" w:hAnsi="Times New Roman" w:cs="Times New Roman"/>
          <w:sz w:val="16"/>
          <w:szCs w:val="16"/>
          <w:shd w:val="clear" w:color="auto" w:fill="FFFFFF"/>
          <w:lang w:val="en-US"/>
        </w:rPr>
        <w:t>, v. 66, n. 1, p. 59-65, 2010.</w:t>
      </w:r>
    </w:p>
    <w:p w14:paraId="2EBA5C7A" w14:textId="6E517CA9" w:rsidR="00145225" w:rsidRPr="005F3964" w:rsidRDefault="00145225" w:rsidP="005F3964">
      <w:pPr>
        <w:pStyle w:val="Corpodetexto"/>
        <w:spacing w:after="0" w:line="240" w:lineRule="auto"/>
        <w:jc w:val="both"/>
        <w:rPr>
          <w:rFonts w:ascii="Times New Roman" w:hAnsi="Times New Roman" w:cs="Times New Roman"/>
          <w:sz w:val="16"/>
          <w:szCs w:val="16"/>
          <w:shd w:val="clear" w:color="auto" w:fill="FFFFFF"/>
        </w:rPr>
      </w:pPr>
      <w:r w:rsidRPr="005F3964">
        <w:rPr>
          <w:rFonts w:ascii="Times New Roman" w:hAnsi="Times New Roman" w:cs="Times New Roman"/>
          <w:sz w:val="16"/>
          <w:szCs w:val="16"/>
          <w:shd w:val="clear" w:color="auto" w:fill="FFFFFF"/>
        </w:rPr>
        <w:t xml:space="preserve">MAIA, M.; MAEDA, S. S.; MARÇON, C. Correlação entre </w:t>
      </w:r>
      <w:proofErr w:type="spellStart"/>
      <w:r w:rsidRPr="005F3964">
        <w:rPr>
          <w:rFonts w:ascii="Times New Roman" w:hAnsi="Times New Roman" w:cs="Times New Roman"/>
          <w:sz w:val="16"/>
          <w:szCs w:val="16"/>
          <w:shd w:val="clear" w:color="auto" w:fill="FFFFFF"/>
        </w:rPr>
        <w:t>fotoproteção</w:t>
      </w:r>
      <w:proofErr w:type="spellEnd"/>
      <w:r w:rsidRPr="005F3964">
        <w:rPr>
          <w:rFonts w:ascii="Times New Roman" w:hAnsi="Times New Roman" w:cs="Times New Roman"/>
          <w:sz w:val="16"/>
          <w:szCs w:val="16"/>
          <w:shd w:val="clear" w:color="auto" w:fill="FFFFFF"/>
        </w:rPr>
        <w:t xml:space="preserve"> e concentrações de 25 </w:t>
      </w:r>
      <w:proofErr w:type="spellStart"/>
      <w:r w:rsidRPr="005F3964">
        <w:rPr>
          <w:rFonts w:ascii="Times New Roman" w:hAnsi="Times New Roman" w:cs="Times New Roman"/>
          <w:sz w:val="16"/>
          <w:szCs w:val="16"/>
          <w:shd w:val="clear" w:color="auto" w:fill="FFFFFF"/>
        </w:rPr>
        <w:t>hidroxi</w:t>
      </w:r>
      <w:proofErr w:type="spellEnd"/>
      <w:r w:rsidRPr="005F3964">
        <w:rPr>
          <w:rFonts w:ascii="Times New Roman" w:hAnsi="Times New Roman" w:cs="Times New Roman"/>
          <w:sz w:val="16"/>
          <w:szCs w:val="16"/>
          <w:shd w:val="clear" w:color="auto" w:fill="FFFFFF"/>
        </w:rPr>
        <w:t>-vitamina D e paratormônio. </w:t>
      </w:r>
      <w:r w:rsidRPr="005F3964">
        <w:rPr>
          <w:rStyle w:val="Forte"/>
          <w:rFonts w:ascii="Times New Roman" w:hAnsi="Times New Roman" w:cs="Times New Roman"/>
          <w:color w:val="222222"/>
          <w:sz w:val="16"/>
          <w:szCs w:val="16"/>
          <w:shd w:val="clear" w:color="auto" w:fill="FFFFFF"/>
        </w:rPr>
        <w:t>Anais Brasileiros de Dermatologia</w:t>
      </w:r>
      <w:r w:rsidR="005F3964" w:rsidRPr="005F3964">
        <w:rPr>
          <w:rFonts w:ascii="Times New Roman" w:hAnsi="Times New Roman" w:cs="Times New Roman"/>
          <w:sz w:val="16"/>
          <w:szCs w:val="16"/>
          <w:shd w:val="clear" w:color="auto" w:fill="FFFFFF"/>
        </w:rPr>
        <w:t xml:space="preserve">, </w:t>
      </w:r>
      <w:r w:rsidRPr="005F3964">
        <w:rPr>
          <w:rFonts w:ascii="Times New Roman" w:hAnsi="Times New Roman" w:cs="Times New Roman"/>
          <w:sz w:val="16"/>
          <w:szCs w:val="16"/>
          <w:shd w:val="clear" w:color="auto" w:fill="FFFFFF"/>
        </w:rPr>
        <w:t>v. 82, n. 3, p. 233-237, 2007.</w:t>
      </w:r>
    </w:p>
    <w:p w14:paraId="3E7A88D7" w14:textId="47284931" w:rsidR="00145225" w:rsidRPr="005F3964" w:rsidRDefault="00145225" w:rsidP="00145225">
      <w:pPr>
        <w:rPr>
          <w:rFonts w:ascii="Times New Roman" w:hAnsi="Times New Roman" w:cs="Times New Roman"/>
          <w:color w:val="000000"/>
          <w:sz w:val="16"/>
          <w:szCs w:val="16"/>
        </w:rPr>
      </w:pPr>
      <w:r w:rsidRPr="005F3964">
        <w:rPr>
          <w:rFonts w:ascii="Times New Roman" w:hAnsi="Times New Roman" w:cs="Times New Roman"/>
          <w:color w:val="000000"/>
          <w:sz w:val="16"/>
          <w:szCs w:val="16"/>
          <w:lang w:val="en-US"/>
        </w:rPr>
        <w:t xml:space="preserve">MONTOYA, M.J. </w:t>
      </w:r>
      <w:r w:rsidRPr="005F3964">
        <w:rPr>
          <w:rFonts w:ascii="Times New Roman" w:hAnsi="Times New Roman" w:cs="Times New Roman"/>
          <w:i/>
          <w:iCs/>
          <w:color w:val="000000"/>
          <w:sz w:val="16"/>
          <w:szCs w:val="16"/>
          <w:lang w:val="en-US"/>
        </w:rPr>
        <w:t>et al</w:t>
      </w:r>
      <w:r w:rsidRPr="005F3964">
        <w:rPr>
          <w:rFonts w:ascii="Times New Roman" w:hAnsi="Times New Roman" w:cs="Times New Roman"/>
          <w:color w:val="000000"/>
          <w:sz w:val="16"/>
          <w:szCs w:val="16"/>
          <w:lang w:val="en-US"/>
        </w:rPr>
        <w:t xml:space="preserve">. </w:t>
      </w:r>
      <w:proofErr w:type="spellStart"/>
      <w:r w:rsidRPr="005F3964">
        <w:rPr>
          <w:rFonts w:ascii="Times New Roman" w:hAnsi="Times New Roman" w:cs="Times New Roman"/>
          <w:color w:val="000000"/>
          <w:sz w:val="16"/>
          <w:szCs w:val="16"/>
        </w:rPr>
        <w:t>Influencia</w:t>
      </w:r>
      <w:proofErr w:type="spellEnd"/>
      <w:r w:rsidRPr="005F3964">
        <w:rPr>
          <w:rFonts w:ascii="Times New Roman" w:hAnsi="Times New Roman" w:cs="Times New Roman"/>
          <w:color w:val="000000"/>
          <w:sz w:val="16"/>
          <w:szCs w:val="16"/>
        </w:rPr>
        <w:t xml:space="preserve"> de </w:t>
      </w:r>
      <w:proofErr w:type="spellStart"/>
      <w:r w:rsidRPr="005F3964">
        <w:rPr>
          <w:rFonts w:ascii="Times New Roman" w:hAnsi="Times New Roman" w:cs="Times New Roman"/>
          <w:color w:val="000000"/>
          <w:sz w:val="16"/>
          <w:szCs w:val="16"/>
        </w:rPr>
        <w:t>la</w:t>
      </w:r>
      <w:proofErr w:type="spellEnd"/>
      <w:r w:rsidRPr="005F3964">
        <w:rPr>
          <w:rFonts w:ascii="Times New Roman" w:hAnsi="Times New Roman" w:cs="Times New Roman"/>
          <w:color w:val="000000"/>
          <w:sz w:val="16"/>
          <w:szCs w:val="16"/>
        </w:rPr>
        <w:t xml:space="preserve"> vitamina D sobre </w:t>
      </w:r>
      <w:proofErr w:type="spellStart"/>
      <w:r w:rsidRPr="005F3964">
        <w:rPr>
          <w:rFonts w:ascii="Times New Roman" w:hAnsi="Times New Roman" w:cs="Times New Roman"/>
          <w:color w:val="000000"/>
          <w:sz w:val="16"/>
          <w:szCs w:val="16"/>
        </w:rPr>
        <w:t>la</w:t>
      </w:r>
      <w:proofErr w:type="spellEnd"/>
      <w:r w:rsidRPr="005F3964">
        <w:rPr>
          <w:rFonts w:ascii="Times New Roman" w:hAnsi="Times New Roman" w:cs="Times New Roman"/>
          <w:color w:val="000000"/>
          <w:sz w:val="16"/>
          <w:szCs w:val="16"/>
        </w:rPr>
        <w:t xml:space="preserve"> </w:t>
      </w:r>
      <w:proofErr w:type="spellStart"/>
      <w:r w:rsidRPr="005F3964">
        <w:rPr>
          <w:rFonts w:ascii="Times New Roman" w:hAnsi="Times New Roman" w:cs="Times New Roman"/>
          <w:color w:val="000000"/>
          <w:sz w:val="16"/>
          <w:szCs w:val="16"/>
        </w:rPr>
        <w:t>microestructura</w:t>
      </w:r>
      <w:proofErr w:type="spellEnd"/>
      <w:r w:rsidRPr="005F3964">
        <w:rPr>
          <w:rFonts w:ascii="Times New Roman" w:hAnsi="Times New Roman" w:cs="Times New Roman"/>
          <w:color w:val="000000"/>
          <w:sz w:val="16"/>
          <w:szCs w:val="16"/>
        </w:rPr>
        <w:t xml:space="preserve"> y </w:t>
      </w:r>
      <w:proofErr w:type="spellStart"/>
      <w:r w:rsidRPr="005F3964">
        <w:rPr>
          <w:rFonts w:ascii="Times New Roman" w:hAnsi="Times New Roman" w:cs="Times New Roman"/>
          <w:color w:val="000000"/>
          <w:sz w:val="16"/>
          <w:szCs w:val="16"/>
        </w:rPr>
        <w:t>propiedades</w:t>
      </w:r>
      <w:proofErr w:type="spellEnd"/>
      <w:r w:rsidRPr="005F3964">
        <w:rPr>
          <w:rFonts w:ascii="Times New Roman" w:hAnsi="Times New Roman" w:cs="Times New Roman"/>
          <w:color w:val="000000"/>
          <w:sz w:val="16"/>
          <w:szCs w:val="16"/>
        </w:rPr>
        <w:t xml:space="preserve"> </w:t>
      </w:r>
      <w:proofErr w:type="spellStart"/>
      <w:r w:rsidRPr="005F3964">
        <w:rPr>
          <w:rFonts w:ascii="Times New Roman" w:hAnsi="Times New Roman" w:cs="Times New Roman"/>
          <w:color w:val="000000"/>
          <w:sz w:val="16"/>
          <w:szCs w:val="16"/>
        </w:rPr>
        <w:t>biomecánicas</w:t>
      </w:r>
      <w:proofErr w:type="spellEnd"/>
      <w:r w:rsidRPr="005F3964">
        <w:rPr>
          <w:rFonts w:ascii="Times New Roman" w:hAnsi="Times New Roman" w:cs="Times New Roman"/>
          <w:color w:val="000000"/>
          <w:sz w:val="16"/>
          <w:szCs w:val="16"/>
        </w:rPr>
        <w:t xml:space="preserve"> de pacientes </w:t>
      </w:r>
      <w:proofErr w:type="spellStart"/>
      <w:r w:rsidRPr="005F3964">
        <w:rPr>
          <w:rFonts w:ascii="Times New Roman" w:hAnsi="Times New Roman" w:cs="Times New Roman"/>
          <w:color w:val="000000"/>
          <w:sz w:val="16"/>
          <w:szCs w:val="16"/>
        </w:rPr>
        <w:t>con</w:t>
      </w:r>
      <w:proofErr w:type="spellEnd"/>
      <w:r w:rsidRPr="005F3964">
        <w:rPr>
          <w:rFonts w:ascii="Times New Roman" w:hAnsi="Times New Roman" w:cs="Times New Roman"/>
          <w:color w:val="000000"/>
          <w:sz w:val="16"/>
          <w:szCs w:val="16"/>
        </w:rPr>
        <w:t xml:space="preserve"> </w:t>
      </w:r>
      <w:proofErr w:type="spellStart"/>
      <w:r w:rsidRPr="005F3964">
        <w:rPr>
          <w:rFonts w:ascii="Times New Roman" w:hAnsi="Times New Roman" w:cs="Times New Roman"/>
          <w:color w:val="000000"/>
          <w:sz w:val="16"/>
          <w:szCs w:val="16"/>
        </w:rPr>
        <w:t>fractura</w:t>
      </w:r>
      <w:proofErr w:type="spellEnd"/>
      <w:r w:rsidRPr="005F3964">
        <w:rPr>
          <w:rFonts w:ascii="Times New Roman" w:hAnsi="Times New Roman" w:cs="Times New Roman"/>
          <w:color w:val="000000"/>
          <w:sz w:val="16"/>
          <w:szCs w:val="16"/>
        </w:rPr>
        <w:t xml:space="preserve"> de </w:t>
      </w:r>
      <w:proofErr w:type="spellStart"/>
      <w:r w:rsidRPr="005F3964">
        <w:rPr>
          <w:rFonts w:ascii="Times New Roman" w:hAnsi="Times New Roman" w:cs="Times New Roman"/>
          <w:color w:val="000000"/>
          <w:sz w:val="16"/>
          <w:szCs w:val="16"/>
        </w:rPr>
        <w:t>cadera</w:t>
      </w:r>
      <w:proofErr w:type="spellEnd"/>
      <w:r w:rsidRPr="005F3964">
        <w:rPr>
          <w:rFonts w:ascii="Times New Roman" w:hAnsi="Times New Roman" w:cs="Times New Roman"/>
          <w:color w:val="000000"/>
          <w:sz w:val="16"/>
          <w:szCs w:val="16"/>
        </w:rPr>
        <w:t>.</w:t>
      </w:r>
      <w:r w:rsidRPr="005F3964">
        <w:rPr>
          <w:rFonts w:ascii="Times New Roman" w:hAnsi="Times New Roman" w:cs="Times New Roman"/>
          <w:b/>
          <w:bCs/>
          <w:color w:val="000000"/>
          <w:sz w:val="16"/>
          <w:szCs w:val="16"/>
        </w:rPr>
        <w:t> </w:t>
      </w:r>
      <w:proofErr w:type="spellStart"/>
      <w:r w:rsidRPr="005F3964">
        <w:rPr>
          <w:rFonts w:ascii="Times New Roman" w:hAnsi="Times New Roman" w:cs="Times New Roman"/>
          <w:b/>
          <w:bCs/>
          <w:color w:val="000000"/>
          <w:sz w:val="16"/>
          <w:szCs w:val="16"/>
        </w:rPr>
        <w:t>Rev</w:t>
      </w:r>
      <w:proofErr w:type="spellEnd"/>
      <w:r w:rsidRPr="005F3964">
        <w:rPr>
          <w:rFonts w:ascii="Times New Roman" w:hAnsi="Times New Roman" w:cs="Times New Roman"/>
          <w:b/>
          <w:bCs/>
          <w:color w:val="000000"/>
          <w:sz w:val="16"/>
          <w:szCs w:val="16"/>
        </w:rPr>
        <w:t xml:space="preserve"> </w:t>
      </w:r>
      <w:proofErr w:type="spellStart"/>
      <w:r w:rsidRPr="005F3964">
        <w:rPr>
          <w:rFonts w:ascii="Times New Roman" w:hAnsi="Times New Roman" w:cs="Times New Roman"/>
          <w:b/>
          <w:bCs/>
          <w:color w:val="000000"/>
          <w:sz w:val="16"/>
          <w:szCs w:val="16"/>
        </w:rPr>
        <w:t>Osteoporos</w:t>
      </w:r>
      <w:proofErr w:type="spellEnd"/>
      <w:r w:rsidRPr="005F3964">
        <w:rPr>
          <w:rFonts w:ascii="Times New Roman" w:hAnsi="Times New Roman" w:cs="Times New Roman"/>
          <w:b/>
          <w:bCs/>
          <w:color w:val="000000"/>
          <w:sz w:val="16"/>
          <w:szCs w:val="16"/>
        </w:rPr>
        <w:t xml:space="preserve"> </w:t>
      </w:r>
      <w:proofErr w:type="spellStart"/>
      <w:r w:rsidRPr="005F3964">
        <w:rPr>
          <w:rFonts w:ascii="Times New Roman" w:hAnsi="Times New Roman" w:cs="Times New Roman"/>
          <w:b/>
          <w:bCs/>
          <w:color w:val="000000"/>
          <w:sz w:val="16"/>
          <w:szCs w:val="16"/>
        </w:rPr>
        <w:t>Metab</w:t>
      </w:r>
      <w:proofErr w:type="spellEnd"/>
      <w:r w:rsidRPr="005F3964">
        <w:rPr>
          <w:rFonts w:ascii="Times New Roman" w:hAnsi="Times New Roman" w:cs="Times New Roman"/>
          <w:b/>
          <w:bCs/>
          <w:color w:val="000000"/>
          <w:sz w:val="16"/>
          <w:szCs w:val="16"/>
        </w:rPr>
        <w:t xml:space="preserve"> Miner</w:t>
      </w:r>
      <w:r w:rsidRPr="005F3964">
        <w:rPr>
          <w:rFonts w:ascii="Times New Roman" w:hAnsi="Times New Roman" w:cs="Times New Roman"/>
          <w:color w:val="000000"/>
          <w:sz w:val="16"/>
          <w:szCs w:val="16"/>
        </w:rPr>
        <w:t>, Madrid, v. 9, n. 4, p. 121-</w:t>
      </w:r>
      <w:proofErr w:type="gramStart"/>
      <w:r w:rsidRPr="005F3964">
        <w:rPr>
          <w:rFonts w:ascii="Times New Roman" w:hAnsi="Times New Roman" w:cs="Times New Roman"/>
          <w:color w:val="000000"/>
          <w:sz w:val="16"/>
          <w:szCs w:val="16"/>
        </w:rPr>
        <w:t>129,  2017</w:t>
      </w:r>
      <w:proofErr w:type="gramEnd"/>
      <w:r w:rsidRPr="005F3964">
        <w:rPr>
          <w:rFonts w:ascii="Times New Roman" w:hAnsi="Times New Roman" w:cs="Times New Roman"/>
          <w:color w:val="000000"/>
          <w:sz w:val="16"/>
          <w:szCs w:val="16"/>
        </w:rPr>
        <w:t>.  </w:t>
      </w:r>
    </w:p>
    <w:p w14:paraId="7DE0813F" w14:textId="0704E3B3" w:rsidR="00145225" w:rsidRPr="005F3964" w:rsidRDefault="00145225" w:rsidP="00145225">
      <w:pPr>
        <w:rPr>
          <w:rFonts w:ascii="Times New Roman" w:eastAsia="Times New Roman" w:hAnsi="Times New Roman" w:cs="Times New Roman"/>
          <w:color w:val="2A2A2A"/>
          <w:sz w:val="16"/>
          <w:szCs w:val="16"/>
          <w:lang w:val="en-US" w:eastAsia="pt-BR"/>
        </w:rPr>
      </w:pPr>
      <w:r w:rsidRPr="005F3964">
        <w:rPr>
          <w:rFonts w:ascii="Times New Roman" w:hAnsi="Times New Roman" w:cs="Times New Roman"/>
          <w:sz w:val="16"/>
          <w:szCs w:val="16"/>
          <w:shd w:val="clear" w:color="auto" w:fill="FFFFFF"/>
        </w:rPr>
        <w:t xml:space="preserve">RUGGIERO, C. </w:t>
      </w:r>
      <w:r w:rsidRPr="005F3964">
        <w:rPr>
          <w:rFonts w:ascii="Times New Roman" w:hAnsi="Times New Roman" w:cs="Times New Roman"/>
          <w:i/>
          <w:iCs/>
          <w:sz w:val="16"/>
          <w:szCs w:val="16"/>
          <w:shd w:val="clear" w:color="auto" w:fill="FFFFFF"/>
        </w:rPr>
        <w:t>et al</w:t>
      </w:r>
      <w:r w:rsidRPr="005F3964">
        <w:rPr>
          <w:rFonts w:ascii="Times New Roman" w:hAnsi="Times New Roman" w:cs="Times New Roman"/>
          <w:sz w:val="16"/>
          <w:szCs w:val="16"/>
          <w:shd w:val="clear" w:color="auto" w:fill="FFFFFF"/>
        </w:rPr>
        <w:t xml:space="preserve">. </w:t>
      </w:r>
      <w:r w:rsidRPr="005F3964">
        <w:rPr>
          <w:rFonts w:ascii="Times New Roman" w:hAnsi="Times New Roman" w:cs="Times New Roman"/>
          <w:sz w:val="16"/>
          <w:szCs w:val="16"/>
          <w:shd w:val="clear" w:color="auto" w:fill="FFFFFF"/>
          <w:lang w:val="en-US"/>
        </w:rPr>
        <w:t>Effects of Weekly Supplementation of Cholecalciferol and Calcifediol Among the Oldest-Old People: findings from a randomized pragmatic clinical trial. </w:t>
      </w:r>
      <w:r w:rsidRPr="005F3964">
        <w:rPr>
          <w:rStyle w:val="Forte"/>
          <w:rFonts w:ascii="Times New Roman" w:hAnsi="Times New Roman" w:cs="Times New Roman"/>
          <w:color w:val="222222"/>
          <w:sz w:val="16"/>
          <w:szCs w:val="16"/>
          <w:shd w:val="clear" w:color="auto" w:fill="FFFFFF"/>
          <w:lang w:val="en-US"/>
        </w:rPr>
        <w:t>Nutrients</w:t>
      </w:r>
      <w:r w:rsidRPr="005F3964">
        <w:rPr>
          <w:rFonts w:ascii="Times New Roman" w:hAnsi="Times New Roman" w:cs="Times New Roman"/>
          <w:sz w:val="16"/>
          <w:szCs w:val="16"/>
          <w:shd w:val="clear" w:color="auto" w:fill="FFFFFF"/>
          <w:lang w:val="en-US"/>
        </w:rPr>
        <w:t>, v. 11, n. 11, p. 2778, 2019.</w:t>
      </w:r>
    </w:p>
    <w:p w14:paraId="28CB4E04" w14:textId="1E951BE9" w:rsidR="00145225" w:rsidRPr="005F3964" w:rsidRDefault="00145225" w:rsidP="00145225">
      <w:pPr>
        <w:rPr>
          <w:rFonts w:ascii="Times New Roman" w:eastAsia="Times New Roman" w:hAnsi="Times New Roman" w:cs="Times New Roman"/>
          <w:color w:val="2A2A2A"/>
          <w:sz w:val="16"/>
          <w:szCs w:val="16"/>
          <w:lang w:val="en-US" w:eastAsia="pt-BR"/>
        </w:rPr>
      </w:pPr>
      <w:r w:rsidRPr="005F3964">
        <w:rPr>
          <w:rFonts w:ascii="Times New Roman" w:hAnsi="Times New Roman" w:cs="Times New Roman"/>
          <w:sz w:val="16"/>
          <w:szCs w:val="16"/>
          <w:shd w:val="clear" w:color="auto" w:fill="FFFFFF"/>
          <w:lang w:val="en-US"/>
        </w:rPr>
        <w:t xml:space="preserve">VAES, A. M.M. </w:t>
      </w:r>
      <w:r w:rsidRPr="005F3964">
        <w:rPr>
          <w:rFonts w:ascii="Times New Roman" w:hAnsi="Times New Roman" w:cs="Times New Roman"/>
          <w:i/>
          <w:iCs/>
          <w:sz w:val="16"/>
          <w:szCs w:val="16"/>
          <w:shd w:val="clear" w:color="auto" w:fill="FFFFFF"/>
          <w:lang w:val="en-US"/>
        </w:rPr>
        <w:t>et al</w:t>
      </w:r>
      <w:r w:rsidRPr="005F3964">
        <w:rPr>
          <w:rFonts w:ascii="Times New Roman" w:hAnsi="Times New Roman" w:cs="Times New Roman"/>
          <w:sz w:val="16"/>
          <w:szCs w:val="16"/>
          <w:shd w:val="clear" w:color="auto" w:fill="FFFFFF"/>
          <w:lang w:val="en-US"/>
        </w:rPr>
        <w:t>.</w:t>
      </w:r>
      <w:r w:rsidR="005F3964" w:rsidRPr="005F3964">
        <w:rPr>
          <w:rFonts w:ascii="Times New Roman" w:hAnsi="Times New Roman" w:cs="Times New Roman"/>
          <w:sz w:val="16"/>
          <w:szCs w:val="16"/>
          <w:shd w:val="clear" w:color="auto" w:fill="FFFFFF"/>
          <w:lang w:val="en-US"/>
        </w:rPr>
        <w:t xml:space="preserve"> </w:t>
      </w:r>
      <w:r w:rsidRPr="005F3964">
        <w:rPr>
          <w:rFonts w:ascii="Times New Roman" w:hAnsi="Times New Roman" w:cs="Times New Roman"/>
          <w:sz w:val="16"/>
          <w:szCs w:val="16"/>
          <w:shd w:val="clear" w:color="auto" w:fill="FFFFFF"/>
          <w:lang w:val="en-US"/>
        </w:rPr>
        <w:t>Dose–response effects of supplementation with calcifediol on serum 25-hydroxyvitamin D status and its metabolites: a randomized controlled trial in older adults. </w:t>
      </w:r>
      <w:r w:rsidRPr="005F3964">
        <w:rPr>
          <w:rStyle w:val="Forte"/>
          <w:rFonts w:ascii="Times New Roman" w:hAnsi="Times New Roman" w:cs="Times New Roman"/>
          <w:color w:val="222222"/>
          <w:sz w:val="16"/>
          <w:szCs w:val="16"/>
          <w:shd w:val="clear" w:color="auto" w:fill="FFFFFF"/>
          <w:lang w:val="en-US"/>
        </w:rPr>
        <w:t>Clinical Nutrition</w:t>
      </w:r>
      <w:r w:rsidR="005F3964" w:rsidRPr="005F3964">
        <w:rPr>
          <w:rFonts w:ascii="Times New Roman" w:hAnsi="Times New Roman" w:cs="Times New Roman"/>
          <w:sz w:val="16"/>
          <w:szCs w:val="16"/>
          <w:shd w:val="clear" w:color="auto" w:fill="FFFFFF"/>
          <w:lang w:val="en-US"/>
        </w:rPr>
        <w:t>,</w:t>
      </w:r>
      <w:r w:rsidRPr="005F3964">
        <w:rPr>
          <w:rFonts w:ascii="Times New Roman" w:hAnsi="Times New Roman" w:cs="Times New Roman"/>
          <w:sz w:val="16"/>
          <w:szCs w:val="16"/>
          <w:shd w:val="clear" w:color="auto" w:fill="FFFFFF"/>
          <w:lang w:val="en-US"/>
        </w:rPr>
        <w:t xml:space="preserve"> v. 37, n. 3, p. 808-814, 2018.</w:t>
      </w:r>
    </w:p>
    <w:p w14:paraId="1A7CBA4F" w14:textId="5532F2B0" w:rsidR="00145225" w:rsidRPr="005F3964" w:rsidRDefault="00145225" w:rsidP="00145225">
      <w:pPr>
        <w:rPr>
          <w:rFonts w:ascii="Times New Roman" w:hAnsi="Times New Roman" w:cs="Times New Roman"/>
          <w:sz w:val="16"/>
          <w:szCs w:val="16"/>
          <w:lang w:val="en-US"/>
        </w:rPr>
      </w:pPr>
      <w:r w:rsidRPr="005F3964">
        <w:rPr>
          <w:rFonts w:ascii="Times New Roman" w:hAnsi="Times New Roman" w:cs="Times New Roman"/>
          <w:sz w:val="16"/>
          <w:szCs w:val="16"/>
          <w:shd w:val="clear" w:color="auto" w:fill="FFFFFF"/>
        </w:rPr>
        <w:t xml:space="preserve">VELEVA, B. I. </w:t>
      </w:r>
      <w:r w:rsidRPr="005F3964">
        <w:rPr>
          <w:rFonts w:ascii="Times New Roman" w:hAnsi="Times New Roman" w:cs="Times New Roman"/>
          <w:i/>
          <w:iCs/>
          <w:sz w:val="16"/>
          <w:szCs w:val="16"/>
          <w:shd w:val="clear" w:color="auto" w:fill="FFFFFF"/>
        </w:rPr>
        <w:t>et al</w:t>
      </w:r>
      <w:r w:rsidRPr="005F3964">
        <w:rPr>
          <w:rFonts w:ascii="Times New Roman" w:hAnsi="Times New Roman" w:cs="Times New Roman"/>
          <w:sz w:val="16"/>
          <w:szCs w:val="16"/>
          <w:shd w:val="clear" w:color="auto" w:fill="FFFFFF"/>
        </w:rPr>
        <w:t xml:space="preserve">. </w:t>
      </w:r>
      <w:r w:rsidRPr="005F3964">
        <w:rPr>
          <w:rFonts w:ascii="Times New Roman" w:hAnsi="Times New Roman" w:cs="Times New Roman"/>
          <w:sz w:val="16"/>
          <w:szCs w:val="16"/>
          <w:shd w:val="clear" w:color="auto" w:fill="FFFFFF"/>
          <w:lang w:val="en-US"/>
        </w:rPr>
        <w:t>The Effect of Ultraviolet B Irradiation Compared with Oral Vitamin D Supplementation on the Well-being of Nursing Home Residents with Dementia: a randomized controlled trial. </w:t>
      </w:r>
      <w:r w:rsidRPr="005F3964">
        <w:rPr>
          <w:rStyle w:val="Forte"/>
          <w:rFonts w:ascii="Times New Roman" w:hAnsi="Times New Roman" w:cs="Times New Roman"/>
          <w:color w:val="222222"/>
          <w:sz w:val="16"/>
          <w:szCs w:val="16"/>
          <w:shd w:val="clear" w:color="auto" w:fill="FFFFFF"/>
          <w:lang w:val="en-US"/>
        </w:rPr>
        <w:t xml:space="preserve">International Journal </w:t>
      </w:r>
      <w:proofErr w:type="gramStart"/>
      <w:r w:rsidRPr="005F3964">
        <w:rPr>
          <w:rStyle w:val="Forte"/>
          <w:rFonts w:ascii="Times New Roman" w:hAnsi="Times New Roman" w:cs="Times New Roman"/>
          <w:color w:val="222222"/>
          <w:sz w:val="16"/>
          <w:szCs w:val="16"/>
          <w:shd w:val="clear" w:color="auto" w:fill="FFFFFF"/>
          <w:lang w:val="en-US"/>
        </w:rPr>
        <w:t>Of</w:t>
      </w:r>
      <w:proofErr w:type="gramEnd"/>
      <w:r w:rsidRPr="005F3964">
        <w:rPr>
          <w:rStyle w:val="Forte"/>
          <w:rFonts w:ascii="Times New Roman" w:hAnsi="Times New Roman" w:cs="Times New Roman"/>
          <w:color w:val="222222"/>
          <w:sz w:val="16"/>
          <w:szCs w:val="16"/>
          <w:shd w:val="clear" w:color="auto" w:fill="FFFFFF"/>
          <w:lang w:val="en-US"/>
        </w:rPr>
        <w:t xml:space="preserve"> Environmental Research And Public Health</w:t>
      </w:r>
      <w:r w:rsidRPr="005F3964">
        <w:rPr>
          <w:rFonts w:ascii="Times New Roman" w:hAnsi="Times New Roman" w:cs="Times New Roman"/>
          <w:sz w:val="16"/>
          <w:szCs w:val="16"/>
          <w:shd w:val="clear" w:color="auto" w:fill="FFFFFF"/>
          <w:lang w:val="en-US"/>
        </w:rPr>
        <w:t>, v. 17, n. 5, p. 1684, 2020.</w:t>
      </w:r>
    </w:p>
    <w:p w14:paraId="05BE9539" w14:textId="7B6F5943" w:rsidR="00B64011" w:rsidRDefault="00B64011" w:rsidP="00B64011"/>
    <w:sectPr w:rsidR="00B64011" w:rsidSect="00E370D8">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9D36" w14:textId="77777777" w:rsidR="00ED00DC" w:rsidRDefault="00ED00DC">
      <w:r>
        <w:separator/>
      </w:r>
    </w:p>
  </w:endnote>
  <w:endnote w:type="continuationSeparator" w:id="0">
    <w:p w14:paraId="19E9632F" w14:textId="77777777" w:rsidR="00ED00DC" w:rsidRDefault="00ED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0372" w14:textId="513718A6" w:rsidR="001857B5" w:rsidRDefault="00493B91">
    <w:pPr>
      <w:pStyle w:val="Rodap"/>
    </w:pPr>
    <w:r>
      <w:rPr>
        <w:noProof/>
        <w:lang w:eastAsia="pt-BR" w:bidi="ar-SA"/>
      </w:rPr>
      <w:drawing>
        <wp:anchor distT="0" distB="0" distL="114300" distR="114300" simplePos="0" relativeHeight="251668480" behindDoc="0" locked="0" layoutInCell="1" allowOverlap="1" wp14:anchorId="0D129208" wp14:editId="4715E96A">
          <wp:simplePos x="0" y="0"/>
          <wp:positionH relativeFrom="margin">
            <wp:posOffset>1899615</wp:posOffset>
          </wp:positionH>
          <wp:positionV relativeFrom="margin">
            <wp:posOffset>8899398</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r w:rsidR="009D0E45" w:rsidRPr="009D0E45">
      <w:rPr>
        <w:noProof/>
        <w:lang w:eastAsia="pt-BR" w:bidi="ar-SA"/>
      </w:rPr>
      <mc:AlternateContent>
        <mc:Choice Requires="wps">
          <w:drawing>
            <wp:anchor distT="0" distB="0" distL="114300" distR="114300" simplePos="0" relativeHeight="251672576" behindDoc="0" locked="0" layoutInCell="1" allowOverlap="1" wp14:anchorId="0D8677F7" wp14:editId="49B966C1">
              <wp:simplePos x="0" y="0"/>
              <wp:positionH relativeFrom="column">
                <wp:posOffset>-1533525</wp:posOffset>
              </wp:positionH>
              <wp:positionV relativeFrom="paragraph">
                <wp:posOffset>457200</wp:posOffset>
              </wp:positionV>
              <wp:extent cx="9144000" cy="182879"/>
              <wp:effectExtent l="0" t="0" r="0" b="8255"/>
              <wp:wrapNone/>
              <wp:docPr id="16" name="Retângulo 15">
                <a:extLst xmlns:a="http://schemas.openxmlformats.org/drawingml/2006/main">
                  <a:ext uri="{FF2B5EF4-FFF2-40B4-BE49-F238E27FC236}">
                    <a16:creationId xmlns:a16="http://schemas.microsoft.com/office/drawing/2014/main" id="{9B6B83AA-CB6A-4B23-B492-87D5FD6F2188}"/>
                  </a:ext>
                </a:extLst>
              </wp:docPr>
              <wp:cNvGraphicFramePr/>
              <a:graphic xmlns:a="http://schemas.openxmlformats.org/drawingml/2006/main">
                <a:graphicData uri="http://schemas.microsoft.com/office/word/2010/wordprocessingShape">
                  <wps:wsp>
                    <wps:cNvSpPr/>
                    <wps:spPr>
                      <a:xfrm>
                        <a:off x="0" y="0"/>
                        <a:ext cx="9144000" cy="18287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CE7C35" id="Retângulo 15" o:spid="_x0000_s1026" style="position:absolute;margin-left:-120.75pt;margin-top:36pt;width:10in;height:14.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" fillcolor="#2683c6 [3205]"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EBBDA" w14:textId="77777777" w:rsidR="00ED00DC" w:rsidRDefault="00ED00DC">
      <w:r>
        <w:separator/>
      </w:r>
    </w:p>
  </w:footnote>
  <w:footnote w:type="continuationSeparator" w:id="0">
    <w:p w14:paraId="15C1D2A6" w14:textId="77777777" w:rsidR="00ED00DC" w:rsidRDefault="00ED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B8CE" w14:textId="5ED136AF" w:rsidR="000363D3" w:rsidRDefault="00253744" w:rsidP="00253744">
    <w:pPr>
      <w:pStyle w:val="NormalWeb"/>
      <w:tabs>
        <w:tab w:val="right" w:pos="9214"/>
      </w:tabs>
      <w:spacing w:before="0" w:beforeAutospacing="0" w:after="0" w:afterAutospacing="0"/>
      <w:ind w:right="-143"/>
      <w:textAlignment w:val="baseline"/>
      <w:rPr>
        <w:rFonts w:ascii="Arial" w:hAnsi="Arial" w:cs="Arial"/>
        <w:b/>
        <w:bCs/>
        <w:color w:val="000000"/>
        <w:kern w:val="24"/>
        <w:sz w:val="20"/>
        <w:szCs w:val="40"/>
      </w:rPr>
    </w:pPr>
    <w:r w:rsidRPr="009D0E45">
      <w:rPr>
        <w:noProof/>
      </w:rPr>
      <w:drawing>
        <wp:anchor distT="0" distB="0" distL="114300" distR="114300" simplePos="0" relativeHeight="251674624" behindDoc="0" locked="0" layoutInCell="1" allowOverlap="1" wp14:anchorId="6735FC0D" wp14:editId="6B8AD7FF">
          <wp:simplePos x="0" y="0"/>
          <wp:positionH relativeFrom="margin">
            <wp:posOffset>-64135</wp:posOffset>
          </wp:positionH>
          <wp:positionV relativeFrom="paragraph">
            <wp:posOffset>-239395</wp:posOffset>
          </wp:positionV>
          <wp:extent cx="1960782" cy="685800"/>
          <wp:effectExtent l="0" t="0" r="190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1" cstate="print">
                    <a:extLst>
                      <a:ext uri="{28A0092B-C50C-407E-A947-70E740481C1C}">
                        <a14:useLocalDpi xmlns:a14="http://schemas.microsoft.com/office/drawing/2010/main" val="0"/>
                      </a:ext>
                    </a:extLst>
                  </a:blip>
                  <a:srcRect l="5291" t="5063" r="54195" b="4128"/>
                  <a:stretch/>
                </pic:blipFill>
                <pic:spPr bwMode="auto">
                  <a:xfrm>
                    <a:off x="0" y="0"/>
                    <a:ext cx="1965522" cy="6874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iberation Serif" w:eastAsia="Lucida Sans Unicode" w:hAnsi="Liberation Serif" w:cs="Mangal"/>
        <w:kern w:val="1"/>
        <w:szCs w:val="21"/>
        <w:lang w:eastAsia="zh-CN" w:bidi="hi-IN"/>
      </w:rPr>
      <w:t xml:space="preserve">                                                         </w:t>
    </w:r>
    <w:r w:rsidR="00E370D8" w:rsidRPr="0061289B">
      <w:rPr>
        <w:rFonts w:ascii="Arial" w:hAnsi="Arial" w:cs="Arial"/>
        <w:b/>
        <w:bCs/>
        <w:color w:val="000000"/>
        <w:kern w:val="24"/>
        <w:sz w:val="20"/>
        <w:szCs w:val="40"/>
      </w:rPr>
      <w:t xml:space="preserve">CONEXÃO </w:t>
    </w:r>
    <w:r w:rsidR="00E370D8">
      <w:rPr>
        <w:rFonts w:ascii="Arial" w:hAnsi="Arial" w:cs="Arial"/>
        <w:b/>
        <w:bCs/>
        <w:color w:val="000000"/>
        <w:kern w:val="24"/>
        <w:sz w:val="20"/>
        <w:szCs w:val="40"/>
      </w:rPr>
      <w:t>UNI</w:t>
    </w:r>
    <w:r w:rsidR="00E370D8"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21</w:t>
    </w:r>
  </w:p>
  <w:p w14:paraId="41AC9B8A" w14:textId="5E1DB85F" w:rsidR="00E370D8" w:rsidRPr="0061289B" w:rsidRDefault="00E370D8" w:rsidP="00253744">
    <w:pPr>
      <w:pStyle w:val="NormalWeb"/>
      <w:tabs>
        <w:tab w:val="right" w:pos="9214"/>
      </w:tabs>
      <w:spacing w:before="0" w:beforeAutospacing="0" w:after="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142B5E66" w:rsidR="00E370D8" w:rsidRDefault="00E370D8" w:rsidP="00253744">
    <w:pPr>
      <w:pStyle w:val="NormalWeb"/>
      <w:tabs>
        <w:tab w:val="right" w:pos="9214"/>
      </w:tabs>
      <w:spacing w:before="0" w:beforeAutospacing="0" w:after="0" w:afterAutospacing="0"/>
      <w:ind w:left="3402" w:right="-143"/>
      <w:textAlignment w:val="baseline"/>
    </w:pPr>
    <w:r w:rsidRPr="00A0773F">
      <w:rPr>
        <w:rFonts w:ascii="Arial" w:hAnsi="Arial" w:cs="Arial"/>
        <w:b/>
        <w:bCs/>
        <w:color w:val="000000"/>
        <w:kern w:val="24"/>
        <w:sz w:val="20"/>
        <w:szCs w:val="40"/>
      </w:rPr>
      <w:t>ISSN: 2357-8645</w:t>
    </w:r>
  </w:p>
  <w:p w14:paraId="1516D7DB" w14:textId="3A2A22D0" w:rsidR="00E370D8"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012605"/>
    <w:rsid w:val="00013A77"/>
    <w:rsid w:val="00024325"/>
    <w:rsid w:val="000363D3"/>
    <w:rsid w:val="000F57F7"/>
    <w:rsid w:val="00134253"/>
    <w:rsid w:val="00145225"/>
    <w:rsid w:val="001857B5"/>
    <w:rsid w:val="00196969"/>
    <w:rsid w:val="001D5AF0"/>
    <w:rsid w:val="001F779B"/>
    <w:rsid w:val="00253744"/>
    <w:rsid w:val="00260DCC"/>
    <w:rsid w:val="002C73D2"/>
    <w:rsid w:val="00342208"/>
    <w:rsid w:val="00403F8D"/>
    <w:rsid w:val="00445801"/>
    <w:rsid w:val="00493B91"/>
    <w:rsid w:val="00504745"/>
    <w:rsid w:val="005318E7"/>
    <w:rsid w:val="00540381"/>
    <w:rsid w:val="00596DB5"/>
    <w:rsid w:val="005E7D8E"/>
    <w:rsid w:val="005F28FC"/>
    <w:rsid w:val="005F3964"/>
    <w:rsid w:val="00601E70"/>
    <w:rsid w:val="00713277"/>
    <w:rsid w:val="00755CFF"/>
    <w:rsid w:val="00876B8A"/>
    <w:rsid w:val="00894827"/>
    <w:rsid w:val="00920AA7"/>
    <w:rsid w:val="00921086"/>
    <w:rsid w:val="009273EA"/>
    <w:rsid w:val="009A591C"/>
    <w:rsid w:val="009D0E45"/>
    <w:rsid w:val="009D129B"/>
    <w:rsid w:val="009F520E"/>
    <w:rsid w:val="009F7D07"/>
    <w:rsid w:val="00A90C29"/>
    <w:rsid w:val="00A957DE"/>
    <w:rsid w:val="00AA33ED"/>
    <w:rsid w:val="00B64011"/>
    <w:rsid w:val="00B933E4"/>
    <w:rsid w:val="00BC1C81"/>
    <w:rsid w:val="00C0389C"/>
    <w:rsid w:val="00C6269E"/>
    <w:rsid w:val="00CF477C"/>
    <w:rsid w:val="00D02558"/>
    <w:rsid w:val="00DD331D"/>
    <w:rsid w:val="00DD4050"/>
    <w:rsid w:val="00E370D8"/>
    <w:rsid w:val="00EA05E9"/>
    <w:rsid w:val="00ED00DC"/>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emEspaamento">
    <w:name w:val="No Spacing"/>
    <w:uiPriority w:val="1"/>
    <w:qFormat/>
    <w:rsid w:val="00596DB5"/>
    <w:pPr>
      <w:spacing w:after="0" w:line="240" w:lineRule="auto"/>
    </w:pPr>
  </w:style>
  <w:style w:type="table" w:styleId="Tabelacomgrade">
    <w:name w:val="Table Grid"/>
    <w:basedOn w:val="Tabelanormal"/>
    <w:uiPriority w:val="39"/>
    <w:rsid w:val="0040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Fontepargpadro"/>
    <w:rsid w:val="00403F8D"/>
  </w:style>
  <w:style w:type="character" w:styleId="Forte">
    <w:name w:val="Strong"/>
    <w:uiPriority w:val="22"/>
    <w:qFormat/>
    <w:rsid w:val="00C62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martinsscruz@gmail.com"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ailton.silva@aluno.unifametro.edu.br" TargetMode="External"/><Relationship Id="rId12" Type="http://schemas.openxmlformats.org/officeDocument/2006/relationships/hyperlink" Target="mailto:Raquel.paim@professor.unifametro.edu.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lianderson.lopes@aluno.unifametro.edu.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amilly.rodrigues@aluno.unifametro.edu.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ianderson.lopes@aluno.unifametro.edu.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884966" w:rsidRDefault="00ED651C" w:rsidP="00ED651C">
          <w:pPr>
            <w:pStyle w:val="2A06B31A77454B8A98D842474A2C2FC7"/>
          </w:pPr>
          <w:r w:rsidRPr="00F32FA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2A3AF6"/>
    <w:rsid w:val="002F0440"/>
    <w:rsid w:val="007A46EA"/>
    <w:rsid w:val="00884966"/>
    <w:rsid w:val="008E6278"/>
    <w:rsid w:val="009A1F44"/>
    <w:rsid w:val="00C712E4"/>
    <w:rsid w:val="00CB6916"/>
    <w:rsid w:val="00ED651C"/>
    <w:rsid w:val="00EF5936"/>
    <w:rsid w:val="00FD33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D651C"/>
    <w:rPr>
      <w:color w:val="808080"/>
    </w:rPr>
  </w:style>
  <w:style w:type="paragraph" w:customStyle="1" w:styleId="2A06B31A77454B8A98D842474A2C2FC7">
    <w:name w:val="2A06B31A77454B8A98D842474A2C2FC7"/>
    <w:rsid w:val="00ED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DC470-6CAF-4915-ACB6-50385BF2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4178</Words>
  <Characters>22564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usuario</cp:lastModifiedBy>
  <cp:revision>2</cp:revision>
  <dcterms:created xsi:type="dcterms:W3CDTF">2021-10-03T15:57:00Z</dcterms:created>
  <dcterms:modified xsi:type="dcterms:W3CDTF">2021-10-03T15:57:00Z</dcterms:modified>
</cp:coreProperties>
</file>