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40"/>
        <w:jc w:val="center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24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</w:rPr>
        <w:t>CARTILHA EDUCATIVA SOBRE CUIDADO À SAÚDE DA CRIANÇA COM TEA: RELATO DE EXPERIÊNCIA</w:t>
      </w:r>
    </w:p>
    <w:p>
      <w:pPr>
        <w:pStyle w:val="Normal"/>
        <w:spacing w:lineRule="auto" w:line="240" w:before="24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Normal"/>
        <w:pBdr/>
        <w:spacing w:lineRule="auto" w:line="240"/>
        <w:jc w:val="both"/>
        <w:rPr/>
      </w:pPr>
      <w:r>
        <w:rPr>
          <w:rFonts w:eastAsia="Times New Roman" w:cs="Arial" w:ascii="Arial" w:hAnsi="Arial"/>
          <w:b/>
          <w:sz w:val="24"/>
          <w:szCs w:val="24"/>
        </w:rPr>
        <w:t>Francisca Lorrana da Silva Simão</w:t>
      </w:r>
    </w:p>
    <w:p>
      <w:pPr>
        <w:pStyle w:val="Normal"/>
        <w:pBdr/>
        <w:spacing w:lineRule="auto" w:line="240"/>
        <w:jc w:val="both"/>
        <w:rPr/>
      </w:pPr>
      <w:r>
        <w:rPr>
          <w:rFonts w:eastAsia="Times New Roman" w:cs="Arial" w:ascii="Arial" w:hAnsi="Arial"/>
          <w:sz w:val="24"/>
          <w:szCs w:val="24"/>
        </w:rPr>
        <w:t xml:space="preserve">Graduanda do </w:t>
      </w:r>
      <w:r>
        <w:rPr>
          <w:rFonts w:eastAsia="Times New Roman" w:cs="Arial" w:ascii="Arial" w:hAnsi="Arial"/>
          <w:sz w:val="24"/>
          <w:szCs w:val="24"/>
        </w:rPr>
        <w:t>6</w:t>
      </w:r>
      <w:r>
        <w:rPr>
          <w:rFonts w:eastAsia="Times New Roman" w:cs="Arial" w:ascii="Arial" w:hAnsi="Arial"/>
          <w:sz w:val="24"/>
          <w:szCs w:val="24"/>
        </w:rPr>
        <w:t>º semestre do Curso de Fonoaudiologia do Centro Universitário Inta - UNINTA.</w:t>
      </w:r>
    </w:p>
    <w:p>
      <w:pPr>
        <w:pStyle w:val="Normal"/>
        <w:pBdr/>
        <w:spacing w:lineRule="auto" w:line="240"/>
        <w:jc w:val="both"/>
        <w:rPr/>
      </w:pPr>
      <w:r>
        <w:rPr>
          <w:rFonts w:eastAsia="Times New Roman" w:cs="Arial" w:ascii="Arial" w:hAnsi="Arial"/>
          <w:sz w:val="24"/>
          <w:szCs w:val="24"/>
        </w:rPr>
        <w:t>Sobral – Ceará.</w:t>
      </w:r>
      <w:r>
        <w:rPr>
          <w:rFonts w:eastAsia="Times New Roman" w:cs="Arial" w:ascii="Arial" w:hAnsi="Arial"/>
          <w:b/>
          <w:sz w:val="24"/>
          <w:szCs w:val="24"/>
        </w:rPr>
        <w:t xml:space="preserve"> </w:t>
      </w:r>
      <w:r>
        <w:rPr>
          <w:rFonts w:eastAsia="Times New Roman" w:cs="Arial" w:ascii="Arial" w:hAnsi="Arial"/>
          <w:sz w:val="24"/>
          <w:szCs w:val="24"/>
        </w:rPr>
        <w:t xml:space="preserve">E-mail: </w:t>
      </w:r>
      <w:r>
        <w:rPr>
          <w:rFonts w:eastAsia="Times New Roman" w:cs="Arial" w:ascii="Arial" w:hAnsi="Arial"/>
          <w:sz w:val="24"/>
          <w:szCs w:val="24"/>
        </w:rPr>
        <w:t>franciscalorrana48@gmail.com</w:t>
      </w:r>
    </w:p>
    <w:p>
      <w:pPr>
        <w:pStyle w:val="Normal"/>
        <w:pBdr/>
        <w:spacing w:lineRule="auto" w:line="240"/>
        <w:jc w:val="both"/>
        <w:rPr/>
      </w:pPr>
      <w:r>
        <w:rPr>
          <w:rFonts w:eastAsia="Times New Roman" w:cs="Arial" w:ascii="Arial" w:hAnsi="Arial"/>
          <w:b/>
          <w:sz w:val="24"/>
          <w:szCs w:val="24"/>
        </w:rPr>
        <w:t>Edine Dias Pimentel Gomes</w:t>
      </w:r>
    </w:p>
    <w:p>
      <w:pPr>
        <w:pStyle w:val="Normal"/>
        <w:pBdr/>
        <w:spacing w:lineRule="auto" w:line="240"/>
        <w:jc w:val="both"/>
        <w:rPr/>
      </w:pPr>
      <w:r>
        <w:rPr>
          <w:rFonts w:eastAsia="Times New Roman" w:cs="Arial" w:ascii="Arial" w:hAnsi="Arial"/>
          <w:sz w:val="24"/>
          <w:szCs w:val="24"/>
        </w:rPr>
        <w:t xml:space="preserve">Doutora em </w:t>
      </w:r>
      <w:r>
        <w:rPr>
          <w:rFonts w:eastAsia="Times New Roman" w:cs="Arial" w:ascii="Arial" w:hAnsi="Arial"/>
          <w:sz w:val="24"/>
          <w:szCs w:val="24"/>
        </w:rPr>
        <w:t>Cuidados Clínicos em Saúde</w:t>
      </w:r>
      <w:r>
        <w:rPr>
          <w:rFonts w:eastAsia="Times New Roman" w:cs="Arial" w:ascii="Arial" w:hAnsi="Arial"/>
          <w:sz w:val="24"/>
          <w:szCs w:val="24"/>
        </w:rPr>
        <w:t xml:space="preserve"> pela Universidade Estadual do Ceará-UECE. </w:t>
      </w:r>
      <w:r>
        <w:rPr>
          <w:rFonts w:eastAsia="Times New Roman" w:cs="Arial" w:ascii="Arial" w:hAnsi="Arial"/>
          <w:sz w:val="24"/>
          <w:szCs w:val="24"/>
        </w:rPr>
        <w:t>Coordenadora</w:t>
      </w:r>
      <w:r>
        <w:rPr>
          <w:rFonts w:eastAsia="Times New Roman" w:cs="Arial" w:ascii="Arial" w:hAnsi="Arial"/>
          <w:sz w:val="24"/>
          <w:szCs w:val="24"/>
        </w:rPr>
        <w:t xml:space="preserve"> do Curso de Fonoaudiologia do Centro Universitário Inta – UNINTA.</w:t>
      </w:r>
    </w:p>
    <w:p>
      <w:pPr>
        <w:pStyle w:val="Normal"/>
        <w:pBdr/>
        <w:spacing w:lineRule="auto" w:line="240"/>
        <w:jc w:val="both"/>
        <w:rPr/>
      </w:pPr>
      <w:r>
        <w:rPr>
          <w:rFonts w:eastAsia="Times New Roman" w:cs="Arial" w:ascii="Arial" w:hAnsi="Arial"/>
          <w:sz w:val="24"/>
          <w:szCs w:val="24"/>
        </w:rPr>
        <w:t xml:space="preserve">Sobral – Ceará. </w:t>
      </w:r>
      <w:r>
        <w:rPr>
          <w:rFonts w:eastAsia="Times New Roman" w:cs="Arial" w:ascii="Arial" w:hAnsi="Arial"/>
          <w:sz w:val="24"/>
          <w:szCs w:val="24"/>
        </w:rPr>
        <w:t>E-mail: edinemc@hotmail.com</w:t>
      </w:r>
    </w:p>
    <w:p>
      <w:pPr>
        <w:pStyle w:val="Normal"/>
        <w:pBdr/>
        <w:spacing w:lineRule="auto" w:line="240"/>
        <w:jc w:val="both"/>
        <w:rPr/>
      </w:pPr>
      <w:r>
        <w:rPr>
          <w:rFonts w:eastAsia="Times New Roman" w:cs="Arial" w:ascii="Arial" w:hAnsi="Arial"/>
          <w:b/>
          <w:sz w:val="24"/>
          <w:szCs w:val="24"/>
        </w:rPr>
        <w:t>Maria Petrilia Rocha Fernandes</w:t>
      </w:r>
    </w:p>
    <w:p>
      <w:pPr>
        <w:pStyle w:val="Normal"/>
        <w:pBdr/>
        <w:spacing w:lineRule="auto" w:line="240"/>
        <w:jc w:val="both"/>
        <w:rPr/>
      </w:pPr>
      <w:r>
        <w:rPr>
          <w:rFonts w:eastAsia="Times New Roman" w:cs="Arial" w:ascii="Arial" w:hAnsi="Arial"/>
          <w:sz w:val="24"/>
          <w:szCs w:val="24"/>
        </w:rPr>
        <w:t>Doutora em Educação pela Universidade Estadual do Ceará-UECE. Docente do Curso de Fonoaudiologia do Centro Universitário Inta – UNINTA.</w:t>
      </w:r>
    </w:p>
    <w:p>
      <w:pPr>
        <w:pStyle w:val="Normal"/>
        <w:pBdr/>
        <w:spacing w:lineRule="auto" w:line="240"/>
        <w:jc w:val="both"/>
        <w:rPr/>
      </w:pPr>
      <w:r>
        <w:rPr>
          <w:rFonts w:eastAsia="Times New Roman" w:cs="Arial" w:ascii="Arial" w:hAnsi="Arial"/>
          <w:sz w:val="24"/>
          <w:szCs w:val="24"/>
        </w:rPr>
        <w:t xml:space="preserve">Sobral – Ceará. </w:t>
      </w:r>
      <w:r>
        <w:rPr>
          <w:rFonts w:eastAsia="Times New Roman" w:cs="Arial" w:ascii="Arial" w:hAnsi="Arial"/>
          <w:sz w:val="24"/>
          <w:szCs w:val="24"/>
        </w:rPr>
        <w:t>E-mail: prof.petrilia@gmail.com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240" w:after="24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</w:rPr>
        <w:t xml:space="preserve">Introdução: </w:t>
      </w:r>
      <w:r>
        <w:rPr>
          <w:rFonts w:eastAsia="Times New Roman" w:cs="Arial" w:ascii="Arial" w:hAnsi="Arial"/>
          <w:sz w:val="24"/>
          <w:szCs w:val="24"/>
        </w:rPr>
        <w:t xml:space="preserve">O Programa de Educação pelo Trabalho para Saúde – PET Saúde, é dispositivo regulamentado pela portaria Interministerial nº 421, de 3 de março de 2010 que prevê o fortalecimento da integração ensino-serviço-comunidade, por meio de ações que permitem o encontro entre o ensino, a extensão e a pesquisa universitária, bem como a participação da sociedade. Tendo como pressuposto a educação em saúde, este programa tem subsidiado discussões, reflexões e ações acerca do Transtorno do Espectro Autista- TEA, distúrbio do neurodesenvolvimento que envolve alteração no comportamento, na interação social, comunicação e no sistema sensorial. À vista disso, considerando as dificuldades de compreensão dos pais, familiares e cuidadores sobre aspectos relacionados ao distúrbio, o que por vezes, induz ao </w:t>
      </w:r>
      <w:r>
        <w:rPr>
          <w:rFonts w:cs="Arial" w:ascii="Arial" w:hAnsi="Arial"/>
          <w:sz w:val="24"/>
          <w:szCs w:val="24"/>
        </w:rPr>
        <w:t xml:space="preserve">estigma e preconceito, esta cartilha tende a ser uma ferramenta exitosa de comunicação e conhecimento. </w:t>
      </w:r>
      <w:r>
        <w:rPr>
          <w:rFonts w:eastAsia="Times New Roman" w:cs="Arial" w:ascii="Arial" w:hAnsi="Arial"/>
          <w:b/>
          <w:bCs/>
          <w:sz w:val="24"/>
          <w:szCs w:val="24"/>
        </w:rPr>
        <w:t xml:space="preserve">Objetivo: </w:t>
      </w:r>
      <w:r>
        <w:rPr>
          <w:rFonts w:eastAsia="Times New Roman" w:cs="Arial" w:ascii="Arial" w:hAnsi="Arial"/>
          <w:sz w:val="24"/>
          <w:szCs w:val="24"/>
        </w:rPr>
        <w:t xml:space="preserve">Descrever a experiência da produção de uma cartilha educativa intitulada “Cuidados na Saúde no TEA: Um guia informativo para pais e cuidadores”. </w:t>
      </w:r>
      <w:r>
        <w:rPr>
          <w:rFonts w:eastAsia="Times New Roman" w:cs="Arial" w:ascii="Arial" w:hAnsi="Arial"/>
          <w:b/>
          <w:bCs/>
          <w:sz w:val="24"/>
          <w:szCs w:val="24"/>
        </w:rPr>
        <w:t xml:space="preserve">Método: </w:t>
      </w:r>
      <w:r>
        <w:rPr>
          <w:rFonts w:eastAsia="Times New Roman" w:cs="Arial" w:ascii="Arial" w:hAnsi="Arial"/>
          <w:sz w:val="24"/>
          <w:szCs w:val="24"/>
        </w:rPr>
        <w:t xml:space="preserve">Trata-se de um estudo descritivo, com abordagem qualitativa, do tipo relato de experiência sistematizado a partir da produção de uma cartilha sobre Cuidados na Saúde no TEA, tendo como público-alvo pais e cuidadores de crianças com Transtorno do Espectro Autista. A cartilha foi confeccionada entre os meses de fevereiro e março de 2023, organizada através das seguintes etapas: definição do tema da cartilha, levantamento bibliográfico do assunto (produção textual), elaboração das ilustrações, agrupamento das informações e ilustrações e produção final da cartilha. </w:t>
      </w:r>
      <w:r>
        <w:rPr>
          <w:rFonts w:eastAsia="Times New Roman" w:cs="Arial" w:ascii="Arial" w:hAnsi="Arial"/>
          <w:b/>
          <w:bCs/>
          <w:sz w:val="24"/>
          <w:szCs w:val="24"/>
        </w:rPr>
        <w:t xml:space="preserve">Resultados: </w:t>
      </w:r>
      <w:r>
        <w:rPr>
          <w:rFonts w:eastAsia="Times New Roman" w:cs="Arial" w:ascii="Arial" w:hAnsi="Arial"/>
          <w:sz w:val="24"/>
          <w:szCs w:val="24"/>
        </w:rPr>
        <w:t>A cartilha produzida por</w:t>
      </w:r>
      <w:r>
        <w:rPr>
          <w:rFonts w:eastAsia="Times New Roman" w:cs="Arial" w:ascii="Arial" w:hAnsi="Arial"/>
          <w:b/>
          <w:bCs/>
          <w:sz w:val="24"/>
          <w:szCs w:val="24"/>
        </w:rPr>
        <w:t xml:space="preserve"> </w:t>
      </w:r>
      <w:r>
        <w:rPr>
          <w:rFonts w:eastAsia="Times New Roman" w:cs="Arial" w:ascii="Arial" w:hAnsi="Arial"/>
          <w:sz w:val="24"/>
          <w:szCs w:val="24"/>
        </w:rPr>
        <w:t xml:space="preserve">acadêmicos dos cursos de Fonoaudiologia, Odontologia, Nutrição e Educação Física, estes integrantes do PET Saúde, oportunizou a construção de informações seguras, fontes confiáveis e embasamento científico, além de apresentar gravuras e texto de fácil compreensão, tornando-se um importante recurso para subsidiar o desenvolvimento de ações de promoção à saúde vinculada ao PET Saúde. A cartilha está finalizada, e em breve será disponibilizada para pais e cuidadores de crianças com TEA, visando o esclarecimento de pais e cuidadores sobre os cuidados com crianças com TEA. </w:t>
      </w:r>
      <w:r>
        <w:rPr>
          <w:rFonts w:eastAsia="Times New Roman" w:cs="Arial" w:ascii="Arial" w:hAnsi="Arial"/>
          <w:b/>
          <w:bCs/>
          <w:sz w:val="24"/>
          <w:szCs w:val="24"/>
        </w:rPr>
        <w:t xml:space="preserve">Conclusão: </w:t>
      </w:r>
      <w:r>
        <w:rPr>
          <w:rFonts w:eastAsia="Times New Roman" w:cs="Arial" w:ascii="Arial" w:hAnsi="Arial"/>
          <w:sz w:val="24"/>
          <w:szCs w:val="24"/>
        </w:rPr>
        <w:t>A experiência oportunizou a reflexão dos acadêmicos sobre a importância dos cuidados de crianças com TEA, além de favorecer a disseminação de informações seguras para pais e cuidadores, utilizando uma linguagem simples e lúdica. Evidenciamos, portanto, que esse estudo fortalece as discussões inerentes ao desenvolvimento de tecnologias educativas para a educação em saúde, eixo importante do Programa de Educação pelo Trabalho para Saúde – PET Saúde.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</w:rPr>
        <w:t xml:space="preserve">Descritores: </w:t>
      </w:r>
      <w:r>
        <w:rPr>
          <w:rFonts w:eastAsia="Times New Roman" w:cs="Arial" w:ascii="Arial" w:hAnsi="Arial"/>
          <w:sz w:val="24"/>
          <w:szCs w:val="24"/>
        </w:rPr>
        <w:t>Ação Educativa; PET Saúde; Transtorno do Espectro Autista.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</w:rPr>
        <w:t>Referências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</w:rPr>
        <w:t xml:space="preserve">BRASIL. Ministério da Saúde. </w:t>
      </w:r>
      <w:r>
        <w:rPr>
          <w:rFonts w:eastAsia="Times New Roman" w:cs="Arial" w:ascii="Arial" w:hAnsi="Arial"/>
          <w:b/>
          <w:bCs/>
          <w:sz w:val="24"/>
          <w:szCs w:val="24"/>
        </w:rPr>
        <w:t>Portaria Interministerial nº 1802, de 26 de agosto de 2008.</w:t>
      </w:r>
      <w:r>
        <w:rPr>
          <w:rFonts w:eastAsia="Times New Roman" w:cs="Arial" w:ascii="Arial" w:hAnsi="Arial"/>
          <w:sz w:val="24"/>
          <w:szCs w:val="24"/>
        </w:rPr>
        <w:t xml:space="preserve"> Institui o Programa de Educação pelo Trabalho para a Saúde – PET-Saúde. Brasília: Ministério da Saúde, 2008. Disponível em: &lt;http://bvsms.saude.gov.br/bvs/saudelegis/</w:t>
      </w:r>
      <w:r>
        <w:rPr>
          <w:rFonts w:eastAsia="Times New Roman" w:cs="Arial" w:ascii="Arial" w:hAnsi="Arial"/>
          <w:b/>
          <w:bCs/>
          <w:sz w:val="24"/>
          <w:szCs w:val="24"/>
        </w:rPr>
        <w:t xml:space="preserve"> </w:t>
      </w:r>
      <w:r>
        <w:rPr>
          <w:rFonts w:eastAsia="Times New Roman" w:cs="Arial" w:ascii="Arial" w:hAnsi="Arial"/>
          <w:sz w:val="24"/>
          <w:szCs w:val="24"/>
        </w:rPr>
        <w:t>gm/2008/pri1802_26_08_2008.html&gt;. Acesso em: 06 abr. 2023.</w:t>
      </w:r>
    </w:p>
    <w:p>
      <w:pPr>
        <w:pStyle w:val="Normal"/>
        <w:spacing w:lineRule="auto" w:line="240" w:before="240" w:after="240"/>
        <w:jc w:val="both"/>
        <w:rPr/>
      </w:pPr>
      <w:r>
        <w:rPr>
          <w:rFonts w:cs="Arial" w:ascii="Arial" w:hAnsi="Arial"/>
          <w:sz w:val="24"/>
          <w:szCs w:val="24"/>
        </w:rPr>
        <w:t xml:space="preserve">BRASIL. Ministério da Saúde. </w:t>
      </w:r>
      <w:r>
        <w:rPr>
          <w:rFonts w:cs="Arial" w:ascii="Arial" w:hAnsi="Arial"/>
          <w:b/>
          <w:bCs/>
          <w:sz w:val="24"/>
          <w:szCs w:val="24"/>
        </w:rPr>
        <w:t xml:space="preserve">As contribuições do PET-Saúde/Interprofissionalidade para a reorientação da formação e do trabalho em saúde no Brasil. </w:t>
      </w:r>
      <w:r>
        <w:rPr>
          <w:rFonts w:cs="Arial" w:ascii="Arial" w:hAnsi="Arial"/>
          <w:sz w:val="24"/>
          <w:szCs w:val="24"/>
        </w:rPr>
        <w:t>Departamento de Gestão da Educação na Saúde. – Brasília: Ministério da Saúde, 2021.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</w:rPr>
        <w:t>COSTA, S.</w:t>
      </w:r>
      <w:r>
        <w:rPr>
          <w:rFonts w:eastAsia="Times New Roman" w:cs="Arial" w:ascii="Arial" w:hAnsi="Arial"/>
          <w:b/>
          <w:bCs/>
          <w:sz w:val="24"/>
          <w:szCs w:val="24"/>
        </w:rPr>
        <w:t xml:space="preserve"> Autismo: o que é, sintomas e tipos.</w:t>
      </w:r>
      <w:r>
        <w:rPr>
          <w:rFonts w:eastAsia="Times New Roman" w:cs="Arial" w:ascii="Arial" w:hAnsi="Arial"/>
          <w:sz w:val="24"/>
          <w:szCs w:val="24"/>
        </w:rPr>
        <w:t xml:space="preserve"> Disponível em: &lt;https://www.minhavida.com.br/saude/temas/autismo&gt;. Acesso em: 06 abr. 2023.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240" w:after="24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2269" w:footer="0" w:bottom="113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260" cy="10667365"/>
          <wp:effectExtent l="0" t="0" r="0" b="0"/>
          <wp:wrapNone/>
          <wp:docPr id="1" name="Imagem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66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readOnly" w:formatting="1" w:cryptProviderType="rsaAES" w:cryptAlgorithmClass="hash" w:cryptAlgorithmType="typeAny" w:cryptAlgorithmSid="" w:cryptSpinCount="0" w:hash="" w:salt=""/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53bb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pt-BR" w:val="pt-BR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853bb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6853bb"/>
    <w:rPr>
      <w:rFonts w:ascii="Calibri" w:hAnsi="Calibri" w:eastAsia="Calibri" w:cs="Calibri"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853bb"/>
    <w:rPr>
      <w:rFonts w:ascii="Segoe UI" w:hAnsi="Segoe UI" w:eastAsia="Calibri" w:cs="Segoe UI"/>
      <w:sz w:val="18"/>
      <w:szCs w:val="18"/>
      <w:lang w:eastAsia="pt-BR"/>
    </w:rPr>
  </w:style>
  <w:style w:type="character" w:styleId="CabealhoChar" w:customStyle="1">
    <w:name w:val="Cabeçalho Char"/>
    <w:basedOn w:val="DefaultParagraphFont"/>
    <w:uiPriority w:val="99"/>
    <w:qFormat/>
    <w:rsid w:val="006853bb"/>
    <w:rPr>
      <w:rFonts w:ascii="Calibri" w:hAnsi="Calibri" w:eastAsia="Calibri" w:cs="Calibri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6853bb"/>
    <w:rPr>
      <w:rFonts w:ascii="Calibri" w:hAnsi="Calibri" w:eastAsia="Calibri" w:cs="Calibri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6853bb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853b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086e6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C5E7-A923-4CB1-A3A2-080A463A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Application>LibreOffice/7.4.1.2$Windows_X86_64 LibreOffice_project/3c58a8f3a960df8bc8fd77b461821e42c061c5f0</Application>
  <AppVersion>15.0000</AppVersion>
  <Pages>2</Pages>
  <Words>582</Words>
  <Characters>3598</Characters>
  <CharactersWithSpaces>4174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2023-04-07T00:26:00Z</dcterms:created>
  <dc:creator>Aline Ximenes</dc:creator>
  <dc:description/>
  <dc:language>pt-BR</dc:language>
  <cp:lastModifiedBy/>
  <dcterms:modified xsi:type="dcterms:W3CDTF">2023-04-07T09:43:42Z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