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B03D" w14:textId="406890D0" w:rsidR="005F75B5" w:rsidRPr="008429F2" w:rsidRDefault="005F75B5" w:rsidP="004119B0">
      <w:pPr>
        <w:spacing w:line="240" w:lineRule="auto"/>
        <w:rPr>
          <w:b/>
          <w:bCs/>
        </w:rPr>
      </w:pPr>
      <w:r w:rsidRPr="008429F2">
        <w:rPr>
          <w:b/>
          <w:bCs/>
        </w:rPr>
        <w:t xml:space="preserve">FITOTERAPIA NO TRATAMENTO DOS DISTÚRBIOS DO SONO, ANSIEDADE E DEPRESSÃO: </w:t>
      </w:r>
      <w:r w:rsidRPr="008429F2">
        <w:t>uma revisão de literatura</w:t>
      </w:r>
    </w:p>
    <w:p w14:paraId="06885328" w14:textId="77777777" w:rsidR="005F75B5" w:rsidRPr="008429F2" w:rsidRDefault="005F75B5" w:rsidP="004119B0">
      <w:pPr>
        <w:spacing w:line="240" w:lineRule="auto"/>
      </w:pPr>
    </w:p>
    <w:p w14:paraId="115D0C1E" w14:textId="62BE0A00" w:rsidR="00CD5840" w:rsidRPr="008429F2" w:rsidRDefault="006429B3" w:rsidP="004119B0">
      <w:pPr>
        <w:spacing w:line="240" w:lineRule="auto"/>
      </w:pPr>
      <w:r w:rsidRPr="00371ACD">
        <w:rPr>
          <w:rFonts w:eastAsia="Calibri"/>
          <w:b/>
          <w:bCs/>
          <w:u w:val="single"/>
        </w:rPr>
        <w:t>EDUARDO</w:t>
      </w:r>
      <w:r w:rsidR="00FD110D">
        <w:rPr>
          <w:rFonts w:eastAsia="Calibri"/>
          <w:b/>
          <w:bCs/>
          <w:u w:val="single"/>
        </w:rPr>
        <w:t xml:space="preserve"> DOS</w:t>
      </w:r>
      <w:r w:rsidRPr="00371ACD">
        <w:rPr>
          <w:rFonts w:eastAsia="Calibri"/>
          <w:b/>
          <w:bCs/>
          <w:u w:val="single"/>
        </w:rPr>
        <w:t xml:space="preserve"> SANTOS SILVA</w:t>
      </w:r>
      <w:r w:rsidRPr="00371ACD">
        <w:rPr>
          <w:rFonts w:eastAsia="Calibri"/>
          <w:b/>
          <w:bCs/>
          <w:u w:val="single"/>
          <w:vertAlign w:val="superscript"/>
        </w:rPr>
        <w:t>1</w:t>
      </w:r>
      <w:r w:rsidRPr="006429B3">
        <w:rPr>
          <w:rFonts w:eastAsia="Calibri"/>
          <w:u w:val="single"/>
        </w:rPr>
        <w:t>;</w:t>
      </w:r>
      <w:r w:rsidRPr="008429F2">
        <w:t xml:space="preserve"> </w:t>
      </w:r>
      <w:r w:rsidR="006E067C" w:rsidRPr="006429B3">
        <w:rPr>
          <w:rFonts w:eastAsia="Calibri"/>
        </w:rPr>
        <w:t>MANUELLA MARIA ROSNER NASCIMENTO DE MAGALHÃES</w:t>
      </w:r>
      <w:r w:rsidR="006E067C" w:rsidRPr="008429F2">
        <w:rPr>
          <w:rFonts w:eastAsia="Calibri"/>
          <w:vertAlign w:val="superscript"/>
        </w:rPr>
        <w:t>1</w:t>
      </w:r>
      <w:r w:rsidR="006E067C" w:rsidRPr="008429F2">
        <w:rPr>
          <w:rFonts w:eastAsia="Calibri"/>
        </w:rPr>
        <w:t>;</w:t>
      </w:r>
      <w:r w:rsidR="006E067C" w:rsidRPr="008429F2">
        <w:rPr>
          <w:rFonts w:eastAsia="Calibri"/>
          <w:bCs/>
        </w:rPr>
        <w:t xml:space="preserve"> </w:t>
      </w:r>
      <w:r w:rsidR="006E067C" w:rsidRPr="008429F2">
        <w:rPr>
          <w:rFonts w:eastAsia="Calibri"/>
        </w:rPr>
        <w:t>ADRIANA DE CARVALHO SILVA DE OMENA</w:t>
      </w:r>
      <w:r w:rsidR="00416FAF" w:rsidRPr="008429F2">
        <w:rPr>
          <w:rFonts w:eastAsia="Calibri"/>
          <w:vertAlign w:val="superscript"/>
        </w:rPr>
        <w:t>1</w:t>
      </w:r>
      <w:r w:rsidR="006E067C" w:rsidRPr="008429F2">
        <w:rPr>
          <w:rFonts w:eastAsia="Calibri"/>
        </w:rPr>
        <w:t xml:space="preserve">; </w:t>
      </w:r>
      <w:r w:rsidR="006E067C" w:rsidRPr="008429F2">
        <w:t>FABIANO ALVES DA SILVA</w:t>
      </w:r>
      <w:r w:rsidR="00416FAF" w:rsidRPr="008429F2">
        <w:rPr>
          <w:rFonts w:eastAsia="Calibri"/>
          <w:vertAlign w:val="superscript"/>
        </w:rPr>
        <w:t>1</w:t>
      </w:r>
      <w:r w:rsidR="006E067C" w:rsidRPr="008429F2">
        <w:rPr>
          <w:rFonts w:eastAsia="Calibri"/>
        </w:rPr>
        <w:t>;</w:t>
      </w:r>
      <w:r w:rsidR="006E067C" w:rsidRPr="008429F2">
        <w:t xml:space="preserve"> JÚLIA VANESSA DOS SANTOS</w:t>
      </w:r>
      <w:r w:rsidR="00416FAF" w:rsidRPr="008429F2">
        <w:rPr>
          <w:rFonts w:eastAsia="Calibri"/>
          <w:vertAlign w:val="superscript"/>
        </w:rPr>
        <w:t>1</w:t>
      </w:r>
      <w:r w:rsidR="006E067C" w:rsidRPr="008429F2">
        <w:rPr>
          <w:rFonts w:eastAsia="Calibri"/>
          <w:vertAlign w:val="superscript"/>
        </w:rPr>
        <w:t xml:space="preserve">; </w:t>
      </w:r>
      <w:r w:rsidR="006E067C" w:rsidRPr="008429F2">
        <w:t>KAYO VINÍCIUS BARROS DE JESUS</w:t>
      </w:r>
      <w:r w:rsidR="00416FAF" w:rsidRPr="008429F2">
        <w:rPr>
          <w:rFonts w:eastAsia="Calibri"/>
          <w:vertAlign w:val="superscript"/>
        </w:rPr>
        <w:t>1</w:t>
      </w:r>
      <w:r w:rsidR="006E067C" w:rsidRPr="008429F2">
        <w:rPr>
          <w:bCs/>
        </w:rPr>
        <w:t>; SASKYA ARAÚJO FONSECA</w:t>
      </w:r>
      <w:r w:rsidR="00416FAF" w:rsidRPr="008429F2">
        <w:rPr>
          <w:rFonts w:eastAsia="Calibri"/>
          <w:vertAlign w:val="superscript"/>
        </w:rPr>
        <w:t>1</w:t>
      </w:r>
      <w:r w:rsidR="006E067C" w:rsidRPr="008429F2">
        <w:rPr>
          <w:bCs/>
        </w:rPr>
        <w:t>;</w:t>
      </w:r>
      <w:r w:rsidR="006E067C" w:rsidRPr="008429F2">
        <w:rPr>
          <w:rFonts w:eastAsia="Calibri"/>
        </w:rPr>
        <w:t xml:space="preserve"> </w:t>
      </w:r>
      <w:r w:rsidR="006E067C" w:rsidRPr="008429F2">
        <w:t>THIAGO JOSÉ MATOS ROCHA</w:t>
      </w:r>
      <w:r w:rsidR="00416FAF" w:rsidRPr="008429F2">
        <w:rPr>
          <w:rFonts w:eastAsia="Calibri"/>
          <w:vertAlign w:val="superscript"/>
        </w:rPr>
        <w:t>1-2</w:t>
      </w:r>
      <w:r w:rsidR="006E067C" w:rsidRPr="008429F2">
        <w:t xml:space="preserve"> </w:t>
      </w:r>
    </w:p>
    <w:p w14:paraId="0AD3EF8B" w14:textId="39A68FF3" w:rsidR="00534CB2" w:rsidRPr="008429F2" w:rsidRDefault="00534CB2" w:rsidP="004119B0">
      <w:pPr>
        <w:spacing w:line="240" w:lineRule="auto"/>
      </w:pPr>
    </w:p>
    <w:p w14:paraId="6C529F0C" w14:textId="77777777" w:rsidR="00371ACD" w:rsidRDefault="00534CB2" w:rsidP="004119B0">
      <w:pPr>
        <w:spacing w:line="240" w:lineRule="auto"/>
        <w:rPr>
          <w:sz w:val="20"/>
          <w:szCs w:val="20"/>
        </w:rPr>
      </w:pPr>
      <w:r w:rsidRPr="00371ACD">
        <w:rPr>
          <w:rFonts w:eastAsia="Calibri"/>
          <w:vertAlign w:val="superscript"/>
        </w:rPr>
        <w:t xml:space="preserve">1 </w:t>
      </w:r>
      <w:r w:rsidR="00CD5840" w:rsidRPr="00371ACD">
        <w:rPr>
          <w:bCs/>
        </w:rPr>
        <w:t>Centro Universitário Cesmac</w:t>
      </w:r>
      <w:r w:rsidRPr="00371ACD">
        <w:rPr>
          <w:rFonts w:eastAsia="Calibri"/>
        </w:rPr>
        <w:t>;</w:t>
      </w:r>
      <w:r w:rsidR="00416FAF" w:rsidRPr="00371ACD">
        <w:rPr>
          <w:rFonts w:eastAsia="Calibri"/>
        </w:rPr>
        <w:t xml:space="preserve"> </w:t>
      </w:r>
      <w:r w:rsidR="00416FAF" w:rsidRPr="00371ACD">
        <w:rPr>
          <w:rFonts w:eastAsia="Calibri"/>
          <w:vertAlign w:val="superscript"/>
        </w:rPr>
        <w:t xml:space="preserve">2 </w:t>
      </w:r>
      <w:r w:rsidR="00416FAF" w:rsidRPr="00371ACD">
        <w:rPr>
          <w:rFonts w:eastAsia="Calibri"/>
        </w:rPr>
        <w:t xml:space="preserve">Universidade Estadual de Ciências da Saúde de Alagoas; </w:t>
      </w:r>
      <w:r w:rsidR="6A842BA2" w:rsidRPr="00371ACD">
        <w:rPr>
          <w:rFonts w:eastAsia="Calibri"/>
        </w:rPr>
        <w:t xml:space="preserve"> </w:t>
      </w:r>
    </w:p>
    <w:p w14:paraId="664D9D6D" w14:textId="41CC7810" w:rsidR="00371ACD" w:rsidRPr="00141538" w:rsidRDefault="00371ACD" w:rsidP="00371ACD">
      <w:pPr>
        <w:spacing w:line="240" w:lineRule="auto"/>
        <w:rPr>
          <w:rFonts w:eastAsia="Calibri" w:cs="Arial"/>
          <w:sz w:val="20"/>
          <w:szCs w:val="20"/>
        </w:rPr>
      </w:pPr>
      <w:r w:rsidRPr="00141538">
        <w:rPr>
          <w:rFonts w:eastAsia="Calibri" w:cs="Arial"/>
          <w:sz w:val="20"/>
          <w:szCs w:val="20"/>
        </w:rPr>
        <w:t xml:space="preserve">*E-mail: </w:t>
      </w:r>
      <w:r w:rsidRPr="00371ACD">
        <w:rPr>
          <w:rFonts w:eastAsia="Calibri" w:cs="Arial"/>
          <w:sz w:val="20"/>
          <w:szCs w:val="20"/>
        </w:rPr>
        <w:t>edu_duka@hotmail.com</w:t>
      </w:r>
      <w:r>
        <w:rPr>
          <w:rFonts w:eastAsia="Calibri" w:cs="Arial"/>
          <w:sz w:val="20"/>
          <w:szCs w:val="20"/>
        </w:rPr>
        <w:t>;</w:t>
      </w:r>
      <w:r w:rsidRPr="00141538">
        <w:rPr>
          <w:rFonts w:eastAsia="Calibri" w:cs="Arial"/>
          <w:sz w:val="20"/>
          <w:szCs w:val="20"/>
        </w:rPr>
        <w:t xml:space="preserve"> *E-mail: do orientador: tmatosrocha@cesmac.edu.br</w:t>
      </w:r>
    </w:p>
    <w:p w14:paraId="4D2F2E87" w14:textId="77777777" w:rsidR="00371ACD" w:rsidRDefault="00371ACD" w:rsidP="004119B0">
      <w:pPr>
        <w:spacing w:line="240" w:lineRule="auto"/>
        <w:rPr>
          <w:sz w:val="20"/>
          <w:szCs w:val="20"/>
        </w:rPr>
      </w:pPr>
    </w:p>
    <w:p w14:paraId="2B751C81" w14:textId="4F8DBC0E" w:rsidR="00C87608" w:rsidRPr="008429F2" w:rsidRDefault="00534CB2" w:rsidP="00C02C1C">
      <w:pPr>
        <w:spacing w:line="240" w:lineRule="auto"/>
      </w:pPr>
      <w:r w:rsidRPr="0056005E">
        <w:rPr>
          <w:rFonts w:eastAsia="Calibri"/>
          <w:b/>
          <w:u w:val="single"/>
        </w:rPr>
        <w:t>Introdução:</w:t>
      </w:r>
      <w:r w:rsidRPr="008429F2">
        <w:rPr>
          <w:rFonts w:eastAsia="Calibri"/>
        </w:rPr>
        <w:t xml:space="preserve"> </w:t>
      </w:r>
      <w:r w:rsidR="0082467D" w:rsidRPr="008429F2">
        <w:t>O consumo de plantas medicinais é uma prática milenar, a princípio de forma empírica</w:t>
      </w:r>
      <w:r w:rsidR="00486035" w:rsidRPr="008429F2">
        <w:t xml:space="preserve"> n</w:t>
      </w:r>
      <w:r w:rsidR="0082467D" w:rsidRPr="008429F2">
        <w:t>o tratamento de diversas doenças.</w:t>
      </w:r>
      <w:r w:rsidR="009C392C" w:rsidRPr="008429F2">
        <w:t xml:space="preserve"> </w:t>
      </w:r>
      <w:r w:rsidR="0082467D" w:rsidRPr="008429F2">
        <w:t>N</w:t>
      </w:r>
      <w:r w:rsidR="0089276F" w:rsidRPr="008429F2">
        <w:t>a atualidade</w:t>
      </w:r>
      <w:r w:rsidR="0082467D" w:rsidRPr="008429F2">
        <w:t xml:space="preserve">, o cuidado com a saúde mental se tornou fator de relevância e questão de saúde pública, </w:t>
      </w:r>
      <w:r w:rsidR="002A2B4A" w:rsidRPr="008429F2">
        <w:t>assim</w:t>
      </w:r>
      <w:r w:rsidR="0082467D" w:rsidRPr="008429F2">
        <w:t xml:space="preserve">, </w:t>
      </w:r>
      <w:r w:rsidR="00E540F9" w:rsidRPr="008429F2">
        <w:t>a busca por métodos naturais se evidenciou e o uso de</w:t>
      </w:r>
      <w:r w:rsidR="0082467D" w:rsidRPr="008429F2">
        <w:t xml:space="preserve"> </w:t>
      </w:r>
      <w:r w:rsidR="00E540F9" w:rsidRPr="008429F2">
        <w:t xml:space="preserve">fitoterápicos apresenta benefícios </w:t>
      </w:r>
      <w:r w:rsidR="0082467D" w:rsidRPr="008429F2">
        <w:t>efetivo</w:t>
      </w:r>
      <w:r w:rsidR="00E540F9" w:rsidRPr="008429F2">
        <w:t>s</w:t>
      </w:r>
      <w:r w:rsidR="0082467D" w:rsidRPr="008429F2">
        <w:t xml:space="preserve"> no tratamento dos distúrbios do sono, ansiedade e depressão. </w:t>
      </w:r>
      <w:r w:rsidR="009C392C" w:rsidRPr="008429F2">
        <w:t>Para tanto, a indústria farmacêutica se apropriou desse nicho e</w:t>
      </w:r>
      <w:r w:rsidR="0063672F" w:rsidRPr="008429F2">
        <w:t xml:space="preserve"> </w:t>
      </w:r>
      <w:r w:rsidR="009C392C" w:rsidRPr="008429F2">
        <w:t>desenvolveu fitoterápicos a base de substâncias naturais sob</w:t>
      </w:r>
      <w:r w:rsidR="00486035" w:rsidRPr="008429F2">
        <w:t xml:space="preserve"> a</w:t>
      </w:r>
      <w:r w:rsidR="009C392C" w:rsidRPr="008429F2">
        <w:t xml:space="preserve"> forma de comprimidos, cápsulas e </w:t>
      </w:r>
      <w:r w:rsidR="00486035" w:rsidRPr="008429F2">
        <w:t>soluções</w:t>
      </w:r>
      <w:r w:rsidR="00673A63" w:rsidRPr="008429F2">
        <w:t xml:space="preserve"> se adequando a </w:t>
      </w:r>
      <w:r w:rsidR="0082467D" w:rsidRPr="008429F2">
        <w:t>utilização</w:t>
      </w:r>
      <w:r w:rsidR="00673A63" w:rsidRPr="008429F2">
        <w:t xml:space="preserve"> popular</w:t>
      </w:r>
      <w:r w:rsidR="0082467D" w:rsidRPr="008429F2">
        <w:t xml:space="preserve"> de chás e infusões com propriedades calmantes</w:t>
      </w:r>
      <w:r w:rsidR="00673A63" w:rsidRPr="008429F2">
        <w:t>.</w:t>
      </w:r>
      <w:r w:rsidR="0082467D" w:rsidRPr="008429F2">
        <w:t xml:space="preserve"> </w:t>
      </w:r>
      <w:r w:rsidRPr="008429F2">
        <w:rPr>
          <w:rFonts w:eastAsia="Calibri"/>
          <w:b/>
          <w:u w:val="single"/>
        </w:rPr>
        <w:t>Objetivos:</w:t>
      </w:r>
      <w:r w:rsidRPr="008429F2">
        <w:rPr>
          <w:rFonts w:eastAsia="Calibri"/>
          <w:bCs/>
        </w:rPr>
        <w:t xml:space="preserve"> </w:t>
      </w:r>
      <w:r w:rsidR="0082467D" w:rsidRPr="008429F2">
        <w:t>Es</w:t>
      </w:r>
      <w:r w:rsidR="00ED3492" w:rsidRPr="008429F2">
        <w:t>s</w:t>
      </w:r>
      <w:r w:rsidR="0082467D" w:rsidRPr="008429F2">
        <w:t>e trabalho objetivou demonstrar as evidências científicas da fitoterapia no tratamento dos distúrbios do sono, ansiedade e depressão</w:t>
      </w:r>
      <w:r w:rsidR="0089276F" w:rsidRPr="008429F2">
        <w:rPr>
          <w:rFonts w:eastAsia="Calibri"/>
        </w:rPr>
        <w:t>, além da necessidade de despertar para seus</w:t>
      </w:r>
      <w:r w:rsidR="00E540F9" w:rsidRPr="008429F2">
        <w:rPr>
          <w:rFonts w:eastAsia="Calibri"/>
        </w:rPr>
        <w:t xml:space="preserve"> benefícios</w:t>
      </w:r>
      <w:r w:rsidR="0089276F" w:rsidRPr="008429F2">
        <w:rPr>
          <w:rFonts w:eastAsia="Calibri"/>
        </w:rPr>
        <w:t>.</w:t>
      </w:r>
      <w:r w:rsidRPr="008429F2">
        <w:rPr>
          <w:rFonts w:eastAsia="Calibri"/>
        </w:rPr>
        <w:t xml:space="preserve"> </w:t>
      </w:r>
      <w:r w:rsidRPr="008429F2">
        <w:rPr>
          <w:rFonts w:eastAsia="Calibri"/>
          <w:b/>
          <w:u w:val="single"/>
        </w:rPr>
        <w:t>Métodos:</w:t>
      </w:r>
      <w:r w:rsidR="00ED3492" w:rsidRPr="008429F2">
        <w:rPr>
          <w:rFonts w:eastAsia="Calibri"/>
        </w:rPr>
        <w:t xml:space="preserve"> O presente</w:t>
      </w:r>
      <w:r w:rsidR="002A2B4A" w:rsidRPr="008429F2">
        <w:rPr>
          <w:rFonts w:eastAsia="Calibri"/>
        </w:rPr>
        <w:t xml:space="preserve"> estudo é</w:t>
      </w:r>
      <w:r w:rsidR="00ED3492" w:rsidRPr="008429F2">
        <w:rPr>
          <w:rFonts w:eastAsia="Calibri"/>
        </w:rPr>
        <w:t xml:space="preserve"> </w:t>
      </w:r>
      <w:r w:rsidR="0082467D" w:rsidRPr="008429F2">
        <w:t xml:space="preserve">uma revisão bibliográfica, </w:t>
      </w:r>
      <w:r w:rsidR="0082467D" w:rsidRPr="008429F2">
        <w:rPr>
          <w:rStyle w:val="eop"/>
          <w:rFonts w:cs="Arial"/>
          <w:shd w:val="clear" w:color="auto" w:fill="FFFFFF"/>
        </w:rPr>
        <w:t xml:space="preserve">com busca das publicações </w:t>
      </w:r>
      <w:proofErr w:type="gramStart"/>
      <w:r w:rsidR="0082467D" w:rsidRPr="008429F2">
        <w:rPr>
          <w:rStyle w:val="eop"/>
          <w:rFonts w:cs="Arial"/>
          <w:shd w:val="clear" w:color="auto" w:fill="FFFFFF"/>
        </w:rPr>
        <w:t>nos banco</w:t>
      </w:r>
      <w:proofErr w:type="gramEnd"/>
      <w:r w:rsidR="0082467D" w:rsidRPr="008429F2">
        <w:rPr>
          <w:rStyle w:val="eop"/>
          <w:rFonts w:cs="Arial"/>
          <w:shd w:val="clear" w:color="auto" w:fill="FFFFFF"/>
        </w:rPr>
        <w:t xml:space="preserve"> de dados da Biblioteca Virtual da Saúde (BVS), nas bases eletrônicas </w:t>
      </w:r>
      <w:r w:rsidR="0082467D" w:rsidRPr="008429F2">
        <w:rPr>
          <w:rFonts w:eastAsia="Arial"/>
        </w:rPr>
        <w:t>Literatura Latino-Americana e do Caribe em Ciências da Saúde</w:t>
      </w:r>
      <w:r w:rsidR="0082467D" w:rsidRPr="008429F2">
        <w:rPr>
          <w:rStyle w:val="eop"/>
          <w:rFonts w:cs="Arial"/>
          <w:shd w:val="clear" w:color="auto" w:fill="FFFFFF"/>
        </w:rPr>
        <w:t xml:space="preserve"> (LILACS), </w:t>
      </w:r>
      <w:r w:rsidR="0082467D" w:rsidRPr="008429F2">
        <w:rPr>
          <w:rFonts w:eastAsia="Arial"/>
          <w:i/>
          <w:iCs/>
        </w:rPr>
        <w:t xml:space="preserve">Medical Literature </w:t>
      </w:r>
      <w:r w:rsidR="0082467D" w:rsidRPr="008429F2">
        <w:rPr>
          <w:rFonts w:eastAsia="Arial"/>
          <w:i/>
          <w:iCs/>
        </w:rPr>
        <w:lastRenderedPageBreak/>
        <w:t>Analysis and Retrievel System Online</w:t>
      </w:r>
      <w:r w:rsidR="0082467D" w:rsidRPr="008429F2">
        <w:rPr>
          <w:rStyle w:val="eop"/>
          <w:rFonts w:cs="Arial"/>
          <w:shd w:val="clear" w:color="auto" w:fill="FFFFFF"/>
        </w:rPr>
        <w:t xml:space="preserve"> (MEDLINE) e </w:t>
      </w:r>
      <w:r w:rsidR="0082467D" w:rsidRPr="008429F2">
        <w:rPr>
          <w:rFonts w:eastAsia="Arial"/>
          <w:i/>
          <w:iCs/>
        </w:rPr>
        <w:t>Scientific Electronic Library Online</w:t>
      </w:r>
      <w:r w:rsidR="0082467D" w:rsidRPr="008429F2">
        <w:rPr>
          <w:rStyle w:val="eop"/>
          <w:rFonts w:cs="Arial"/>
          <w:shd w:val="clear" w:color="auto" w:fill="FFFFFF"/>
        </w:rPr>
        <w:t xml:space="preserve"> (SciELO) e no espaço temporal de 20</w:t>
      </w:r>
      <w:r w:rsidR="008429F2">
        <w:rPr>
          <w:rStyle w:val="eop"/>
          <w:rFonts w:cs="Arial"/>
          <w:shd w:val="clear" w:color="auto" w:fill="FFFFFF"/>
        </w:rPr>
        <w:t>18</w:t>
      </w:r>
      <w:r w:rsidR="0082467D" w:rsidRPr="008429F2">
        <w:rPr>
          <w:rStyle w:val="eop"/>
          <w:rFonts w:cs="Arial"/>
          <w:shd w:val="clear" w:color="auto" w:fill="FFFFFF"/>
        </w:rPr>
        <w:t xml:space="preserve"> a 2022. </w:t>
      </w:r>
      <w:r w:rsidRPr="008429F2">
        <w:rPr>
          <w:rFonts w:eastAsia="Calibri"/>
          <w:b/>
          <w:u w:val="single"/>
        </w:rPr>
        <w:t>Resultados:</w:t>
      </w:r>
      <w:r w:rsidRPr="008429F2">
        <w:rPr>
          <w:rFonts w:eastAsia="Calibri"/>
        </w:rPr>
        <w:t xml:space="preserve"> </w:t>
      </w:r>
      <w:r w:rsidR="002A2B4A" w:rsidRPr="008429F2">
        <w:rPr>
          <w:rStyle w:val="eop"/>
          <w:rFonts w:cs="Arial"/>
          <w:shd w:val="clear" w:color="auto" w:fill="FFFFFF"/>
        </w:rPr>
        <w:t>Dentre os estudos utilizados nesta pesquisa, foi evidenciado diversas espécies de plantas</w:t>
      </w:r>
      <w:r w:rsidR="001229EE" w:rsidRPr="008429F2">
        <w:rPr>
          <w:rStyle w:val="eop"/>
          <w:rFonts w:cs="Arial"/>
          <w:shd w:val="clear" w:color="auto" w:fill="FFFFFF"/>
        </w:rPr>
        <w:t xml:space="preserve"> como</w:t>
      </w:r>
      <w:r w:rsidR="001229EE" w:rsidRPr="008429F2">
        <w:t xml:space="preserve"> </w:t>
      </w:r>
      <w:r w:rsidR="001229EE" w:rsidRPr="008429F2">
        <w:rPr>
          <w:i/>
          <w:iCs/>
        </w:rPr>
        <w:t>Humulus lupulus L.</w:t>
      </w:r>
      <w:r w:rsidR="001229EE" w:rsidRPr="008429F2">
        <w:t xml:space="preserve"> conhecida como Lúpulo, </w:t>
      </w:r>
      <w:r w:rsidR="001229EE" w:rsidRPr="008429F2">
        <w:rPr>
          <w:rStyle w:val="nfase"/>
          <w:rFonts w:cs="Arial"/>
          <w:bdr w:val="none" w:sz="0" w:space="0" w:color="auto" w:frame="1"/>
        </w:rPr>
        <w:t>Matricaria chamomilla L. a Camomila,</w:t>
      </w:r>
      <w:r w:rsidR="001229EE" w:rsidRPr="008429F2">
        <w:rPr>
          <w:i/>
          <w:iCs/>
        </w:rPr>
        <w:t xml:space="preserve"> Passiflora incarnata </w:t>
      </w:r>
      <w:r w:rsidR="001229EE" w:rsidRPr="008429F2">
        <w:t>L.</w:t>
      </w:r>
      <w:r w:rsidR="00207706" w:rsidRPr="008429F2">
        <w:t xml:space="preserve">, </w:t>
      </w:r>
      <w:r w:rsidR="00207706" w:rsidRPr="008429F2">
        <w:rPr>
          <w:i/>
          <w:iCs/>
        </w:rPr>
        <w:t xml:space="preserve">Valeriana officinalis </w:t>
      </w:r>
      <w:r w:rsidR="00207706" w:rsidRPr="008429F2">
        <w:t>L</w:t>
      </w:r>
      <w:r w:rsidR="00207706" w:rsidRPr="008429F2">
        <w:rPr>
          <w:i/>
          <w:iCs/>
        </w:rPr>
        <w:t xml:space="preserve">., Melissa officinallis </w:t>
      </w:r>
      <w:r w:rsidR="00207706" w:rsidRPr="008429F2">
        <w:t>L.,</w:t>
      </w:r>
      <w:r w:rsidR="00207706" w:rsidRPr="008429F2">
        <w:rPr>
          <w:i/>
          <w:iCs/>
        </w:rPr>
        <w:t xml:space="preserve"> Piper methysticum </w:t>
      </w:r>
      <w:r w:rsidR="00207706" w:rsidRPr="008429F2">
        <w:t>L., as mais utilizadas,</w:t>
      </w:r>
      <w:r w:rsidR="00207706" w:rsidRPr="008429F2">
        <w:rPr>
          <w:rStyle w:val="eop"/>
          <w:rFonts w:cs="Arial"/>
          <w:i/>
          <w:iCs/>
          <w:shd w:val="clear" w:color="auto" w:fill="FFFFFF"/>
        </w:rPr>
        <w:t xml:space="preserve"> </w:t>
      </w:r>
      <w:r w:rsidR="002A2B4A" w:rsidRPr="008429F2">
        <w:rPr>
          <w:rStyle w:val="eop"/>
          <w:rFonts w:cs="Arial"/>
          <w:shd w:val="clear" w:color="auto" w:fill="FFFFFF"/>
        </w:rPr>
        <w:t>com eficácia</w:t>
      </w:r>
      <w:r w:rsidR="00C13D4F" w:rsidRPr="008429F2">
        <w:rPr>
          <w:rStyle w:val="eop"/>
          <w:rFonts w:cs="Arial"/>
          <w:shd w:val="clear" w:color="auto" w:fill="FFFFFF"/>
        </w:rPr>
        <w:t xml:space="preserve"> comprovada </w:t>
      </w:r>
      <w:r w:rsidR="002A2B4A" w:rsidRPr="008429F2">
        <w:rPr>
          <w:rStyle w:val="eop"/>
          <w:rFonts w:cs="Arial"/>
          <w:shd w:val="clear" w:color="auto" w:fill="FFFFFF"/>
        </w:rPr>
        <w:t>no</w:t>
      </w:r>
      <w:r w:rsidR="00C13D4F" w:rsidRPr="008429F2">
        <w:rPr>
          <w:rStyle w:val="eop"/>
          <w:rFonts w:cs="Arial"/>
          <w:shd w:val="clear" w:color="auto" w:fill="FFFFFF"/>
        </w:rPr>
        <w:t xml:space="preserve"> tratamento dos</w:t>
      </w:r>
      <w:r w:rsidR="002A2B4A" w:rsidRPr="008429F2">
        <w:t xml:space="preserve"> distúrbios do sono, ansiedade e depressão</w:t>
      </w:r>
      <w:r w:rsidR="00207706" w:rsidRPr="008429F2">
        <w:t xml:space="preserve"> propiciando ação ansiolítica, atuando no sistema nervoso central,</w:t>
      </w:r>
      <w:r w:rsidR="00C13D4F" w:rsidRPr="008429F2">
        <w:t xml:space="preserve"> </w:t>
      </w:r>
      <w:r w:rsidR="00207706" w:rsidRPr="008429F2">
        <w:t xml:space="preserve">nos centros depressores nervosos, </w:t>
      </w:r>
      <w:r w:rsidR="00DF501A" w:rsidRPr="008429F2">
        <w:t>sem causar</w:t>
      </w:r>
      <w:r w:rsidR="00C87608" w:rsidRPr="008429F2">
        <w:t xml:space="preserve"> </w:t>
      </w:r>
      <w:r w:rsidR="00DF501A" w:rsidRPr="008429F2">
        <w:t xml:space="preserve">tantos </w:t>
      </w:r>
      <w:r w:rsidR="00B61B3B" w:rsidRPr="008429F2">
        <w:t xml:space="preserve">efeitos colaterais que os </w:t>
      </w:r>
      <w:r w:rsidR="00C13D4F" w:rsidRPr="008429F2">
        <w:t xml:space="preserve">fármacos sintéticos </w:t>
      </w:r>
      <w:r w:rsidR="00C87608" w:rsidRPr="008429F2">
        <w:t>que demontram dependência, diminuição da concentração</w:t>
      </w:r>
      <w:r w:rsidR="00C13D4F" w:rsidRPr="008429F2">
        <w:t xml:space="preserve">. </w:t>
      </w:r>
      <w:r w:rsidR="008429F2" w:rsidRPr="008429F2">
        <w:rPr>
          <w:rFonts w:eastAsia="Calibri"/>
          <w:b/>
          <w:u w:val="single"/>
        </w:rPr>
        <w:t>Conclusões:</w:t>
      </w:r>
      <w:r w:rsidR="008429F2" w:rsidRPr="008429F2">
        <w:rPr>
          <w:rFonts w:eastAsia="Calibri"/>
        </w:rPr>
        <w:t xml:space="preserve"> </w:t>
      </w:r>
      <w:r w:rsidR="008429F2">
        <w:t>É</w:t>
      </w:r>
      <w:r w:rsidR="00B61B3B" w:rsidRPr="008429F2">
        <w:t xml:space="preserve"> importante salientar, que apesar de seus benefícios as plantas </w:t>
      </w:r>
      <w:r w:rsidR="00C13D4F" w:rsidRPr="008429F2">
        <w:t>por apresentarem</w:t>
      </w:r>
      <w:r w:rsidR="00B61B3B" w:rsidRPr="008429F2">
        <w:t xml:space="preserve"> constituintes químicos</w:t>
      </w:r>
      <w:r w:rsidR="00C13D4F" w:rsidRPr="008429F2">
        <w:t xml:space="preserve"> necessitam de adequada</w:t>
      </w:r>
      <w:r w:rsidR="00B61B3B" w:rsidRPr="008429F2">
        <w:t xml:space="preserve"> </w:t>
      </w:r>
      <w:r w:rsidR="002A2B4A" w:rsidRPr="008429F2">
        <w:t>posologias</w:t>
      </w:r>
      <w:r w:rsidR="00C13D4F" w:rsidRPr="008429F2">
        <w:t>,</w:t>
      </w:r>
      <w:r w:rsidR="001229EE" w:rsidRPr="008429F2">
        <w:t xml:space="preserve"> indicações terapêuticas,</w:t>
      </w:r>
      <w:r w:rsidR="00C13D4F" w:rsidRPr="008429F2">
        <w:t xml:space="preserve"> pois </w:t>
      </w:r>
      <w:r w:rsidR="00DF501A" w:rsidRPr="008429F2">
        <w:t>os</w:t>
      </w:r>
      <w:r w:rsidR="00C13D4F" w:rsidRPr="008429F2">
        <w:t xml:space="preserve"> fitoterápicos podem causar </w:t>
      </w:r>
      <w:r w:rsidR="002A2B4A" w:rsidRPr="008429F2">
        <w:t>toxicidade</w:t>
      </w:r>
      <w:r w:rsidR="001229EE" w:rsidRPr="008429F2">
        <w:t xml:space="preserve"> e</w:t>
      </w:r>
      <w:r w:rsidR="002A2B4A" w:rsidRPr="008429F2">
        <w:t xml:space="preserve"> efeitos adversos</w:t>
      </w:r>
      <w:r w:rsidR="00C87608" w:rsidRPr="008429F2">
        <w:t>, interaç</w:t>
      </w:r>
      <w:r w:rsidR="009F3C46" w:rsidRPr="008429F2">
        <w:t>õ</w:t>
      </w:r>
      <w:r w:rsidR="00C87608" w:rsidRPr="008429F2">
        <w:t xml:space="preserve">es medicamentosas, junto com maior sensibilidade </w:t>
      </w:r>
      <w:r w:rsidR="00DF501A" w:rsidRPr="008429F2">
        <w:t>nos grupos de riscos</w:t>
      </w:r>
      <w:r w:rsidRPr="008429F2">
        <w:rPr>
          <w:rFonts w:eastAsia="Calibri"/>
        </w:rPr>
        <w:t xml:space="preserve"> </w:t>
      </w:r>
      <w:r w:rsidR="00EB63D4" w:rsidRPr="008429F2">
        <w:t>O avanço da ciência</w:t>
      </w:r>
      <w:r w:rsidR="00DF501A" w:rsidRPr="008429F2">
        <w:t xml:space="preserve"> nos</w:t>
      </w:r>
      <w:r w:rsidR="00EB63D4" w:rsidRPr="008429F2">
        <w:t xml:space="preserve"> estudos</w:t>
      </w:r>
      <w:r w:rsidR="00DF501A" w:rsidRPr="008429F2">
        <w:t xml:space="preserve"> dos fitoterápicos </w:t>
      </w:r>
      <w:r w:rsidR="00EB63D4" w:rsidRPr="008429F2">
        <w:t xml:space="preserve">confirma o conhecimento </w:t>
      </w:r>
      <w:r w:rsidR="00486035" w:rsidRPr="008429F2">
        <w:t>acumulado</w:t>
      </w:r>
      <w:r w:rsidR="00EB63D4" w:rsidRPr="008429F2">
        <w:t xml:space="preserve">, entretanto é preciso ter cautela </w:t>
      </w:r>
      <w:r w:rsidR="00486035" w:rsidRPr="008429F2">
        <w:t>no</w:t>
      </w:r>
      <w:r w:rsidR="00EB63D4" w:rsidRPr="008429F2">
        <w:t xml:space="preserve"> uso</w:t>
      </w:r>
      <w:r w:rsidR="00C87608" w:rsidRPr="008429F2">
        <w:t xml:space="preserve">, sendo essencial  orientar os pacientes quanto ao uso racional, </w:t>
      </w:r>
      <w:r w:rsidR="00486035" w:rsidRPr="008429F2">
        <w:t xml:space="preserve">de modo a </w:t>
      </w:r>
      <w:r w:rsidR="00C87608" w:rsidRPr="008429F2">
        <w:t xml:space="preserve">proporcionar a promoção, </w:t>
      </w:r>
      <w:r w:rsidR="00DF501A" w:rsidRPr="008429F2">
        <w:t xml:space="preserve"> </w:t>
      </w:r>
      <w:r w:rsidR="00C87608" w:rsidRPr="008429F2">
        <w:t xml:space="preserve">proteção e </w:t>
      </w:r>
      <w:r w:rsidR="00DF501A" w:rsidRPr="008429F2">
        <w:t xml:space="preserve"> </w:t>
      </w:r>
      <w:r w:rsidR="00C87608" w:rsidRPr="008429F2">
        <w:t>recuperação da saúde de forma adequad</w:t>
      </w:r>
      <w:r w:rsidR="00DF501A" w:rsidRPr="008429F2">
        <w:t>a</w:t>
      </w:r>
      <w:r w:rsidR="0063672F" w:rsidRPr="008429F2">
        <w:t>mente segura</w:t>
      </w:r>
      <w:r w:rsidR="00C87608" w:rsidRPr="008429F2">
        <w:t>.</w:t>
      </w:r>
    </w:p>
    <w:p w14:paraId="4C40A01A" w14:textId="77777777" w:rsidR="00300B22" w:rsidRPr="009F095C" w:rsidRDefault="00300B22" w:rsidP="00C02C1C">
      <w:pPr>
        <w:spacing w:line="240" w:lineRule="auto"/>
      </w:pPr>
    </w:p>
    <w:p w14:paraId="5A887EF2" w14:textId="14705303" w:rsidR="005F75B5" w:rsidRDefault="00534CB2" w:rsidP="00C02C1C">
      <w:pPr>
        <w:spacing w:line="240" w:lineRule="auto"/>
        <w:rPr>
          <w:bCs/>
        </w:rPr>
      </w:pPr>
      <w:r w:rsidRPr="008C4BB1">
        <w:rPr>
          <w:rFonts w:eastAsia="Calibri"/>
          <w:b/>
        </w:rPr>
        <w:t>Palavras-chave:</w:t>
      </w:r>
      <w:r w:rsidRPr="009F095C">
        <w:rPr>
          <w:rFonts w:eastAsia="Calibri"/>
          <w:bCs/>
        </w:rPr>
        <w:t xml:space="preserve"> </w:t>
      </w:r>
      <w:r w:rsidR="00EB63D4" w:rsidRPr="009F095C">
        <w:rPr>
          <w:rFonts w:eastAsia="Arial"/>
        </w:rPr>
        <w:t>Fitoterapia. Distúrbios do sono.</w:t>
      </w:r>
      <w:r w:rsidR="00300B22" w:rsidRPr="009F095C">
        <w:rPr>
          <w:rFonts w:eastAsia="Arial"/>
        </w:rPr>
        <w:t xml:space="preserve"> </w:t>
      </w:r>
      <w:r w:rsidR="00EB63D4" w:rsidRPr="009F095C">
        <w:rPr>
          <w:rFonts w:eastAsia="Arial"/>
        </w:rPr>
        <w:t>Depressão.</w:t>
      </w:r>
      <w:r w:rsidR="00300B22" w:rsidRPr="009F095C">
        <w:rPr>
          <w:bCs/>
        </w:rPr>
        <w:t xml:space="preserve"> </w:t>
      </w:r>
    </w:p>
    <w:p w14:paraId="342D55E2" w14:textId="77777777" w:rsidR="002C33A2" w:rsidRPr="009F095C" w:rsidRDefault="002C33A2" w:rsidP="00C02C1C">
      <w:pPr>
        <w:spacing w:line="240" w:lineRule="auto"/>
        <w:rPr>
          <w:bCs/>
        </w:rPr>
      </w:pPr>
    </w:p>
    <w:p w14:paraId="359767DD" w14:textId="77777777" w:rsidR="00C02C1C" w:rsidRDefault="00C02C1C" w:rsidP="00C02C1C">
      <w:pPr>
        <w:rPr>
          <w:bCs/>
        </w:rPr>
      </w:pPr>
    </w:p>
    <w:p w14:paraId="7F604CBC" w14:textId="46C165B8" w:rsidR="00C02C1C" w:rsidRDefault="00C02C1C" w:rsidP="00C02C1C">
      <w:pPr>
        <w:rPr>
          <w:bCs/>
        </w:rPr>
      </w:pPr>
    </w:p>
    <w:p w14:paraId="04680E7A" w14:textId="27000E80" w:rsidR="004119B0" w:rsidRDefault="004119B0" w:rsidP="00C02C1C">
      <w:pPr>
        <w:rPr>
          <w:bCs/>
        </w:rPr>
      </w:pPr>
    </w:p>
    <w:p w14:paraId="48391679" w14:textId="511FEEDB" w:rsidR="004119B0" w:rsidRDefault="004119B0" w:rsidP="00C02C1C">
      <w:pPr>
        <w:rPr>
          <w:bCs/>
        </w:rPr>
      </w:pPr>
    </w:p>
    <w:p w14:paraId="3C061787" w14:textId="0C7854F7" w:rsidR="00191423" w:rsidRPr="005062FC" w:rsidRDefault="00191423" w:rsidP="00C02C1C">
      <w:pPr>
        <w:rPr>
          <w:rFonts w:eastAsia="Calibri"/>
          <w:b/>
          <w:lang w:eastAsia="en-US"/>
        </w:rPr>
      </w:pPr>
      <w:r w:rsidRPr="005062FC">
        <w:rPr>
          <w:b/>
        </w:rPr>
        <w:lastRenderedPageBreak/>
        <w:t>REFERÊNCIAS BIBLIOGRÁFICAS</w:t>
      </w:r>
    </w:p>
    <w:p w14:paraId="36365699" w14:textId="7042EA68" w:rsidR="00371ACD" w:rsidRDefault="00371ACD" w:rsidP="000A5B69">
      <w:pPr>
        <w:spacing w:line="240" w:lineRule="auto"/>
        <w:rPr>
          <w:color w:val="000000"/>
        </w:rPr>
      </w:pPr>
      <w:r w:rsidRPr="009F095C">
        <w:rPr>
          <w:color w:val="000000"/>
        </w:rPr>
        <w:t xml:space="preserve">APOLINÁRIO, J. M. S. S. </w:t>
      </w:r>
      <w:proofErr w:type="spellStart"/>
      <w:r w:rsidRPr="009F095C">
        <w:rPr>
          <w:color w:val="000000"/>
        </w:rPr>
        <w:t>Farmacopéia</w:t>
      </w:r>
      <w:proofErr w:type="spellEnd"/>
      <w:r w:rsidRPr="009F095C">
        <w:rPr>
          <w:color w:val="000000"/>
        </w:rPr>
        <w:t xml:space="preserve"> e utilização da Melissa officinalis L. </w:t>
      </w:r>
      <w:proofErr w:type="gramStart"/>
      <w:r w:rsidRPr="009F095C">
        <w:rPr>
          <w:color w:val="000000"/>
        </w:rPr>
        <w:t xml:space="preserve">na </w:t>
      </w:r>
      <w:r>
        <w:rPr>
          <w:color w:val="000000"/>
        </w:rPr>
        <w:t xml:space="preserve"> </w:t>
      </w:r>
      <w:r w:rsidRPr="009F095C">
        <w:rPr>
          <w:color w:val="000000"/>
        </w:rPr>
        <w:t>indução</w:t>
      </w:r>
      <w:proofErr w:type="gramEnd"/>
      <w:r w:rsidRPr="009F095C">
        <w:rPr>
          <w:color w:val="000000"/>
        </w:rPr>
        <w:t xml:space="preserve"> do sono. </w:t>
      </w:r>
      <w:r w:rsidRPr="000A5B69">
        <w:rPr>
          <w:b/>
          <w:color w:val="000000"/>
        </w:rPr>
        <w:t>Revista multidisciplinar em saúde.</w:t>
      </w:r>
      <w:r w:rsidRPr="009F095C">
        <w:rPr>
          <w:color w:val="000000"/>
        </w:rPr>
        <w:t xml:space="preserve"> São Paulo. v. 2, n. 3, </w:t>
      </w:r>
      <w:r w:rsidR="000A5B69">
        <w:rPr>
          <w:color w:val="000000"/>
        </w:rPr>
        <w:t>2</w:t>
      </w:r>
      <w:r w:rsidRPr="009F095C">
        <w:rPr>
          <w:color w:val="000000"/>
        </w:rPr>
        <w:t xml:space="preserve">021. </w:t>
      </w:r>
    </w:p>
    <w:p w14:paraId="7E003497" w14:textId="77777777" w:rsidR="000A5B69" w:rsidRPr="009F095C" w:rsidRDefault="000A5B69" w:rsidP="000A5B69">
      <w:pPr>
        <w:spacing w:line="240" w:lineRule="auto"/>
        <w:rPr>
          <w:color w:val="000000"/>
        </w:rPr>
      </w:pPr>
    </w:p>
    <w:p w14:paraId="5DA4F695" w14:textId="018EF21D" w:rsidR="00371ACD" w:rsidRDefault="00371ACD" w:rsidP="000A5B69">
      <w:pPr>
        <w:spacing w:line="240" w:lineRule="auto"/>
        <w:rPr>
          <w:lang w:val="en-US"/>
        </w:rPr>
      </w:pPr>
      <w:r w:rsidRPr="009F095C">
        <w:t xml:space="preserve">BORGES, N.B; SALVI, J.O; SILVA, F.C. Características Farmacológicas dos fitoterápicos Hypericum </w:t>
      </w:r>
      <w:proofErr w:type="spellStart"/>
      <w:r w:rsidRPr="009F095C">
        <w:t>perforatum</w:t>
      </w:r>
      <w:proofErr w:type="spellEnd"/>
      <w:r w:rsidRPr="009F095C">
        <w:t xml:space="preserve"> </w:t>
      </w:r>
      <w:proofErr w:type="spellStart"/>
      <w:r w:rsidRPr="009F095C">
        <w:t>Lineaus</w:t>
      </w:r>
      <w:proofErr w:type="spellEnd"/>
      <w:r w:rsidRPr="009F095C">
        <w:t xml:space="preserve"> E Piper </w:t>
      </w:r>
      <w:proofErr w:type="spellStart"/>
      <w:r w:rsidRPr="009F095C">
        <w:t>methysticum</w:t>
      </w:r>
      <w:proofErr w:type="spellEnd"/>
      <w:r w:rsidRPr="009F095C">
        <w:t xml:space="preserve"> Georg </w:t>
      </w:r>
      <w:proofErr w:type="spellStart"/>
      <w:r w:rsidRPr="009F095C">
        <w:t>Forst</w:t>
      </w:r>
      <w:proofErr w:type="spellEnd"/>
      <w:r w:rsidRPr="009F095C">
        <w:t xml:space="preserve"> no tratamento de transtornos depressivos e ansiedade. </w:t>
      </w:r>
      <w:r w:rsidRPr="000A5B69">
        <w:rPr>
          <w:b/>
          <w:bCs/>
          <w:lang w:val="en-US"/>
        </w:rPr>
        <w:t>Brazilian Journal of Surgery and Clinical Research.</w:t>
      </w:r>
      <w:r w:rsidRPr="009F095C">
        <w:rPr>
          <w:lang w:val="en-US"/>
        </w:rPr>
        <w:t xml:space="preserve"> Paraná. v.27, n.3, pp.81-87, 2019.</w:t>
      </w:r>
    </w:p>
    <w:p w14:paraId="20FAA7A1" w14:textId="77777777" w:rsidR="000A5B69" w:rsidRPr="00B67EDC" w:rsidRDefault="000A5B69" w:rsidP="000A5B69">
      <w:pPr>
        <w:spacing w:line="240" w:lineRule="auto"/>
        <w:rPr>
          <w:lang w:val="en-US"/>
        </w:rPr>
      </w:pPr>
    </w:p>
    <w:p w14:paraId="1C94AB84" w14:textId="3174AD22" w:rsidR="00371ACD" w:rsidRDefault="00371ACD" w:rsidP="000A5B69">
      <w:pPr>
        <w:spacing w:line="240" w:lineRule="auto"/>
      </w:pPr>
      <w:r w:rsidRPr="009F095C">
        <w:rPr>
          <w:rFonts w:eastAsia="Arial"/>
        </w:rPr>
        <w:t xml:space="preserve">CARVALHO, L. G.; LEITE, S. C; COSTA, D. A. F. </w:t>
      </w:r>
      <w:r w:rsidRPr="009F095C">
        <w:t xml:space="preserve">Principais fitoterápicos e demais medicamentos utilizados no tratamento de ansiedade e depressão. </w:t>
      </w:r>
      <w:r w:rsidRPr="000A5B69">
        <w:rPr>
          <w:b/>
        </w:rPr>
        <w:t>Revista de Casos e Consultoria.</w:t>
      </w:r>
      <w:r w:rsidRPr="009F095C">
        <w:rPr>
          <w:bCs/>
        </w:rPr>
        <w:t xml:space="preserve"> </w:t>
      </w:r>
      <w:r w:rsidRPr="009F095C">
        <w:t xml:space="preserve">São Paulo. v. 12, n. 1, 2021. </w:t>
      </w:r>
    </w:p>
    <w:p w14:paraId="7DE7CE44" w14:textId="77777777" w:rsidR="000A5B69" w:rsidRPr="009F095C" w:rsidRDefault="000A5B69" w:rsidP="000A5B69">
      <w:pPr>
        <w:spacing w:line="240" w:lineRule="auto"/>
        <w:rPr>
          <w:rFonts w:eastAsia="Arial"/>
          <w:color w:val="000000"/>
        </w:rPr>
      </w:pPr>
    </w:p>
    <w:p w14:paraId="0E84A453" w14:textId="39848D7C" w:rsidR="00371ACD" w:rsidRDefault="00371ACD" w:rsidP="000A5B69">
      <w:pPr>
        <w:spacing w:line="240" w:lineRule="auto"/>
        <w:rPr>
          <w:rFonts w:eastAsia="Arial"/>
        </w:rPr>
      </w:pPr>
      <w:r w:rsidRPr="009F095C">
        <w:rPr>
          <w:rFonts w:eastAsia="Arial"/>
        </w:rPr>
        <w:t xml:space="preserve">FERREIRA, F. S. Interações medicamentosas de fitoterápicos utilizados no tratamento da insônia: uma breve revisão. </w:t>
      </w:r>
      <w:r w:rsidRPr="000A5B69">
        <w:rPr>
          <w:rFonts w:eastAsia="Arial"/>
          <w:b/>
          <w:bCs/>
        </w:rPr>
        <w:t>Revista Visão Acadêmica</w:t>
      </w:r>
      <w:r w:rsidRPr="009F095C">
        <w:rPr>
          <w:rFonts w:eastAsia="Arial"/>
        </w:rPr>
        <w:t xml:space="preserve">. Curitiba. v. </w:t>
      </w:r>
      <w:proofErr w:type="gramStart"/>
      <w:r w:rsidRPr="009F095C">
        <w:rPr>
          <w:rFonts w:eastAsia="Arial"/>
        </w:rPr>
        <w:t>20,  n.</w:t>
      </w:r>
      <w:proofErr w:type="gramEnd"/>
      <w:r w:rsidRPr="009F095C">
        <w:rPr>
          <w:rFonts w:eastAsia="Arial"/>
        </w:rPr>
        <w:t xml:space="preserve"> 3, 2019. </w:t>
      </w:r>
    </w:p>
    <w:p w14:paraId="10F00558" w14:textId="77777777" w:rsidR="000A5B69" w:rsidRPr="009F095C" w:rsidRDefault="000A5B69" w:rsidP="000A5B69">
      <w:pPr>
        <w:spacing w:line="240" w:lineRule="auto"/>
        <w:rPr>
          <w:rFonts w:eastAsia="Arial"/>
        </w:rPr>
      </w:pPr>
    </w:p>
    <w:p w14:paraId="11A0AE91" w14:textId="6309B2DF" w:rsidR="00371ACD" w:rsidRDefault="00371ACD" w:rsidP="000A5B69">
      <w:pPr>
        <w:spacing w:line="240" w:lineRule="auto"/>
        <w:rPr>
          <w:color w:val="000000"/>
          <w:lang w:val="en-US"/>
        </w:rPr>
      </w:pPr>
      <w:r w:rsidRPr="009F095C">
        <w:rPr>
          <w:rFonts w:eastAsia="Arial"/>
          <w:color w:val="000000"/>
        </w:rPr>
        <w:t xml:space="preserve">FERREIRA, E. E.; CARVALHO, E. S.; ANNA, C. C. S. </w:t>
      </w:r>
      <w:r w:rsidRPr="009F095C">
        <w:rPr>
          <w:color w:val="000000"/>
        </w:rPr>
        <w:t xml:space="preserve">A importância do uso de fitoterápicos como prática alternativa ou complementar na atenção básica: revisão da literatura. </w:t>
      </w:r>
      <w:r w:rsidRPr="009F095C">
        <w:rPr>
          <w:bCs/>
          <w:color w:val="000000"/>
          <w:lang w:val="en-US"/>
        </w:rPr>
        <w:t>Research, Society and Development.</w:t>
      </w:r>
      <w:r w:rsidRPr="009F095C">
        <w:rPr>
          <w:color w:val="000000"/>
          <w:lang w:val="en-US"/>
        </w:rPr>
        <w:t xml:space="preserve"> São Paulo. v. 11, n. 1. Jan. 2022.</w:t>
      </w:r>
    </w:p>
    <w:p w14:paraId="061FEDCE" w14:textId="77777777" w:rsidR="000A5B69" w:rsidRPr="00B67EDC" w:rsidRDefault="000A5B69" w:rsidP="000A5B69">
      <w:pPr>
        <w:spacing w:line="240" w:lineRule="auto"/>
        <w:rPr>
          <w:lang w:val="en-US"/>
        </w:rPr>
      </w:pPr>
    </w:p>
    <w:p w14:paraId="5B6D8A83" w14:textId="40F370AE" w:rsidR="00371ACD" w:rsidRDefault="00371ACD" w:rsidP="000A5B69">
      <w:pPr>
        <w:spacing w:line="240" w:lineRule="auto"/>
        <w:rPr>
          <w:color w:val="000000"/>
          <w:lang w:val="en-US"/>
        </w:rPr>
      </w:pPr>
      <w:r w:rsidRPr="009F095C">
        <w:rPr>
          <w:color w:val="000000"/>
          <w:shd w:val="clear" w:color="auto" w:fill="FFFFFF"/>
        </w:rPr>
        <w:t xml:space="preserve">LIMA, S.; FILHO, R.; OLIVEIRA, G. Aspectos farmacológicos da </w:t>
      </w:r>
      <w:proofErr w:type="spellStart"/>
      <w:r w:rsidRPr="000A5B69">
        <w:rPr>
          <w:i/>
          <w:iCs/>
          <w:color w:val="000000"/>
          <w:shd w:val="clear" w:color="auto" w:fill="FFFFFF"/>
        </w:rPr>
        <w:t>Matricaria</w:t>
      </w:r>
      <w:proofErr w:type="spellEnd"/>
      <w:r w:rsidRPr="000A5B69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0A5B69">
        <w:rPr>
          <w:i/>
          <w:iCs/>
          <w:color w:val="000000"/>
          <w:shd w:val="clear" w:color="auto" w:fill="FFFFFF"/>
        </w:rPr>
        <w:t>recutita</w:t>
      </w:r>
      <w:proofErr w:type="spellEnd"/>
      <w:r w:rsidRPr="009F095C">
        <w:rPr>
          <w:color w:val="000000"/>
          <w:shd w:val="clear" w:color="auto" w:fill="FFFFFF"/>
        </w:rPr>
        <w:t xml:space="preserve"> (camomila) no tratamento do transtorno de ansiedade generalizada e sintomas depressivos. </w:t>
      </w:r>
      <w:proofErr w:type="spellStart"/>
      <w:r w:rsidRPr="000A5B69">
        <w:rPr>
          <w:b/>
          <w:color w:val="000000"/>
          <w:lang w:val="en-US"/>
        </w:rPr>
        <w:t>Visão</w:t>
      </w:r>
      <w:proofErr w:type="spellEnd"/>
      <w:r w:rsidRPr="000A5B69">
        <w:rPr>
          <w:b/>
          <w:color w:val="000000"/>
          <w:lang w:val="en-US"/>
        </w:rPr>
        <w:t xml:space="preserve"> </w:t>
      </w:r>
      <w:proofErr w:type="spellStart"/>
      <w:r w:rsidRPr="000A5B69">
        <w:rPr>
          <w:b/>
          <w:color w:val="000000"/>
          <w:lang w:val="en-US"/>
        </w:rPr>
        <w:t>Acadêmica</w:t>
      </w:r>
      <w:proofErr w:type="spellEnd"/>
      <w:r w:rsidRPr="00B67EDC">
        <w:rPr>
          <w:bCs/>
          <w:color w:val="000000"/>
          <w:lang w:val="en-US"/>
        </w:rPr>
        <w:t>.</w:t>
      </w:r>
      <w:r w:rsidRPr="00B67EDC">
        <w:rPr>
          <w:color w:val="000000"/>
          <w:lang w:val="en-US"/>
        </w:rPr>
        <w:t xml:space="preserve">  </w:t>
      </w:r>
      <w:r w:rsidRPr="009F095C">
        <w:rPr>
          <w:color w:val="000000"/>
          <w:lang w:val="en-US"/>
        </w:rPr>
        <w:t>Curitiba. v. 20, n. 2, 2019.</w:t>
      </w:r>
    </w:p>
    <w:p w14:paraId="584D3ECF" w14:textId="77777777" w:rsidR="000A5B69" w:rsidRPr="009F095C" w:rsidRDefault="000A5B69" w:rsidP="000A5B69">
      <w:pPr>
        <w:spacing w:line="240" w:lineRule="auto"/>
        <w:rPr>
          <w:color w:val="000000"/>
          <w:shd w:val="clear" w:color="auto" w:fill="FFFFFF"/>
          <w:lang w:val="en-US"/>
        </w:rPr>
      </w:pPr>
    </w:p>
    <w:p w14:paraId="1467B137" w14:textId="56369B40" w:rsidR="00371ACD" w:rsidRDefault="00371ACD" w:rsidP="000A5B69">
      <w:pPr>
        <w:spacing w:line="240" w:lineRule="auto"/>
        <w:rPr>
          <w:lang w:val="en-US"/>
        </w:rPr>
      </w:pPr>
      <w:r w:rsidRPr="000A5B69">
        <w:rPr>
          <w:color w:val="000000"/>
          <w:lang w:val="en-US"/>
        </w:rPr>
        <w:lastRenderedPageBreak/>
        <w:t xml:space="preserve">PEREIRA, D. M. S. </w:t>
      </w:r>
      <w:r w:rsidRPr="000A5B69">
        <w:rPr>
          <w:lang w:val="en-US"/>
        </w:rPr>
        <w:t>Phytotherapy as treatment for anxiety: An alternative to minimize addiction and side effects</w:t>
      </w:r>
      <w:r w:rsidRPr="000A5B69">
        <w:rPr>
          <w:bCs/>
          <w:lang w:val="en-US"/>
        </w:rPr>
        <w:t xml:space="preserve">. </w:t>
      </w:r>
      <w:r w:rsidRPr="000A5B69">
        <w:rPr>
          <w:b/>
          <w:lang w:val="en-US"/>
        </w:rPr>
        <w:t>Electronic Journal Collection Health</w:t>
      </w:r>
      <w:r w:rsidRPr="000A5B69">
        <w:rPr>
          <w:bCs/>
          <w:lang w:val="en-US"/>
        </w:rPr>
        <w:t xml:space="preserve">. </w:t>
      </w:r>
      <w:r w:rsidRPr="000A5B69">
        <w:rPr>
          <w:lang w:val="en-US"/>
        </w:rPr>
        <w:t xml:space="preserve">Imperatriz. v.36, 2019. </w:t>
      </w:r>
    </w:p>
    <w:p w14:paraId="07EED081" w14:textId="77777777" w:rsidR="000A5B69" w:rsidRPr="009F095C" w:rsidRDefault="000A5B69" w:rsidP="000A5B69">
      <w:pPr>
        <w:spacing w:line="240" w:lineRule="auto"/>
        <w:rPr>
          <w:color w:val="000000"/>
          <w:shd w:val="clear" w:color="auto" w:fill="FFFFFF"/>
        </w:rPr>
      </w:pPr>
    </w:p>
    <w:p w14:paraId="6906347D" w14:textId="6E7FEFFC" w:rsidR="00371ACD" w:rsidRPr="00B67EDC" w:rsidRDefault="00371ACD" w:rsidP="000A5B69">
      <w:pPr>
        <w:spacing w:line="240" w:lineRule="auto"/>
        <w:rPr>
          <w:lang w:val="en-US"/>
        </w:rPr>
      </w:pPr>
      <w:r w:rsidRPr="009F095C">
        <w:t xml:space="preserve">SANTOS, C. D.; SILVA, H. C.; JÚNIOR, G. G. S. </w:t>
      </w:r>
      <w:r w:rsidRPr="009F095C">
        <w:rPr>
          <w:i/>
          <w:iCs/>
        </w:rPr>
        <w:t xml:space="preserve">Hypericum </w:t>
      </w:r>
      <w:proofErr w:type="spellStart"/>
      <w:r w:rsidRPr="009F095C">
        <w:rPr>
          <w:i/>
          <w:iCs/>
        </w:rPr>
        <w:t>perforatum</w:t>
      </w:r>
      <w:proofErr w:type="spellEnd"/>
      <w:r w:rsidRPr="009F095C">
        <w:t xml:space="preserve"> e </w:t>
      </w:r>
      <w:r w:rsidRPr="009F095C">
        <w:rPr>
          <w:i/>
          <w:iCs/>
        </w:rPr>
        <w:t xml:space="preserve">Passiflora </w:t>
      </w:r>
      <w:proofErr w:type="spellStart"/>
      <w:r w:rsidRPr="009F095C">
        <w:rPr>
          <w:i/>
          <w:iCs/>
        </w:rPr>
        <w:t>incarnata</w:t>
      </w:r>
      <w:proofErr w:type="spellEnd"/>
      <w:r w:rsidRPr="009F095C">
        <w:t xml:space="preserve"> no tratamento da ansiedade e depressão. </w:t>
      </w:r>
      <w:r w:rsidRPr="000A5B69">
        <w:rPr>
          <w:b/>
          <w:lang w:val="en-US"/>
        </w:rPr>
        <w:t>Brazilian Journal of Surgery and Clinical Research</w:t>
      </w:r>
      <w:r w:rsidR="000A5B69">
        <w:rPr>
          <w:b/>
          <w:lang w:val="en-US"/>
        </w:rPr>
        <w:t>,</w:t>
      </w:r>
      <w:r w:rsidRPr="009F095C">
        <w:rPr>
          <w:lang w:val="en-US"/>
        </w:rPr>
        <w:t xml:space="preserve"> v. 37, n. 1, p. 91-</w:t>
      </w:r>
      <w:proofErr w:type="gramStart"/>
      <w:r w:rsidRPr="009F095C">
        <w:rPr>
          <w:lang w:val="en-US"/>
        </w:rPr>
        <w:t xml:space="preserve">96,  </w:t>
      </w:r>
      <w:proofErr w:type="spellStart"/>
      <w:r w:rsidRPr="009F095C">
        <w:rPr>
          <w:lang w:val="en-US"/>
        </w:rPr>
        <w:t>maio</w:t>
      </w:r>
      <w:proofErr w:type="spellEnd"/>
      <w:proofErr w:type="gramEnd"/>
      <w:r w:rsidRPr="009F095C">
        <w:rPr>
          <w:lang w:val="en-US"/>
        </w:rPr>
        <w:t xml:space="preserve"> 2022. </w:t>
      </w:r>
    </w:p>
    <w:p w14:paraId="2E189161" w14:textId="77777777" w:rsidR="00371ACD" w:rsidRPr="00B67EDC" w:rsidRDefault="00371ACD" w:rsidP="000A5B69">
      <w:pPr>
        <w:spacing w:line="240" w:lineRule="auto"/>
        <w:rPr>
          <w:lang w:val="en-US"/>
        </w:rPr>
      </w:pPr>
    </w:p>
    <w:p w14:paraId="7F8DF446" w14:textId="366AF6EE" w:rsidR="00371ACD" w:rsidRPr="009F095C" w:rsidRDefault="00371ACD" w:rsidP="000A5B69">
      <w:pPr>
        <w:spacing w:line="240" w:lineRule="auto"/>
      </w:pPr>
      <w:r w:rsidRPr="009F095C">
        <w:t xml:space="preserve">SANTOS, A. R. F. C. </w:t>
      </w:r>
      <w:proofErr w:type="spellStart"/>
      <w:r w:rsidRPr="009F095C">
        <w:t>Matricaria</w:t>
      </w:r>
      <w:proofErr w:type="spellEnd"/>
      <w:r w:rsidRPr="009F095C">
        <w:t xml:space="preserve"> </w:t>
      </w:r>
      <w:proofErr w:type="spellStart"/>
      <w:r w:rsidRPr="009F095C">
        <w:t>chamomilla</w:t>
      </w:r>
      <w:proofErr w:type="spellEnd"/>
      <w:r w:rsidRPr="009F095C">
        <w:t xml:space="preserve"> L: propriedades farmacológicas. </w:t>
      </w:r>
      <w:proofErr w:type="spellStart"/>
      <w:r w:rsidRPr="000A5B69">
        <w:rPr>
          <w:b/>
          <w:bCs/>
        </w:rPr>
        <w:t>Arch</w:t>
      </w:r>
      <w:proofErr w:type="spellEnd"/>
      <w:r w:rsidRPr="000A5B69">
        <w:rPr>
          <w:b/>
          <w:bCs/>
        </w:rPr>
        <w:t xml:space="preserve"> Health Invest.</w:t>
      </w:r>
      <w:r w:rsidR="000A5B69">
        <w:t>,</w:t>
      </w:r>
      <w:r w:rsidRPr="009F095C">
        <w:t xml:space="preserve"> Campo </w:t>
      </w:r>
      <w:proofErr w:type="gramStart"/>
      <w:r w:rsidRPr="009F095C">
        <w:t>Grande,  v.</w:t>
      </w:r>
      <w:proofErr w:type="gramEnd"/>
      <w:r w:rsidRPr="009F095C">
        <w:t xml:space="preserve"> 8, n. 12, p. 846-852, 2019. </w:t>
      </w:r>
    </w:p>
    <w:p w14:paraId="03E130EC" w14:textId="77777777" w:rsidR="00371ACD" w:rsidRPr="009F095C" w:rsidRDefault="00371ACD" w:rsidP="000A5B69">
      <w:pPr>
        <w:spacing w:line="240" w:lineRule="auto"/>
      </w:pPr>
    </w:p>
    <w:p w14:paraId="3969D0A3" w14:textId="77777777" w:rsidR="00371ACD" w:rsidRDefault="00371ACD" w:rsidP="000A5B69">
      <w:pPr>
        <w:spacing w:line="240" w:lineRule="auto"/>
        <w:rPr>
          <w:lang w:val="en-US"/>
        </w:rPr>
      </w:pPr>
    </w:p>
    <w:p w14:paraId="2B75C72C" w14:textId="77777777" w:rsidR="00371ACD" w:rsidRPr="009F095C" w:rsidRDefault="00371ACD" w:rsidP="000A5B69">
      <w:pPr>
        <w:spacing w:line="240" w:lineRule="auto"/>
      </w:pPr>
    </w:p>
    <w:p w14:paraId="6600F4E6" w14:textId="77777777" w:rsidR="00C02C1C" w:rsidRDefault="00C02C1C" w:rsidP="00C02C1C"/>
    <w:sectPr w:rsidR="00C02C1C" w:rsidSect="00C02C1C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1701" w:right="720" w:bottom="1134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9727C" w14:textId="77777777" w:rsidR="007E24E8" w:rsidRDefault="007E24E8" w:rsidP="00EE20DF">
      <w:pPr>
        <w:spacing w:line="240" w:lineRule="auto"/>
      </w:pPr>
      <w:r>
        <w:separator/>
      </w:r>
    </w:p>
  </w:endnote>
  <w:endnote w:type="continuationSeparator" w:id="0">
    <w:p w14:paraId="5DA599D5" w14:textId="77777777" w:rsidR="007E24E8" w:rsidRDefault="007E24E8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A9B5" w14:textId="77777777" w:rsidR="007E24E8" w:rsidRDefault="007E24E8" w:rsidP="00EE20DF">
      <w:pPr>
        <w:spacing w:line="240" w:lineRule="auto"/>
      </w:pPr>
      <w:r>
        <w:separator/>
      </w:r>
    </w:p>
  </w:footnote>
  <w:footnote w:type="continuationSeparator" w:id="0">
    <w:p w14:paraId="1538BED6" w14:textId="77777777" w:rsidR="007E24E8" w:rsidRDefault="007E24E8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96338">
    <w:abstractNumId w:val="2"/>
  </w:num>
  <w:num w:numId="2" w16cid:durableId="1708991860">
    <w:abstractNumId w:val="6"/>
  </w:num>
  <w:num w:numId="3" w16cid:durableId="131993817">
    <w:abstractNumId w:val="12"/>
  </w:num>
  <w:num w:numId="4" w16cid:durableId="2072847740">
    <w:abstractNumId w:val="26"/>
  </w:num>
  <w:num w:numId="5" w16cid:durableId="922645339">
    <w:abstractNumId w:val="16"/>
  </w:num>
  <w:num w:numId="6" w16cid:durableId="901719359">
    <w:abstractNumId w:val="27"/>
  </w:num>
  <w:num w:numId="7" w16cid:durableId="504903730">
    <w:abstractNumId w:val="9"/>
  </w:num>
  <w:num w:numId="8" w16cid:durableId="151411187">
    <w:abstractNumId w:val="8"/>
  </w:num>
  <w:num w:numId="9" w16cid:durableId="113983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4134369">
    <w:abstractNumId w:val="14"/>
  </w:num>
  <w:num w:numId="11" w16cid:durableId="217280068">
    <w:abstractNumId w:val="10"/>
  </w:num>
  <w:num w:numId="12" w16cid:durableId="6173463">
    <w:abstractNumId w:val="15"/>
  </w:num>
  <w:num w:numId="13" w16cid:durableId="936868291">
    <w:abstractNumId w:val="5"/>
  </w:num>
  <w:num w:numId="14" w16cid:durableId="2077894274">
    <w:abstractNumId w:val="24"/>
  </w:num>
  <w:num w:numId="15" w16cid:durableId="137650166">
    <w:abstractNumId w:val="22"/>
  </w:num>
  <w:num w:numId="16" w16cid:durableId="774666709">
    <w:abstractNumId w:val="17"/>
  </w:num>
  <w:num w:numId="17" w16cid:durableId="727724558">
    <w:abstractNumId w:val="11"/>
  </w:num>
  <w:num w:numId="18" w16cid:durableId="2091542279">
    <w:abstractNumId w:val="28"/>
  </w:num>
  <w:num w:numId="19" w16cid:durableId="907377764">
    <w:abstractNumId w:val="19"/>
  </w:num>
  <w:num w:numId="20" w16cid:durableId="1467888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173690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421136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634904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3887152">
    <w:abstractNumId w:val="21"/>
  </w:num>
  <w:num w:numId="25" w16cid:durableId="1448083525">
    <w:abstractNumId w:val="20"/>
  </w:num>
  <w:num w:numId="26" w16cid:durableId="23950166">
    <w:abstractNumId w:val="23"/>
  </w:num>
  <w:num w:numId="27" w16cid:durableId="2041933670">
    <w:abstractNumId w:val="25"/>
  </w:num>
  <w:num w:numId="28" w16cid:durableId="1714695943">
    <w:abstractNumId w:val="13"/>
  </w:num>
  <w:num w:numId="29" w16cid:durableId="1227105264">
    <w:abstractNumId w:val="7"/>
  </w:num>
  <w:num w:numId="30" w16cid:durableId="1547402866">
    <w:abstractNumId w:val="18"/>
  </w:num>
  <w:num w:numId="31" w16cid:durableId="490409888">
    <w:abstractNumId w:val="4"/>
  </w:num>
  <w:num w:numId="32" w16cid:durableId="332951084">
    <w:abstractNumId w:val="1"/>
  </w:num>
  <w:num w:numId="33" w16cid:durableId="170232370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3430"/>
    <w:rsid w:val="000356B6"/>
    <w:rsid w:val="000478B2"/>
    <w:rsid w:val="0005304C"/>
    <w:rsid w:val="000568D8"/>
    <w:rsid w:val="00056AA3"/>
    <w:rsid w:val="00062E91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A5B69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229EE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331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07706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81B53"/>
    <w:rsid w:val="002951FE"/>
    <w:rsid w:val="002A2B4A"/>
    <w:rsid w:val="002A3125"/>
    <w:rsid w:val="002A6621"/>
    <w:rsid w:val="002A75BA"/>
    <w:rsid w:val="002C33A2"/>
    <w:rsid w:val="002C47AD"/>
    <w:rsid w:val="002D0194"/>
    <w:rsid w:val="002D1F4C"/>
    <w:rsid w:val="002E0381"/>
    <w:rsid w:val="002E24E4"/>
    <w:rsid w:val="002E432F"/>
    <w:rsid w:val="00300B22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71ACD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19B0"/>
    <w:rsid w:val="00416FAF"/>
    <w:rsid w:val="0043373B"/>
    <w:rsid w:val="00435B40"/>
    <w:rsid w:val="00444998"/>
    <w:rsid w:val="00446153"/>
    <w:rsid w:val="00447601"/>
    <w:rsid w:val="004614EF"/>
    <w:rsid w:val="00463292"/>
    <w:rsid w:val="0047605A"/>
    <w:rsid w:val="00484D7E"/>
    <w:rsid w:val="00486035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32CC"/>
    <w:rsid w:val="004F58AF"/>
    <w:rsid w:val="004F6CD9"/>
    <w:rsid w:val="0050404D"/>
    <w:rsid w:val="005062FC"/>
    <w:rsid w:val="00513D5A"/>
    <w:rsid w:val="0052469E"/>
    <w:rsid w:val="00526BF5"/>
    <w:rsid w:val="00534CB2"/>
    <w:rsid w:val="005431CB"/>
    <w:rsid w:val="00550CFF"/>
    <w:rsid w:val="00550DC5"/>
    <w:rsid w:val="00556203"/>
    <w:rsid w:val="0056005E"/>
    <w:rsid w:val="00564EE9"/>
    <w:rsid w:val="00571CB0"/>
    <w:rsid w:val="0057754A"/>
    <w:rsid w:val="005879AC"/>
    <w:rsid w:val="005954F4"/>
    <w:rsid w:val="005E2B5F"/>
    <w:rsid w:val="005F44E2"/>
    <w:rsid w:val="005F75B5"/>
    <w:rsid w:val="005F799E"/>
    <w:rsid w:val="00607AFB"/>
    <w:rsid w:val="0063672F"/>
    <w:rsid w:val="006429B3"/>
    <w:rsid w:val="0064371A"/>
    <w:rsid w:val="00645963"/>
    <w:rsid w:val="00657884"/>
    <w:rsid w:val="0066585F"/>
    <w:rsid w:val="006662FD"/>
    <w:rsid w:val="0067167D"/>
    <w:rsid w:val="00673A63"/>
    <w:rsid w:val="006920A0"/>
    <w:rsid w:val="006B4A97"/>
    <w:rsid w:val="006B778A"/>
    <w:rsid w:val="006C0882"/>
    <w:rsid w:val="006C2AF3"/>
    <w:rsid w:val="006E067C"/>
    <w:rsid w:val="006E25C5"/>
    <w:rsid w:val="006F0BE6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24E8"/>
    <w:rsid w:val="007E4904"/>
    <w:rsid w:val="007F3603"/>
    <w:rsid w:val="007F5203"/>
    <w:rsid w:val="0081231A"/>
    <w:rsid w:val="00813014"/>
    <w:rsid w:val="0082467D"/>
    <w:rsid w:val="00831426"/>
    <w:rsid w:val="0083212E"/>
    <w:rsid w:val="008362E0"/>
    <w:rsid w:val="0084272D"/>
    <w:rsid w:val="008429F2"/>
    <w:rsid w:val="00844F54"/>
    <w:rsid w:val="00853A5E"/>
    <w:rsid w:val="00865505"/>
    <w:rsid w:val="00880819"/>
    <w:rsid w:val="0089276F"/>
    <w:rsid w:val="008A28BD"/>
    <w:rsid w:val="008A3207"/>
    <w:rsid w:val="008C4BB1"/>
    <w:rsid w:val="008D20F5"/>
    <w:rsid w:val="008D6618"/>
    <w:rsid w:val="008E0586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C392C"/>
    <w:rsid w:val="009D36A3"/>
    <w:rsid w:val="009F095C"/>
    <w:rsid w:val="009F3C46"/>
    <w:rsid w:val="009F7848"/>
    <w:rsid w:val="00A00ECE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2E4C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61B3B"/>
    <w:rsid w:val="00B67EDC"/>
    <w:rsid w:val="00B7530B"/>
    <w:rsid w:val="00B86650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2C1C"/>
    <w:rsid w:val="00C0331B"/>
    <w:rsid w:val="00C13D4F"/>
    <w:rsid w:val="00C206A3"/>
    <w:rsid w:val="00C22EA6"/>
    <w:rsid w:val="00C23906"/>
    <w:rsid w:val="00C24DB4"/>
    <w:rsid w:val="00C5795B"/>
    <w:rsid w:val="00C623D3"/>
    <w:rsid w:val="00C6505E"/>
    <w:rsid w:val="00C658FE"/>
    <w:rsid w:val="00C8741A"/>
    <w:rsid w:val="00C87608"/>
    <w:rsid w:val="00C94FD9"/>
    <w:rsid w:val="00C9755D"/>
    <w:rsid w:val="00CA17A1"/>
    <w:rsid w:val="00CC233A"/>
    <w:rsid w:val="00CC4AAD"/>
    <w:rsid w:val="00CC7202"/>
    <w:rsid w:val="00CD07AD"/>
    <w:rsid w:val="00CD5840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B4FCD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DF501A"/>
    <w:rsid w:val="00E015DA"/>
    <w:rsid w:val="00E06EFE"/>
    <w:rsid w:val="00E12960"/>
    <w:rsid w:val="00E13636"/>
    <w:rsid w:val="00E2357D"/>
    <w:rsid w:val="00E304C3"/>
    <w:rsid w:val="00E31BBF"/>
    <w:rsid w:val="00E378E4"/>
    <w:rsid w:val="00E45222"/>
    <w:rsid w:val="00E46435"/>
    <w:rsid w:val="00E47D5C"/>
    <w:rsid w:val="00E540F9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B63D4"/>
    <w:rsid w:val="00EC102E"/>
    <w:rsid w:val="00EC5E06"/>
    <w:rsid w:val="00EC6DBB"/>
    <w:rsid w:val="00ED3492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34F2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110D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rsid w:val="0082467D"/>
  </w:style>
  <w:style w:type="character" w:styleId="MenoPendente">
    <w:name w:val="Unresolved Mention"/>
    <w:basedOn w:val="Fontepargpadro"/>
    <w:uiPriority w:val="99"/>
    <w:semiHidden/>
    <w:unhideWhenUsed/>
    <w:rsid w:val="00281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41ED-5AED-4A14-9F9E-AE193D04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Eduardo Dos Santos Silva</cp:lastModifiedBy>
  <cp:revision>10</cp:revision>
  <cp:lastPrinted>2022-10-20T15:01:00Z</cp:lastPrinted>
  <dcterms:created xsi:type="dcterms:W3CDTF">2022-10-20T14:33:00Z</dcterms:created>
  <dcterms:modified xsi:type="dcterms:W3CDTF">2022-10-21T01:08:00Z</dcterms:modified>
</cp:coreProperties>
</file>