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C967B" w14:textId="77777777" w:rsidR="008E5784" w:rsidRPr="00086AA4" w:rsidRDefault="008E5784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B15CEB1" w14:textId="6205B202" w:rsidR="008E5784" w:rsidRPr="00086AA4" w:rsidRDefault="004A6C70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86AA4">
        <w:rPr>
          <w:rFonts w:ascii="Times New Roman" w:eastAsia="Times New Roman" w:hAnsi="Times New Roman" w:cs="Times New Roman"/>
        </w:rPr>
        <w:t>PESQUISA EM MOVIMENTO: Ações na implementação da Lei nº 14.164 de 2021</w:t>
      </w:r>
      <w:r w:rsidR="00AF57EF" w:rsidRPr="00086AA4">
        <w:rPr>
          <w:rFonts w:ascii="Times New Roman" w:hAnsi="Times New Roman" w:cs="Times New Roman"/>
          <w:color w:val="666666"/>
          <w:shd w:val="clear" w:color="auto" w:fill="FFFFFF"/>
        </w:rPr>
        <w:t>. </w:t>
      </w:r>
    </w:p>
    <w:p w14:paraId="7EA72640" w14:textId="77777777" w:rsidR="008E5784" w:rsidRPr="00086AA4" w:rsidRDefault="008E5784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B12232B" w14:textId="5680DC55" w:rsidR="0085455F" w:rsidRPr="00086AA4" w:rsidRDefault="00AF57EF" w:rsidP="0085455F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 w:rsidRPr="00086AA4">
        <w:rPr>
          <w:rFonts w:ascii="Times New Roman" w:eastAsia="Times New Roman" w:hAnsi="Times New Roman" w:cs="Times New Roman"/>
        </w:rPr>
        <w:t xml:space="preserve">Carolina da Silva Santos </w:t>
      </w:r>
      <w:r w:rsidR="004A6C70" w:rsidRPr="00086AA4">
        <w:rPr>
          <w:rFonts w:ascii="Times New Roman" w:eastAsia="Times New Roman" w:hAnsi="Times New Roman" w:cs="Times New Roman"/>
        </w:rPr>
        <w:t>–</w:t>
      </w:r>
      <w:r w:rsidRPr="00086AA4">
        <w:rPr>
          <w:rFonts w:ascii="Times New Roman" w:eastAsia="Times New Roman" w:hAnsi="Times New Roman" w:cs="Times New Roman"/>
        </w:rPr>
        <w:t xml:space="preserve"> </w:t>
      </w:r>
      <w:r w:rsidR="0085455F">
        <w:rPr>
          <w:rFonts w:ascii="Times New Roman" w:eastAsia="Times New Roman" w:hAnsi="Times New Roman" w:cs="Times New Roman"/>
        </w:rPr>
        <w:t>Professora da Rede Municipal de Rio Bonito</w:t>
      </w:r>
    </w:p>
    <w:p w14:paraId="71B2D835" w14:textId="77777777" w:rsidR="008E5784" w:rsidRPr="00086AA4" w:rsidRDefault="008E5784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DB15639" w14:textId="77777777" w:rsidR="00602430" w:rsidRPr="00086AA4" w:rsidRDefault="00602430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86AA4">
        <w:rPr>
          <w:rFonts w:ascii="Times New Roman" w:eastAsia="Times New Roman" w:hAnsi="Times New Roman" w:cs="Times New Roman"/>
        </w:rPr>
        <w:t xml:space="preserve">As últimas décadas foram caracterizadas por intensificação de lutas feministas na educação, tendo como resultado a Lei 14.164/2021, que altera a Lei de Diretrizes e Bases da Educação de 1996. A lei torna obrigatório incluir conteúdo para prevenção da violência contra mulher nos currículos, e a semana escolar de combate à violência contra mulher no calendário escolar. Tendo como base essa legislação, o objetivo deste artigo é analisar o desdobramento de atividades com esta temática, produzidas por estudantes do ensino fundamental II (do 8º e 9º ano) no ano letivo de 2024. Como metodologia, iremos analisar os trabalhos entregue pelos grupos que participaram da atividade, identificando a potencialidade de propostas com esta temática. A leitura dos trabalhos demonstra que é possível a produção e reflexão de forma autônoma dos estudantes, sob orientação de profissionais da educação, colocando em prática o debate de gênero e violência contra mulher em sala de aula. </w:t>
      </w:r>
    </w:p>
    <w:p w14:paraId="1745D400" w14:textId="77777777" w:rsidR="00602430" w:rsidRPr="00086AA4" w:rsidRDefault="00602430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1CB89E5" w14:textId="6CE2D140" w:rsidR="000405B8" w:rsidRPr="00086AA4" w:rsidRDefault="00602430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86AA4">
        <w:rPr>
          <w:rFonts w:ascii="Times New Roman" w:eastAsia="Times New Roman" w:hAnsi="Times New Roman" w:cs="Times New Roman"/>
        </w:rPr>
        <w:t>Palavras Chaves: Escola, Ensino, Prática, Lei 14.164/2021</w:t>
      </w:r>
    </w:p>
    <w:p w14:paraId="0BB8F4BB" w14:textId="77777777" w:rsidR="008E5784" w:rsidRPr="00086AA4" w:rsidRDefault="008E5784" w:rsidP="006024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1915DA2" w14:textId="4F1A5AA1" w:rsidR="00D32A25" w:rsidRPr="00086AA4" w:rsidRDefault="00000000" w:rsidP="00602430">
      <w:pPr>
        <w:spacing w:line="360" w:lineRule="auto"/>
        <w:jc w:val="both"/>
        <w:rPr>
          <w:rFonts w:ascii="Times New Roman" w:hAnsi="Times New Roman" w:cs="Times New Roman"/>
        </w:rPr>
      </w:pPr>
      <w:r w:rsidRPr="00086AA4">
        <w:rPr>
          <w:rFonts w:ascii="Times New Roman" w:eastAsia="Times New Roman" w:hAnsi="Times New Roman" w:cs="Times New Roman"/>
        </w:rPr>
        <w:t>Resumo Expandido</w:t>
      </w:r>
      <w:r w:rsidRPr="00086AA4">
        <w:rPr>
          <w:rFonts w:ascii="Times New Roman" w:hAnsi="Times New Roman" w:cs="Times New Roman"/>
        </w:rPr>
        <w:t xml:space="preserve"> </w:t>
      </w:r>
    </w:p>
    <w:p w14:paraId="070D2B54" w14:textId="77777777" w:rsidR="001E79E6" w:rsidRPr="00086AA4" w:rsidRDefault="001E79E6" w:rsidP="00602430">
      <w:pPr>
        <w:spacing w:line="360" w:lineRule="auto"/>
        <w:jc w:val="both"/>
        <w:rPr>
          <w:rFonts w:ascii="Times New Roman" w:hAnsi="Times New Roman" w:cs="Times New Roman"/>
        </w:rPr>
      </w:pPr>
    </w:p>
    <w:p w14:paraId="09685FCE" w14:textId="12EA5F3A" w:rsidR="001E79E6" w:rsidRPr="00086AA4" w:rsidRDefault="001E79E6" w:rsidP="00602430">
      <w:pPr>
        <w:spacing w:line="360" w:lineRule="auto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>Introdução</w:t>
      </w:r>
    </w:p>
    <w:p w14:paraId="580C512F" w14:textId="77777777" w:rsidR="009D4EAE" w:rsidRPr="00086AA4" w:rsidRDefault="009D4EAE" w:rsidP="00602430">
      <w:pPr>
        <w:spacing w:line="360" w:lineRule="auto"/>
        <w:jc w:val="both"/>
        <w:rPr>
          <w:rFonts w:ascii="Times New Roman" w:hAnsi="Times New Roman" w:cs="Times New Roman"/>
        </w:rPr>
      </w:pPr>
    </w:p>
    <w:p w14:paraId="2906785D" w14:textId="296B4023" w:rsidR="00D32A25" w:rsidRPr="00086AA4" w:rsidRDefault="009D4EAE" w:rsidP="0060243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>Este artigo explora um canal de comunicação entre a escola e a luta por direito a vida</w:t>
      </w:r>
      <w:r w:rsidR="00E518B6" w:rsidRPr="00086AA4">
        <w:rPr>
          <w:rFonts w:ascii="Times New Roman" w:hAnsi="Times New Roman" w:cs="Times New Roman"/>
        </w:rPr>
        <w:t xml:space="preserve"> d</w:t>
      </w:r>
      <w:r w:rsidR="00920C07" w:rsidRPr="00086AA4">
        <w:rPr>
          <w:rFonts w:ascii="Times New Roman" w:hAnsi="Times New Roman" w:cs="Times New Roman"/>
        </w:rPr>
        <w:t>e</w:t>
      </w:r>
      <w:r w:rsidR="00E518B6" w:rsidRPr="00086AA4">
        <w:rPr>
          <w:rFonts w:ascii="Times New Roman" w:hAnsi="Times New Roman" w:cs="Times New Roman"/>
        </w:rPr>
        <w:t xml:space="preserve"> </w:t>
      </w:r>
      <w:r w:rsidR="00920C07" w:rsidRPr="00086AA4">
        <w:rPr>
          <w:rFonts w:ascii="Times New Roman" w:hAnsi="Times New Roman" w:cs="Times New Roman"/>
        </w:rPr>
        <w:t xml:space="preserve">meninas e </w:t>
      </w:r>
      <w:r w:rsidR="00E518B6" w:rsidRPr="00086AA4">
        <w:rPr>
          <w:rFonts w:ascii="Times New Roman" w:hAnsi="Times New Roman" w:cs="Times New Roman"/>
        </w:rPr>
        <w:t>mulheres</w:t>
      </w:r>
      <w:r w:rsidRPr="00086AA4">
        <w:rPr>
          <w:rFonts w:ascii="Times New Roman" w:hAnsi="Times New Roman" w:cs="Times New Roman"/>
        </w:rPr>
        <w:t>, analisando um</w:t>
      </w:r>
      <w:r w:rsidR="00920C07" w:rsidRPr="00086AA4">
        <w:rPr>
          <w:rFonts w:ascii="Times New Roman" w:hAnsi="Times New Roman" w:cs="Times New Roman"/>
        </w:rPr>
        <w:t>a</w:t>
      </w:r>
      <w:r w:rsidRPr="00086AA4">
        <w:rPr>
          <w:rFonts w:ascii="Times New Roman" w:hAnsi="Times New Roman" w:cs="Times New Roman"/>
        </w:rPr>
        <w:t xml:space="preserve"> </w:t>
      </w:r>
      <w:r w:rsidR="00920C07" w:rsidRPr="00086AA4">
        <w:rPr>
          <w:rFonts w:ascii="Times New Roman" w:hAnsi="Times New Roman" w:cs="Times New Roman"/>
        </w:rPr>
        <w:t>experiência</w:t>
      </w:r>
      <w:r w:rsidRPr="00086AA4">
        <w:rPr>
          <w:rFonts w:ascii="Times New Roman" w:hAnsi="Times New Roman" w:cs="Times New Roman"/>
        </w:rPr>
        <w:t xml:space="preserve"> em uma escala local ― o Colégio Municipal Maurício Kopke no município de Rio Bonito (RJ) ― é apresentado um relato de experiência de uma intervenção nesse espaço com o objetivo de analisar sua criação e elaboração, observando as possibilidades e oportunidades de continuidade, nes</w:t>
      </w:r>
      <w:r w:rsidR="00E518B6" w:rsidRPr="00086AA4">
        <w:rPr>
          <w:rFonts w:ascii="Times New Roman" w:hAnsi="Times New Roman" w:cs="Times New Roman"/>
        </w:rPr>
        <w:t>t</w:t>
      </w:r>
      <w:r w:rsidRPr="00086AA4">
        <w:rPr>
          <w:rFonts w:ascii="Times New Roman" w:hAnsi="Times New Roman" w:cs="Times New Roman"/>
        </w:rPr>
        <w:t xml:space="preserve">a </w:t>
      </w:r>
      <w:r w:rsidRPr="00086AA4">
        <w:rPr>
          <w:rFonts w:ascii="Times New Roman" w:hAnsi="Times New Roman" w:cs="Times New Roman"/>
        </w:rPr>
        <w:lastRenderedPageBreak/>
        <w:t>experiênci</w:t>
      </w:r>
      <w:r w:rsidR="002330CE" w:rsidRPr="00086AA4">
        <w:rPr>
          <w:rFonts w:ascii="Times New Roman" w:hAnsi="Times New Roman" w:cs="Times New Roman"/>
        </w:rPr>
        <w:t>a</w:t>
      </w:r>
      <w:r w:rsidRPr="00086AA4">
        <w:rPr>
          <w:rFonts w:ascii="Times New Roman" w:hAnsi="Times New Roman" w:cs="Times New Roman"/>
        </w:rPr>
        <w:t>. Através do uso de instrumentos teórico-conceituais</w:t>
      </w:r>
      <w:r w:rsidR="002330CE" w:rsidRPr="00086AA4">
        <w:rPr>
          <w:rFonts w:ascii="Times New Roman" w:hAnsi="Times New Roman" w:cs="Times New Roman"/>
        </w:rPr>
        <w:t xml:space="preserve"> do ensino de geografia</w:t>
      </w:r>
      <w:r w:rsidRPr="00086AA4">
        <w:rPr>
          <w:rFonts w:ascii="Times New Roman" w:hAnsi="Times New Roman" w:cs="Times New Roman"/>
        </w:rPr>
        <w:t>, considerando nesse processo como um comprom</w:t>
      </w:r>
      <w:r w:rsidR="002330CE" w:rsidRPr="00086AA4">
        <w:rPr>
          <w:rFonts w:ascii="Times New Roman" w:hAnsi="Times New Roman" w:cs="Times New Roman"/>
        </w:rPr>
        <w:t>isso</w:t>
      </w:r>
      <w:r w:rsidRPr="00086AA4">
        <w:rPr>
          <w:rFonts w:ascii="Times New Roman" w:hAnsi="Times New Roman" w:cs="Times New Roman"/>
        </w:rPr>
        <w:t xml:space="preserve"> com a socie</w:t>
      </w:r>
      <w:r w:rsidR="002330CE" w:rsidRPr="00086AA4">
        <w:rPr>
          <w:rFonts w:ascii="Times New Roman" w:hAnsi="Times New Roman" w:cs="Times New Roman"/>
        </w:rPr>
        <w:t>dade</w:t>
      </w:r>
      <w:r w:rsidRPr="00086AA4">
        <w:rPr>
          <w:rFonts w:ascii="Times New Roman" w:hAnsi="Times New Roman" w:cs="Times New Roman"/>
        </w:rPr>
        <w:t>. Dessa forma, este tema faz parte das análises que decorrem de sua pluralização, ressaltando a consciência da autora da pesquisa em relação aos limites aos quais é possível chegar com a abordagem de um assunto tão complexo.</w:t>
      </w:r>
    </w:p>
    <w:p w14:paraId="22C3598C" w14:textId="74081BBD" w:rsidR="00E518B6" w:rsidRPr="00086AA4" w:rsidRDefault="002330CE" w:rsidP="0060243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 xml:space="preserve">Arriscou-se, nesta prática dialogar com aos/as estudantes ao longo, das aulas de geografia em que a autora, é professora </w:t>
      </w:r>
      <w:r w:rsidR="00E518B6" w:rsidRPr="00086AA4">
        <w:rPr>
          <w:rFonts w:ascii="Times New Roman" w:hAnsi="Times New Roman" w:cs="Times New Roman"/>
        </w:rPr>
        <w:t xml:space="preserve">do munícipio no </w:t>
      </w:r>
      <w:r w:rsidR="00E518B6" w:rsidRPr="00086AA4">
        <w:rPr>
          <w:rFonts w:ascii="Times New Roman" w:eastAsia="Times New Roman" w:hAnsi="Times New Roman" w:cs="Times New Roman"/>
        </w:rPr>
        <w:t>ensino fundamental II (do 8º e 9º ano</w:t>
      </w:r>
      <w:r w:rsidR="00E518B6" w:rsidRPr="00086AA4">
        <w:rPr>
          <w:rFonts w:ascii="Times New Roman" w:hAnsi="Times New Roman" w:cs="Times New Roman"/>
        </w:rPr>
        <w:t xml:space="preserve"> - diurno</w:t>
      </w:r>
      <w:r w:rsidRPr="00086AA4">
        <w:rPr>
          <w:rFonts w:ascii="Times New Roman" w:hAnsi="Times New Roman" w:cs="Times New Roman"/>
        </w:rPr>
        <w:t>,</w:t>
      </w:r>
      <w:r w:rsidR="00E518B6" w:rsidRPr="00086AA4">
        <w:rPr>
          <w:rFonts w:ascii="Times New Roman" w:hAnsi="Times New Roman" w:cs="Times New Roman"/>
        </w:rPr>
        <w:t xml:space="preserve"> nesta experiência foi realizada em </w:t>
      </w:r>
      <w:r w:rsidR="00920C07" w:rsidRPr="00086AA4">
        <w:rPr>
          <w:rFonts w:ascii="Times New Roman" w:hAnsi="Times New Roman" w:cs="Times New Roman"/>
        </w:rPr>
        <w:t>quatro</w:t>
      </w:r>
      <w:r w:rsidR="00E518B6" w:rsidRPr="00086AA4">
        <w:rPr>
          <w:rFonts w:ascii="Times New Roman" w:hAnsi="Times New Roman" w:cs="Times New Roman"/>
        </w:rPr>
        <w:t xml:space="preserve"> turmas, duas do 8º ano e </w:t>
      </w:r>
      <w:r w:rsidR="00920C07" w:rsidRPr="00086AA4">
        <w:rPr>
          <w:rFonts w:ascii="Times New Roman" w:hAnsi="Times New Roman" w:cs="Times New Roman"/>
        </w:rPr>
        <w:t>duas</w:t>
      </w:r>
      <w:r w:rsidR="00E518B6" w:rsidRPr="00086AA4">
        <w:rPr>
          <w:rFonts w:ascii="Times New Roman" w:hAnsi="Times New Roman" w:cs="Times New Roman"/>
        </w:rPr>
        <w:t xml:space="preserve"> do 9º</w:t>
      </w:r>
      <w:r w:rsidR="001E79E6" w:rsidRPr="00086AA4">
        <w:rPr>
          <w:rFonts w:ascii="Times New Roman" w:hAnsi="Times New Roman" w:cs="Times New Roman"/>
        </w:rPr>
        <w:t xml:space="preserve"> ano</w:t>
      </w:r>
      <w:r w:rsidR="00E518B6" w:rsidRPr="00086AA4">
        <w:rPr>
          <w:rFonts w:ascii="Times New Roman" w:hAnsi="Times New Roman" w:cs="Times New Roman"/>
        </w:rPr>
        <w:t xml:space="preserve">. </w:t>
      </w:r>
    </w:p>
    <w:p w14:paraId="22FF1DE9" w14:textId="14CE9851" w:rsidR="00E518B6" w:rsidRPr="00086AA4" w:rsidRDefault="00E518B6" w:rsidP="0060243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>Inicialmente, as reflexões passam pela compree</w:t>
      </w:r>
      <w:r w:rsidR="001E79E6" w:rsidRPr="00086AA4">
        <w:rPr>
          <w:rFonts w:ascii="Times New Roman" w:hAnsi="Times New Roman" w:cs="Times New Roman"/>
        </w:rPr>
        <w:t>n</w:t>
      </w:r>
      <w:r w:rsidRPr="00086AA4">
        <w:rPr>
          <w:rFonts w:ascii="Times New Roman" w:hAnsi="Times New Roman" w:cs="Times New Roman"/>
        </w:rPr>
        <w:t>são</w:t>
      </w:r>
      <w:r w:rsidR="002330CE" w:rsidRPr="00086AA4">
        <w:rPr>
          <w:rFonts w:ascii="Times New Roman" w:hAnsi="Times New Roman" w:cs="Times New Roman"/>
        </w:rPr>
        <w:t xml:space="preserve"> do espaço geográfico que enxergue o gênero como categoria analítica. Com isso, essa proposta dialoga por diversos caminhos, analisando o corpo feminino que vivencia diversos tipos de violência no espaço geográfico, questionando o sistema cultural</w:t>
      </w:r>
      <w:r w:rsidRPr="00086AA4">
        <w:rPr>
          <w:rFonts w:ascii="Times New Roman" w:hAnsi="Times New Roman" w:cs="Times New Roman"/>
        </w:rPr>
        <w:t>. E tensiona ess</w:t>
      </w:r>
      <w:r w:rsidR="001E79E6" w:rsidRPr="00086AA4">
        <w:rPr>
          <w:rFonts w:ascii="Times New Roman" w:hAnsi="Times New Roman" w:cs="Times New Roman"/>
        </w:rPr>
        <w:t>a</w:t>
      </w:r>
      <w:r w:rsidR="002330CE" w:rsidRPr="00086AA4">
        <w:rPr>
          <w:rFonts w:ascii="Times New Roman" w:hAnsi="Times New Roman" w:cs="Times New Roman"/>
        </w:rPr>
        <w:t xml:space="preserve"> problemática utilizando como apoio os dados referentes à violência contra mulher. </w:t>
      </w:r>
    </w:p>
    <w:p w14:paraId="4AFA6890" w14:textId="45FC40C7" w:rsidR="002330CE" w:rsidRPr="00086AA4" w:rsidRDefault="002330CE" w:rsidP="00001BF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 xml:space="preserve">A constatação de que essa abordagem é possível tem relação não apenas com o exercício do direito ao próprio corpo e às formas como ele se materializa no espaço em meio às disputas culturais e sociais, mas também com a </w:t>
      </w:r>
      <w:r w:rsidR="001E79E6" w:rsidRPr="00086AA4">
        <w:rPr>
          <w:rFonts w:ascii="Times New Roman" w:hAnsi="Times New Roman" w:cs="Times New Roman"/>
        </w:rPr>
        <w:t>a</w:t>
      </w:r>
      <w:r w:rsidRPr="00086AA4">
        <w:rPr>
          <w:rFonts w:ascii="Times New Roman" w:hAnsi="Times New Roman" w:cs="Times New Roman"/>
        </w:rPr>
        <w:t xml:space="preserve">percepção dos espaços que ele pode frequentar, aspecto ligado ao direito à livre circulação e à possibilidade de usar a cidade de forma igualitária e sem medo. </w:t>
      </w:r>
    </w:p>
    <w:p w14:paraId="7FF8F8BD" w14:textId="0664F354" w:rsidR="005C3A86" w:rsidRPr="00086AA4" w:rsidRDefault="002330CE" w:rsidP="0060243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 xml:space="preserve">Nossos corpos, corpos de </w:t>
      </w:r>
      <w:r w:rsidR="00920C07" w:rsidRPr="00086AA4">
        <w:rPr>
          <w:rFonts w:ascii="Times New Roman" w:hAnsi="Times New Roman" w:cs="Times New Roman"/>
        </w:rPr>
        <w:t xml:space="preserve">meninas e </w:t>
      </w:r>
      <w:r w:rsidRPr="00086AA4">
        <w:rPr>
          <w:rFonts w:ascii="Times New Roman" w:hAnsi="Times New Roman" w:cs="Times New Roman"/>
        </w:rPr>
        <w:t xml:space="preserve">mulheres, ocupam o espaço de forma ampla e significativa. A sociedade de classe tem influência em toda construção histórica da opressão feminina que é </w:t>
      </w:r>
      <w:proofErr w:type="spellStart"/>
      <w:proofErr w:type="gramStart"/>
      <w:r w:rsidRPr="00086AA4">
        <w:rPr>
          <w:rFonts w:ascii="Times New Roman" w:hAnsi="Times New Roman" w:cs="Times New Roman"/>
        </w:rPr>
        <w:t>co-responsável</w:t>
      </w:r>
      <w:proofErr w:type="spellEnd"/>
      <w:proofErr w:type="gramEnd"/>
      <w:r w:rsidRPr="00086AA4">
        <w:rPr>
          <w:rFonts w:ascii="Times New Roman" w:hAnsi="Times New Roman" w:cs="Times New Roman"/>
        </w:rPr>
        <w:t xml:space="preserve"> pelo processo de organização do espaço geográfico, devendo esses processos ser considerados estruturantes na construção do espaço.</w:t>
      </w:r>
    </w:p>
    <w:p w14:paraId="681C75F4" w14:textId="1EAF2095" w:rsidR="005C3A86" w:rsidRPr="00086AA4" w:rsidRDefault="005C3A86" w:rsidP="008545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 xml:space="preserve">A domesticação dos corpos organizados pelo gênero é visualizada desde os primeiros momentos de vida do ser humano e caminha, ao longo de sua vida, na escola, núcleo familiar entre outros espaços e círculos sociais. Nessa perspectiva, o corpo, como apresentado por Santos e Santos (2017), “[…] é marcado pela cultura e se efetiva como uma construção material e imaterial de uma sociedade. O corpo é efetivamente uma forma </w:t>
      </w:r>
      <w:r w:rsidRPr="00086AA4">
        <w:rPr>
          <w:rFonts w:ascii="Times New Roman" w:hAnsi="Times New Roman" w:cs="Times New Roman"/>
        </w:rPr>
        <w:lastRenderedPageBreak/>
        <w:t>de expressão e se constitui em um meio com o qual dialogamos com a sociedade.” (SANTOS e SANTOS, 2017, p. 178)</w:t>
      </w:r>
    </w:p>
    <w:p w14:paraId="26E5F4B3" w14:textId="77777777" w:rsidR="005C3A86" w:rsidRPr="00086AA4" w:rsidRDefault="005C3A86" w:rsidP="006024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ab/>
        <w:t>As autoras também indicam que, na sociedade, esses papéis são definidos de diferentes formas até o fim da vida e reforçados em cada período do indivíduo - seja na escolha do enxoval do bebê, da maternidade e dos papéis sociais que serão assumidos dentro do lar, aos comportamentos de proteção familiar e cuidado. Ainda, destacam a necessidade de considerar de forma urgente</w:t>
      </w:r>
    </w:p>
    <w:p w14:paraId="5EE92F72" w14:textId="77777777" w:rsidR="005C3A86" w:rsidRPr="00086AA4" w:rsidRDefault="005C3A86" w:rsidP="006024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hAnsi="Times New Roman" w:cs="Times New Roman"/>
        </w:rPr>
      </w:pPr>
    </w:p>
    <w:p w14:paraId="32CE2000" w14:textId="77777777" w:rsidR="005C3A86" w:rsidRPr="00086AA4" w:rsidRDefault="005C3A86" w:rsidP="006024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2267"/>
        <w:jc w:val="both"/>
        <w:rPr>
          <w:rFonts w:ascii="Times New Roman" w:hAnsi="Times New Roman" w:cs="Times New Roman"/>
          <w:sz w:val="20"/>
          <w:szCs w:val="20"/>
        </w:rPr>
      </w:pPr>
      <w:r w:rsidRPr="00086AA4">
        <w:rPr>
          <w:rFonts w:ascii="Times New Roman" w:hAnsi="Times New Roman" w:cs="Times New Roman"/>
          <w:sz w:val="20"/>
          <w:szCs w:val="20"/>
        </w:rPr>
        <w:t xml:space="preserve">[…] repensar estas verdades e indagarmos se de fato são comportamentos oriundos de uma matriz biológica, vinculados intimamente ao desenvolvimento da espécie ou se são construções fortemente marcadas por aspectos culturais, por interesses </w:t>
      </w:r>
      <w:proofErr w:type="gramStart"/>
      <w:r w:rsidRPr="00086AA4">
        <w:rPr>
          <w:rFonts w:ascii="Times New Roman" w:hAnsi="Times New Roman" w:cs="Times New Roman"/>
          <w:sz w:val="20"/>
          <w:szCs w:val="20"/>
        </w:rPr>
        <w:t>sócio históricos</w:t>
      </w:r>
      <w:proofErr w:type="gramEnd"/>
      <w:r w:rsidRPr="00086AA4">
        <w:rPr>
          <w:rFonts w:ascii="Times New Roman" w:hAnsi="Times New Roman" w:cs="Times New Roman"/>
          <w:sz w:val="20"/>
          <w:szCs w:val="20"/>
        </w:rPr>
        <w:t xml:space="preserve"> e comprometidos com a manutenção de um determinado status quo patriarcal ainda imperativo na atualidade (SANTOS e SANTOS, p.180, 2017).  </w:t>
      </w:r>
    </w:p>
    <w:p w14:paraId="28AE75F2" w14:textId="77777777" w:rsidR="005C3A86" w:rsidRPr="00086AA4" w:rsidRDefault="005C3A86" w:rsidP="006024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4AE16F5E" w14:textId="1D39C661" w:rsidR="005C3A86" w:rsidRPr="00086AA4" w:rsidRDefault="005C3A86" w:rsidP="00001B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 xml:space="preserve">Com isso, percebe-se que existe um modelo de vivência na sociedade que define identidades e papéis de gênero, reforçados em diferentes espaços, como na escola, nas tramas políticas que regem a vida cotidiana, na organização da religiosidade predominante, entre outros. </w:t>
      </w:r>
    </w:p>
    <w:p w14:paraId="6D1AA718" w14:textId="4C7C4829" w:rsidR="005C3A86" w:rsidRPr="00086AA4" w:rsidRDefault="005C3A86" w:rsidP="006024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 xml:space="preserve">Destaca-se que os corpos de mulheres são vistos de formas diferentes e, com isso, sua submissão e as violências que sofrem mudam segundo as características de: raça, classe, idade e sexualidade. </w:t>
      </w:r>
    </w:p>
    <w:p w14:paraId="50C1F66D" w14:textId="4F1B83D6" w:rsidR="008E5784" w:rsidRPr="00086AA4" w:rsidRDefault="008E5784" w:rsidP="00602430">
      <w:pPr>
        <w:spacing w:line="360" w:lineRule="auto"/>
        <w:jc w:val="both"/>
        <w:rPr>
          <w:rFonts w:ascii="Times New Roman" w:hAnsi="Times New Roman" w:cs="Times New Roman"/>
        </w:rPr>
      </w:pPr>
    </w:p>
    <w:p w14:paraId="10E2ADD7" w14:textId="512B1E18" w:rsidR="001E79E6" w:rsidRPr="00086AA4" w:rsidRDefault="001E79E6" w:rsidP="006024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Relato e reflexões da uma professora de educação básica</w:t>
      </w:r>
    </w:p>
    <w:p w14:paraId="4F94E8B8" w14:textId="77777777" w:rsidR="005C3A86" w:rsidRPr="00086AA4" w:rsidRDefault="005C3A86" w:rsidP="006024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D385013" w14:textId="77777777" w:rsidR="001161D9" w:rsidRPr="00086AA4" w:rsidRDefault="001E79E6" w:rsidP="006024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ab/>
        <w:t xml:space="preserve">O ano letivo se inicia em 23/02/2024, nesse momento é hora de conhecer a turma, apresentar o planejamento, objetivos e traçar formas de trabalho com cada turma. Esse mesmo, começando antes, vai se desenhando junto com </w:t>
      </w:r>
      <w:r w:rsidR="001161D9" w:rsidRPr="00086AA4">
        <w:rPr>
          <w:rFonts w:ascii="Times New Roman" w:eastAsia="Times New Roman" w:hAnsi="Times New Roman" w:cs="Times New Roman"/>
          <w:color w:val="000000"/>
        </w:rPr>
        <w:t>as turmas</w:t>
      </w:r>
      <w:r w:rsidRPr="00086AA4">
        <w:rPr>
          <w:rFonts w:ascii="Times New Roman" w:eastAsia="Times New Roman" w:hAnsi="Times New Roman" w:cs="Times New Roman"/>
          <w:color w:val="000000"/>
        </w:rPr>
        <w:t xml:space="preserve"> a partir do contato e das trocas que são feitas. </w:t>
      </w:r>
    </w:p>
    <w:p w14:paraId="348D869C" w14:textId="56E92D53" w:rsidR="005C3A86" w:rsidRPr="00086AA4" w:rsidRDefault="001161D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O perfil da turma é de alunos (as), de classe popular</w:t>
      </w:r>
      <w:r w:rsidR="00EE3C3C" w:rsidRPr="00086AA4">
        <w:rPr>
          <w:rFonts w:ascii="Times New Roman" w:eastAsia="Times New Roman" w:hAnsi="Times New Roman" w:cs="Times New Roman"/>
          <w:color w:val="000000"/>
        </w:rPr>
        <w:t xml:space="preserve">, todos residentes no munícipio de Rio Bonito que comporta um total de 56.276 habitantes, contabilizados pelo último </w:t>
      </w:r>
      <w:r w:rsidR="00EE3C3C" w:rsidRPr="00086AA4">
        <w:rPr>
          <w:rFonts w:ascii="Times New Roman" w:eastAsia="Times New Roman" w:hAnsi="Times New Roman" w:cs="Times New Roman"/>
          <w:color w:val="000000"/>
        </w:rPr>
        <w:lastRenderedPageBreak/>
        <w:t xml:space="preserve">IBGE de 2022. </w:t>
      </w:r>
      <w:r w:rsidR="00EE3C3C" w:rsidRPr="00086AA4">
        <w:rPr>
          <w:rFonts w:ascii="Times New Roman" w:hAnsi="Times New Roman" w:cs="Times New Roman"/>
          <w:color w:val="000000"/>
          <w:shd w:val="clear" w:color="auto" w:fill="FFFFFF"/>
        </w:rPr>
        <w:t>A direção do Colégio Municipal Mauri</w:t>
      </w:r>
      <w:r w:rsidR="00942070" w:rsidRPr="00086AA4">
        <w:rPr>
          <w:rFonts w:ascii="Times New Roman" w:hAnsi="Times New Roman" w:cs="Times New Roman"/>
          <w:color w:val="000000"/>
          <w:shd w:val="clear" w:color="auto" w:fill="FFFFFF"/>
        </w:rPr>
        <w:t>ci</w:t>
      </w:r>
      <w:r w:rsidR="00EE3C3C" w:rsidRPr="00086AA4">
        <w:rPr>
          <w:rFonts w:ascii="Times New Roman" w:hAnsi="Times New Roman" w:cs="Times New Roman"/>
          <w:color w:val="000000"/>
          <w:shd w:val="clear" w:color="auto" w:fill="FFFFFF"/>
        </w:rPr>
        <w:t xml:space="preserve">o </w:t>
      </w:r>
      <w:proofErr w:type="spellStart"/>
      <w:r w:rsidR="00EE3C3C" w:rsidRPr="00086AA4">
        <w:rPr>
          <w:rFonts w:ascii="Times New Roman" w:hAnsi="Times New Roman" w:cs="Times New Roman"/>
          <w:color w:val="000000"/>
          <w:shd w:val="clear" w:color="auto" w:fill="FFFFFF"/>
        </w:rPr>
        <w:t>kopke</w:t>
      </w:r>
      <w:proofErr w:type="spellEnd"/>
      <w:r w:rsidR="00EE3C3C" w:rsidRPr="00086AA4">
        <w:rPr>
          <w:rFonts w:ascii="Times New Roman" w:hAnsi="Times New Roman" w:cs="Times New Roman"/>
          <w:color w:val="000000"/>
          <w:shd w:val="clear" w:color="auto" w:fill="FFFFFF"/>
        </w:rPr>
        <w:t xml:space="preserve"> tem uma gestão onde a educação </w:t>
      </w:r>
      <w:r w:rsidR="00920C07" w:rsidRPr="00086AA4">
        <w:rPr>
          <w:rFonts w:ascii="Times New Roman" w:hAnsi="Times New Roman" w:cs="Times New Roman"/>
          <w:color w:val="000000"/>
          <w:shd w:val="clear" w:color="auto" w:fill="FFFFFF"/>
        </w:rPr>
        <w:t>é</w:t>
      </w:r>
      <w:r w:rsidR="00EE3C3C" w:rsidRPr="00086AA4">
        <w:rPr>
          <w:rFonts w:ascii="Times New Roman" w:hAnsi="Times New Roman" w:cs="Times New Roman"/>
          <w:color w:val="000000"/>
          <w:shd w:val="clear" w:color="auto" w:fill="FFFFFF"/>
        </w:rPr>
        <w:t xml:space="preserve"> baseada na disciplina e afeto,</w:t>
      </w:r>
      <w:r w:rsidRPr="00086AA4">
        <w:rPr>
          <w:rFonts w:ascii="Times New Roman" w:eastAsia="Times New Roman" w:hAnsi="Times New Roman" w:cs="Times New Roman"/>
          <w:color w:val="000000"/>
        </w:rPr>
        <w:t xml:space="preserve"> </w:t>
      </w:r>
      <w:r w:rsidR="00EE3C3C" w:rsidRPr="00086AA4">
        <w:rPr>
          <w:rFonts w:ascii="Times New Roman" w:eastAsia="Times New Roman" w:hAnsi="Times New Roman" w:cs="Times New Roman"/>
          <w:color w:val="000000"/>
        </w:rPr>
        <w:t>tendo abertura para temáticas transversais ao currículo.</w:t>
      </w:r>
    </w:p>
    <w:p w14:paraId="6C39160D" w14:textId="60F664C2" w:rsidR="00F90F14" w:rsidRPr="00086AA4" w:rsidRDefault="00EE3C3C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A escola se localiza no centro da cidade e comporta um público de diferentes regiões do munícipio, seja do centro da cidade, das regiões mais periféricas e rurais</w:t>
      </w:r>
      <w:r w:rsidR="00920C07" w:rsidRPr="00086AA4">
        <w:rPr>
          <w:rFonts w:ascii="Times New Roman" w:eastAsia="Times New Roman" w:hAnsi="Times New Roman" w:cs="Times New Roman"/>
          <w:color w:val="000000"/>
        </w:rPr>
        <w:t>, isto compreendi que as realidades e as noções espaciais desses são distintas.</w:t>
      </w:r>
      <w:r w:rsidRPr="00086AA4">
        <w:rPr>
          <w:rFonts w:ascii="Times New Roman" w:eastAsia="Times New Roman" w:hAnsi="Times New Roman" w:cs="Times New Roman"/>
          <w:color w:val="000000"/>
        </w:rPr>
        <w:t xml:space="preserve"> </w:t>
      </w:r>
      <w:r w:rsidR="001E79E6" w:rsidRPr="00086AA4">
        <w:rPr>
          <w:rFonts w:ascii="Times New Roman" w:eastAsia="Times New Roman" w:hAnsi="Times New Roman" w:cs="Times New Roman"/>
          <w:color w:val="000000"/>
        </w:rPr>
        <w:t xml:space="preserve">As </w:t>
      </w:r>
      <w:r w:rsidR="001161D9" w:rsidRPr="00086AA4">
        <w:rPr>
          <w:rFonts w:ascii="Times New Roman" w:eastAsia="Times New Roman" w:hAnsi="Times New Roman" w:cs="Times New Roman"/>
          <w:color w:val="000000"/>
        </w:rPr>
        <w:t xml:space="preserve">quatro turmas juntas totalizam 189 alunos (as) - entre </w:t>
      </w:r>
      <w:r w:rsidR="001E79E6" w:rsidRPr="00086AA4">
        <w:rPr>
          <w:rFonts w:ascii="Times New Roman" w:eastAsia="Times New Roman" w:hAnsi="Times New Roman" w:cs="Times New Roman"/>
          <w:color w:val="000000"/>
        </w:rPr>
        <w:t>as turmas de 8º ano, período da manhã, 42 alunos</w:t>
      </w:r>
      <w:r w:rsidR="001161D9" w:rsidRPr="00086AA4">
        <w:rPr>
          <w:rFonts w:ascii="Times New Roman" w:eastAsia="Times New Roman" w:hAnsi="Times New Roman" w:cs="Times New Roman"/>
          <w:color w:val="000000"/>
        </w:rPr>
        <w:t xml:space="preserve"> (as) -</w:t>
      </w:r>
      <w:r w:rsidR="001E79E6" w:rsidRPr="00086AA4">
        <w:rPr>
          <w:rFonts w:ascii="Times New Roman" w:eastAsia="Times New Roman" w:hAnsi="Times New Roman" w:cs="Times New Roman"/>
          <w:color w:val="000000"/>
        </w:rPr>
        <w:t xml:space="preserve"> 8</w:t>
      </w:r>
      <w:r w:rsidR="00C87C1C" w:rsidRPr="00086AA4">
        <w:rPr>
          <w:rFonts w:ascii="Times New Roman" w:eastAsia="Times New Roman" w:hAnsi="Times New Roman" w:cs="Times New Roman"/>
          <w:color w:val="000000"/>
        </w:rPr>
        <w:t>A</w:t>
      </w:r>
      <w:r w:rsidR="001E79E6" w:rsidRPr="00086AA4">
        <w:rPr>
          <w:rFonts w:ascii="Times New Roman" w:eastAsia="Times New Roman" w:hAnsi="Times New Roman" w:cs="Times New Roman"/>
          <w:color w:val="000000"/>
        </w:rPr>
        <w:t xml:space="preserve">, </w:t>
      </w:r>
      <w:r w:rsidR="00C87C1C" w:rsidRPr="00086AA4">
        <w:rPr>
          <w:rFonts w:ascii="Times New Roman" w:eastAsia="Times New Roman" w:hAnsi="Times New Roman" w:cs="Times New Roman"/>
          <w:color w:val="000000"/>
        </w:rPr>
        <w:t xml:space="preserve">43 </w:t>
      </w:r>
      <w:r w:rsidR="001161D9" w:rsidRPr="00086AA4">
        <w:rPr>
          <w:rFonts w:ascii="Times New Roman" w:eastAsia="Times New Roman" w:hAnsi="Times New Roman" w:cs="Times New Roman"/>
          <w:color w:val="000000"/>
        </w:rPr>
        <w:t>alunos (as) -</w:t>
      </w:r>
      <w:r w:rsidR="00C87C1C" w:rsidRPr="00086AA4">
        <w:rPr>
          <w:rFonts w:ascii="Times New Roman" w:eastAsia="Times New Roman" w:hAnsi="Times New Roman" w:cs="Times New Roman"/>
          <w:color w:val="000000"/>
        </w:rPr>
        <w:t xml:space="preserve"> 8</w:t>
      </w:r>
      <w:r w:rsidR="008F340D" w:rsidRPr="00086AA4">
        <w:rPr>
          <w:rFonts w:ascii="Times New Roman" w:eastAsia="Times New Roman" w:hAnsi="Times New Roman" w:cs="Times New Roman"/>
          <w:color w:val="000000"/>
        </w:rPr>
        <w:t xml:space="preserve"> </w:t>
      </w:r>
      <w:r w:rsidR="00C87C1C" w:rsidRPr="00086AA4">
        <w:rPr>
          <w:rFonts w:ascii="Times New Roman" w:eastAsia="Times New Roman" w:hAnsi="Times New Roman" w:cs="Times New Roman"/>
          <w:color w:val="000000"/>
        </w:rPr>
        <w:t>B</w:t>
      </w:r>
      <w:r w:rsidR="001161D9" w:rsidRPr="00086AA4">
        <w:rPr>
          <w:rFonts w:ascii="Times New Roman" w:eastAsia="Times New Roman" w:hAnsi="Times New Roman" w:cs="Times New Roman"/>
          <w:color w:val="000000"/>
        </w:rPr>
        <w:t xml:space="preserve">. E as turmas de 9º ano, a tarde </w:t>
      </w:r>
      <w:r w:rsidR="00C87C1C" w:rsidRPr="00086AA4">
        <w:rPr>
          <w:rFonts w:ascii="Times New Roman" w:eastAsia="Times New Roman" w:hAnsi="Times New Roman" w:cs="Times New Roman"/>
          <w:color w:val="000000"/>
        </w:rPr>
        <w:t xml:space="preserve">31 </w:t>
      </w:r>
      <w:r w:rsidR="001161D9" w:rsidRPr="00086AA4">
        <w:rPr>
          <w:rFonts w:ascii="Times New Roman" w:eastAsia="Times New Roman" w:hAnsi="Times New Roman" w:cs="Times New Roman"/>
          <w:color w:val="000000"/>
        </w:rPr>
        <w:t>alunos (as) -</w:t>
      </w:r>
      <w:r w:rsidR="00C87C1C" w:rsidRPr="00086AA4">
        <w:rPr>
          <w:rFonts w:ascii="Times New Roman" w:eastAsia="Times New Roman" w:hAnsi="Times New Roman" w:cs="Times New Roman"/>
          <w:color w:val="000000"/>
        </w:rPr>
        <w:t xml:space="preserve"> 9B e 31</w:t>
      </w:r>
      <w:r w:rsidR="001161D9" w:rsidRPr="00086AA4">
        <w:rPr>
          <w:rFonts w:ascii="Times New Roman" w:eastAsia="Times New Roman" w:hAnsi="Times New Roman" w:cs="Times New Roman"/>
          <w:color w:val="000000"/>
        </w:rPr>
        <w:t xml:space="preserve"> alunos (as) -</w:t>
      </w:r>
      <w:r w:rsidR="00C87C1C" w:rsidRPr="00086AA4">
        <w:rPr>
          <w:rFonts w:ascii="Times New Roman" w:eastAsia="Times New Roman" w:hAnsi="Times New Roman" w:cs="Times New Roman"/>
          <w:color w:val="000000"/>
        </w:rPr>
        <w:t xml:space="preserve"> 9C totalizando 189 estudantes</w:t>
      </w:r>
      <w:r w:rsidR="001161D9" w:rsidRPr="00086AA4">
        <w:rPr>
          <w:rFonts w:ascii="Times New Roman" w:eastAsia="Times New Roman" w:hAnsi="Times New Roman" w:cs="Times New Roman"/>
          <w:color w:val="000000"/>
        </w:rPr>
        <w:t xml:space="preserve">, entre 74 são meninas e 115 meninos. As aulas são todas as sextas no turno da manhã entre 7:00 e 12:30 e tarde entre 13:00 e 18:15. </w:t>
      </w:r>
    </w:p>
    <w:p w14:paraId="395FD604" w14:textId="77777777" w:rsidR="00001BF4" w:rsidRPr="00086AA4" w:rsidRDefault="00001BF4" w:rsidP="00001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Com base no</w:t>
      </w:r>
    </w:p>
    <w:p w14:paraId="01FF1E79" w14:textId="6AE6F55D" w:rsidR="00001BF4" w:rsidRPr="00086AA4" w:rsidRDefault="00001BF4" w:rsidP="00001BF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Art. 2º Fica instituída a Semana Escolar de Combate à Violência contra a</w:t>
      </w:r>
    </w:p>
    <w:p w14:paraId="1DC130B9" w14:textId="65E4E87A" w:rsidR="00001BF4" w:rsidRPr="00086AA4" w:rsidRDefault="00001BF4" w:rsidP="00086AA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Mulher, a ser realizada anualmente, no mês de março, em todas as</w:t>
      </w:r>
      <w:r w:rsidR="00086AA4"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instituições públicas e privadas de ensino da educação básica, com os</w:t>
      </w:r>
    </w:p>
    <w:p w14:paraId="1776E47A" w14:textId="77777777" w:rsidR="00001BF4" w:rsidRPr="00086AA4" w:rsidRDefault="00001BF4" w:rsidP="00001BF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seguintes objetivos:</w:t>
      </w:r>
    </w:p>
    <w:p w14:paraId="4727E9CC" w14:textId="77777777" w:rsidR="00001BF4" w:rsidRPr="00086AA4" w:rsidRDefault="00001BF4" w:rsidP="00001BF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 - </w:t>
      </w:r>
      <w:proofErr w:type="gramStart"/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contribuir</w:t>
      </w:r>
      <w:proofErr w:type="gramEnd"/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o conhecimento das disposições da Lei nº11.340, de 7 de</w:t>
      </w:r>
    </w:p>
    <w:p w14:paraId="614109E7" w14:textId="77777777" w:rsidR="00001BF4" w:rsidRPr="00086AA4" w:rsidRDefault="00001BF4" w:rsidP="00001BF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agosto de 2006 (Lei Maria da Penha);</w:t>
      </w:r>
    </w:p>
    <w:p w14:paraId="1725D81C" w14:textId="77777777" w:rsidR="00001BF4" w:rsidRPr="00086AA4" w:rsidRDefault="00001BF4" w:rsidP="00001BF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II - </w:t>
      </w:r>
      <w:proofErr w:type="gramStart"/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impulsionar</w:t>
      </w:r>
      <w:proofErr w:type="gramEnd"/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reflexão crítica entre estudantes, profissionais da educação</w:t>
      </w:r>
    </w:p>
    <w:p w14:paraId="2EF528DD" w14:textId="03C97D65" w:rsidR="00001BF4" w:rsidRPr="00086AA4" w:rsidRDefault="00001BF4" w:rsidP="0085455F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e comunidade escolar sobre a prevenção e o combate à violência contra a</w:t>
      </w:r>
      <w:r w:rsidR="00086AA4"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mulher;</w:t>
      </w:r>
      <w:r w:rsidR="0085455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086AA4">
        <w:rPr>
          <w:rFonts w:ascii="Times New Roman" w:eastAsia="Times New Roman" w:hAnsi="Times New Roman" w:cs="Times New Roman"/>
          <w:color w:val="000000"/>
          <w:sz w:val="20"/>
          <w:szCs w:val="20"/>
        </w:rPr>
        <w:t>(Lei 14.164/2021)</w:t>
      </w:r>
    </w:p>
    <w:p w14:paraId="3EF143D5" w14:textId="77777777" w:rsidR="00086AA4" w:rsidRPr="00086AA4" w:rsidRDefault="00086AA4" w:rsidP="00086AA4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3C96438" w14:textId="71CD9B6A" w:rsidR="00086AA4" w:rsidRPr="00086AA4" w:rsidRDefault="00086AA4" w:rsidP="00086A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>A lei é um avanço proveniente de lutas de movimentos de mulheres que, sob muita pressão, obtiveram essa e outras vitórias. Assim, percebe-se que se torna necessário dar maior visibilidade a temas que ecoam nas vozes de diversos grupos feministas.</w:t>
      </w:r>
    </w:p>
    <w:p w14:paraId="07B41497" w14:textId="77777777" w:rsidR="00086AA4" w:rsidRPr="00086AA4" w:rsidRDefault="00086AA4" w:rsidP="00086A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5C937AC" w14:textId="1016BC72" w:rsidR="00086AA4" w:rsidRPr="00086AA4" w:rsidRDefault="00086AA4" w:rsidP="00086AA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6AA4">
        <w:rPr>
          <w:rFonts w:ascii="Times New Roman" w:hAnsi="Times New Roman" w:cs="Times New Roman"/>
          <w:sz w:val="20"/>
          <w:szCs w:val="20"/>
        </w:rPr>
        <w:t>Atualmente, as reivindicações dos movimentos feministas abarcam também o combate à violência no espaço doméstico (tanto física quanto psicológica), ao abuso e exploração sexual e à condição precária vivenciada ainda por muitas mulheres em países conservadores. Todavia, é importante assinalar que muitos aspectos da luta feminista inicial continuam, como a luta pelo direito ao aborto, ainda ilegal em muitos lugares (como é na realidade brasileira), e o salário que, em muitos países, ainda é inferior ao dos homens (SEPULVEDA, 2012. p.200).</w:t>
      </w:r>
    </w:p>
    <w:p w14:paraId="385C8BEB" w14:textId="77777777" w:rsidR="00001BF4" w:rsidRPr="00086AA4" w:rsidRDefault="00001BF4" w:rsidP="00001BF4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1F79017" w14:textId="20E9C585" w:rsidR="005B4B71" w:rsidRPr="00086AA4" w:rsidRDefault="008F340D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Nos dias 08/03, 15/03 e 22/03, foram feitos respectivamente, apresentaç</w:t>
      </w:r>
      <w:r w:rsidR="00001BF4" w:rsidRPr="00086AA4">
        <w:rPr>
          <w:rFonts w:ascii="Times New Roman" w:eastAsia="Times New Roman" w:hAnsi="Times New Roman" w:cs="Times New Roman"/>
          <w:color w:val="000000"/>
        </w:rPr>
        <w:t>ões</w:t>
      </w:r>
      <w:r w:rsidRPr="00086AA4">
        <w:rPr>
          <w:rFonts w:ascii="Times New Roman" w:eastAsia="Times New Roman" w:hAnsi="Times New Roman" w:cs="Times New Roman"/>
          <w:color w:val="000000"/>
        </w:rPr>
        <w:t xml:space="preserve"> de vídeos com debates em sala de aula – construindo questões e reflexões coletivas. Ap</w:t>
      </w:r>
      <w:r w:rsidR="006F10D4" w:rsidRPr="00086AA4">
        <w:rPr>
          <w:rFonts w:ascii="Times New Roman" w:eastAsia="Times New Roman" w:hAnsi="Times New Roman" w:cs="Times New Roman"/>
          <w:color w:val="000000"/>
        </w:rPr>
        <w:t xml:space="preserve">ós esse primeiro encontro, que estava vinculado as primeiras aulas </w:t>
      </w:r>
      <w:r w:rsidR="005B4B71" w:rsidRPr="00086AA4">
        <w:rPr>
          <w:rFonts w:ascii="Times New Roman" w:eastAsia="Times New Roman" w:hAnsi="Times New Roman" w:cs="Times New Roman"/>
          <w:color w:val="000000"/>
        </w:rPr>
        <w:t xml:space="preserve">do 8º </w:t>
      </w:r>
      <w:r w:rsidR="006F10D4" w:rsidRPr="00086AA4">
        <w:rPr>
          <w:rFonts w:ascii="Times New Roman" w:eastAsia="Times New Roman" w:hAnsi="Times New Roman" w:cs="Times New Roman"/>
          <w:color w:val="000000"/>
        </w:rPr>
        <w:t xml:space="preserve">sobre as temáticas </w:t>
      </w:r>
      <w:r w:rsidR="006F10D4" w:rsidRPr="00086AA4">
        <w:rPr>
          <w:rFonts w:ascii="Times New Roman" w:eastAsia="Times New Roman" w:hAnsi="Times New Roman" w:cs="Times New Roman"/>
          <w:color w:val="000000"/>
        </w:rPr>
        <w:lastRenderedPageBreak/>
        <w:t>de Estado, Território, Nação e País</w:t>
      </w:r>
      <w:r w:rsidR="005B4B71" w:rsidRPr="00086AA4">
        <w:rPr>
          <w:rFonts w:ascii="Times New Roman" w:eastAsia="Times New Roman" w:hAnsi="Times New Roman" w:cs="Times New Roman"/>
          <w:color w:val="000000"/>
        </w:rPr>
        <w:t xml:space="preserve"> – As características do capitalismo nas aulas de 9º</w:t>
      </w:r>
      <w:r w:rsidR="00001BF4" w:rsidRPr="00086AA4">
        <w:rPr>
          <w:rFonts w:ascii="Times New Roman" w:eastAsia="Times New Roman" w:hAnsi="Times New Roman" w:cs="Times New Roman"/>
          <w:color w:val="000000"/>
        </w:rPr>
        <w:t>. Os (as) estudantes</w:t>
      </w:r>
      <w:r w:rsidR="006F10D4" w:rsidRPr="00086AA4">
        <w:rPr>
          <w:rFonts w:ascii="Times New Roman" w:eastAsia="Times New Roman" w:hAnsi="Times New Roman" w:cs="Times New Roman"/>
          <w:color w:val="000000"/>
        </w:rPr>
        <w:t>, produziram pesquisas sobre mulheres em espaços de poder</w:t>
      </w:r>
      <w:r w:rsidR="005B4B71" w:rsidRPr="00086AA4">
        <w:rPr>
          <w:rFonts w:ascii="Times New Roman" w:eastAsia="Times New Roman" w:hAnsi="Times New Roman" w:cs="Times New Roman"/>
          <w:color w:val="000000"/>
        </w:rPr>
        <w:t xml:space="preserve"> – assim, como os espaços que as mulheres ocupam na sociedade atuam</w:t>
      </w:r>
      <w:r w:rsidR="006F10D4" w:rsidRPr="00086AA4">
        <w:rPr>
          <w:rFonts w:ascii="Times New Roman" w:eastAsia="Times New Roman" w:hAnsi="Times New Roman" w:cs="Times New Roman"/>
          <w:color w:val="000000"/>
        </w:rPr>
        <w:t>.</w:t>
      </w:r>
    </w:p>
    <w:p w14:paraId="6D496454" w14:textId="5A1BD7F7" w:rsidR="006F10D4" w:rsidRPr="00086AA4" w:rsidRDefault="005B4B71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 xml:space="preserve">Essa produção foi feita em formato de texto nos cadernos e como livretos produzidos por eles, e descobrimos juntos (as), muitas mulheres no mundo, que viveram ou vivenciaram espaços de políticos importantes, mas conseguimos concluir que são ainda uma minoria. Notou-se, nesse trabalho um entusiasmo em produzir esse material, com uma ideia de descoberta, inicialmente por não conhecerem muitas delas, mas também por conseguirem concluir a atividade. </w:t>
      </w:r>
      <w:r w:rsidR="006F10D4" w:rsidRPr="00086AA4">
        <w:rPr>
          <w:rFonts w:ascii="Times New Roman" w:eastAsia="Times New Roman" w:hAnsi="Times New Roman" w:cs="Times New Roman"/>
          <w:color w:val="000000"/>
        </w:rPr>
        <w:t xml:space="preserve"> </w:t>
      </w:r>
      <w:r w:rsidRPr="00086AA4">
        <w:rPr>
          <w:rFonts w:ascii="Times New Roman" w:eastAsia="Times New Roman" w:hAnsi="Times New Roman" w:cs="Times New Roman"/>
          <w:color w:val="000000"/>
        </w:rPr>
        <w:t>Esse material foi exposto na escola e observou-se principalmente nas meninas, uma sensação de reconhecimento, por verem as possibilidades e oportunidades de espaços que podem ocupar.</w:t>
      </w:r>
    </w:p>
    <w:p w14:paraId="2D28670A" w14:textId="00F694D5" w:rsidR="003E7088" w:rsidRPr="00086AA4" w:rsidRDefault="006F10D4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 xml:space="preserve">No segundo encontro vinculado aos debates de conflitos </w:t>
      </w:r>
      <w:r w:rsidR="005B4B71" w:rsidRPr="00086AA4">
        <w:rPr>
          <w:rFonts w:ascii="Times New Roman" w:eastAsia="Times New Roman" w:hAnsi="Times New Roman" w:cs="Times New Roman"/>
          <w:color w:val="000000"/>
        </w:rPr>
        <w:t>territoriais</w:t>
      </w:r>
      <w:r w:rsidRPr="00086AA4">
        <w:rPr>
          <w:rFonts w:ascii="Times New Roman" w:eastAsia="Times New Roman" w:hAnsi="Times New Roman" w:cs="Times New Roman"/>
          <w:color w:val="000000"/>
        </w:rPr>
        <w:t>, população</w:t>
      </w:r>
      <w:r w:rsidR="005B4B71" w:rsidRPr="00086AA4">
        <w:rPr>
          <w:rFonts w:ascii="Times New Roman" w:eastAsia="Times New Roman" w:hAnsi="Times New Roman" w:cs="Times New Roman"/>
          <w:color w:val="000000"/>
        </w:rPr>
        <w:t xml:space="preserve"> para o 8º ano e globalização para o 9</w:t>
      </w:r>
      <w:r w:rsidR="003E7088" w:rsidRPr="00086AA4">
        <w:rPr>
          <w:rFonts w:ascii="Times New Roman" w:eastAsia="Times New Roman" w:hAnsi="Times New Roman" w:cs="Times New Roman"/>
          <w:color w:val="000000"/>
        </w:rPr>
        <w:t xml:space="preserve">°, foi trazido gráficos e </w:t>
      </w:r>
      <w:r w:rsidR="008F340D" w:rsidRPr="00086AA4">
        <w:rPr>
          <w:rFonts w:ascii="Times New Roman" w:eastAsia="Times New Roman" w:hAnsi="Times New Roman" w:cs="Times New Roman"/>
          <w:color w:val="000000"/>
        </w:rPr>
        <w:t>dados</w:t>
      </w:r>
      <w:r w:rsidR="003E7088" w:rsidRPr="00086AA4">
        <w:rPr>
          <w:rFonts w:ascii="Times New Roman" w:eastAsia="Times New Roman" w:hAnsi="Times New Roman" w:cs="Times New Roman"/>
          <w:color w:val="000000"/>
        </w:rPr>
        <w:t>. Neste pensamos sobre a formação da sociedade, as desigualdades sociais, os conflitos, a con</w:t>
      </w:r>
      <w:r w:rsidR="00001BF4" w:rsidRPr="00086AA4">
        <w:rPr>
          <w:rFonts w:ascii="Times New Roman" w:eastAsia="Times New Roman" w:hAnsi="Times New Roman" w:cs="Times New Roman"/>
          <w:color w:val="000000"/>
        </w:rPr>
        <w:t>s</w:t>
      </w:r>
      <w:r w:rsidR="003E7088" w:rsidRPr="00086AA4">
        <w:rPr>
          <w:rFonts w:ascii="Times New Roman" w:eastAsia="Times New Roman" w:hAnsi="Times New Roman" w:cs="Times New Roman"/>
          <w:color w:val="000000"/>
        </w:rPr>
        <w:t>trução da sociedade, em relação com os encontros anteriores. Neste momento,</w:t>
      </w:r>
      <w:r w:rsidR="008F340D" w:rsidRPr="00086AA4">
        <w:rPr>
          <w:rFonts w:ascii="Times New Roman" w:eastAsia="Times New Roman" w:hAnsi="Times New Roman" w:cs="Times New Roman"/>
          <w:color w:val="000000"/>
        </w:rPr>
        <w:t xml:space="preserve"> </w:t>
      </w:r>
      <w:r w:rsidR="003E7088" w:rsidRPr="00086AA4">
        <w:rPr>
          <w:rFonts w:ascii="Times New Roman" w:eastAsia="Times New Roman" w:hAnsi="Times New Roman" w:cs="Times New Roman"/>
          <w:color w:val="000000"/>
        </w:rPr>
        <w:t xml:space="preserve">foi oferecido a eles </w:t>
      </w:r>
      <w:r w:rsidR="00001BF4" w:rsidRPr="00086AA4">
        <w:rPr>
          <w:rFonts w:ascii="Times New Roman" w:eastAsia="Times New Roman" w:hAnsi="Times New Roman" w:cs="Times New Roman"/>
          <w:color w:val="000000"/>
        </w:rPr>
        <w:t>escolherem</w:t>
      </w:r>
      <w:r w:rsidR="003E7088" w:rsidRPr="00086AA4">
        <w:rPr>
          <w:rFonts w:ascii="Times New Roman" w:eastAsia="Times New Roman" w:hAnsi="Times New Roman" w:cs="Times New Roman"/>
          <w:color w:val="000000"/>
        </w:rPr>
        <w:t xml:space="preserve"> algumas temáticas de pesquisa que foram: A violência contra mulher, A mulher na sociedade e Legislações e políticas de proteção a mulher.</w:t>
      </w:r>
    </w:p>
    <w:p w14:paraId="2BADD8A0" w14:textId="4253F7DC" w:rsidR="003E7088" w:rsidRPr="00086AA4" w:rsidRDefault="003E7088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 xml:space="preserve">Vale destacar, que esses encontros, tinham uma leitura feminista no processo, pensando como os processos são enfrentados de forma diferentes para mulheres e homens, negros e negras e pessoas pobres. A maioria dos (as) trouxerem os tipos de violência contra mulher, os trabalhos foram múltiplos e diversos, as turmas se dividiram em grupos de até 5 pessoas, uns apresentaram em forma de seminários e outros apenas entregaram o material. Foram produzidos 30 cartazes </w:t>
      </w:r>
      <w:r w:rsidR="00001BF4" w:rsidRPr="00086AA4">
        <w:rPr>
          <w:rFonts w:ascii="Times New Roman" w:eastAsia="Times New Roman" w:hAnsi="Times New Roman" w:cs="Times New Roman"/>
          <w:color w:val="000000"/>
        </w:rPr>
        <w:t>expostos</w:t>
      </w:r>
      <w:r w:rsidRPr="00086AA4">
        <w:rPr>
          <w:rFonts w:ascii="Times New Roman" w:eastAsia="Times New Roman" w:hAnsi="Times New Roman" w:cs="Times New Roman"/>
          <w:color w:val="000000"/>
        </w:rPr>
        <w:t xml:space="preserve"> e espalhados em murais da escola, com temas que perpassam as legislações de proteção mulher, representações femininas, tipos de violência e frases de empoderamento. Com imagens, textos autorais ou cópia. Com cores, gráficos </w:t>
      </w:r>
      <w:r w:rsidR="008F340D" w:rsidRPr="00086AA4">
        <w:rPr>
          <w:rFonts w:ascii="Times New Roman" w:eastAsia="Times New Roman" w:hAnsi="Times New Roman" w:cs="Times New Roman"/>
          <w:color w:val="000000"/>
        </w:rPr>
        <w:t xml:space="preserve">e apresentação de pesquisas e trabalhos por partes dos (as) alunos (as). </w:t>
      </w:r>
    </w:p>
    <w:p w14:paraId="427CFAA6" w14:textId="2067FA2C" w:rsidR="003E7088" w:rsidRPr="00086AA4" w:rsidRDefault="003E7088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 xml:space="preserve">As turmas eram mistas e em sua maioria masculinas, com alunos (as), de inclusão que participaram dos trabalhos e produziram junto aos colegas. O debate ultrapassou a </w:t>
      </w:r>
      <w:r w:rsidRPr="00086AA4">
        <w:rPr>
          <w:rFonts w:ascii="Times New Roman" w:eastAsia="Times New Roman" w:hAnsi="Times New Roman" w:cs="Times New Roman"/>
          <w:color w:val="000000"/>
        </w:rPr>
        <w:lastRenderedPageBreak/>
        <w:t xml:space="preserve">sala e observou-se que além dela, nos corredores os (as) alunos (as), conversavam com os colegas, muitos trouxeram experiencias, questões e reflexões. </w:t>
      </w:r>
    </w:p>
    <w:p w14:paraId="04B9F001" w14:textId="370DEC2C" w:rsidR="00F90F14" w:rsidRPr="00086AA4" w:rsidRDefault="008F340D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 xml:space="preserve">Notou-se, nesses trabalhos o potencial que </w:t>
      </w:r>
      <w:r w:rsidR="00001BF4" w:rsidRPr="00086AA4">
        <w:rPr>
          <w:rFonts w:ascii="Times New Roman" w:eastAsia="Times New Roman" w:hAnsi="Times New Roman" w:cs="Times New Roman"/>
          <w:color w:val="000000"/>
        </w:rPr>
        <w:t>este tem</w:t>
      </w:r>
      <w:r w:rsidRPr="00086AA4">
        <w:rPr>
          <w:rFonts w:ascii="Times New Roman" w:eastAsia="Times New Roman" w:hAnsi="Times New Roman" w:cs="Times New Roman"/>
          <w:color w:val="000000"/>
        </w:rPr>
        <w:t xml:space="preserve"> em produzir escritas coletivas, produzirem materiais de exposição como cartazes, cadernos e cartilhas.  </w:t>
      </w:r>
      <w:r w:rsidR="00F90F14" w:rsidRPr="00086AA4">
        <w:rPr>
          <w:rFonts w:ascii="Times New Roman" w:eastAsia="Times New Roman" w:hAnsi="Times New Roman" w:cs="Times New Roman"/>
          <w:color w:val="000000"/>
        </w:rPr>
        <w:t>A escola é palco de luta social, no qual sujeitas (os) subalternizados em diferentes dimensões (culturais, econômicas, raciais, sexuais, de gênero ou religiosas) tem acesso ao conjunto de debates e conhecimentos que podem ser utilizados para interpretar, compreender e questionar suas vivencias e trajetórias, também como potencializadora de luta. Esse olhar, desdobra-se no entendimento da escola como espaço político, no qual, as (as) estudantes mudam, transformam, constroem e recriam visões e leituras de sociedade e de mundo.</w:t>
      </w:r>
      <w:r w:rsidR="00001BF4" w:rsidRPr="00086AA4">
        <w:rPr>
          <w:rFonts w:ascii="Times New Roman" w:eastAsia="Times New Roman" w:hAnsi="Times New Roman" w:cs="Times New Roman"/>
          <w:color w:val="000000"/>
        </w:rPr>
        <w:t xml:space="preserve"> Abaixo algumas imagens desses trabalhos.</w:t>
      </w:r>
    </w:p>
    <w:p w14:paraId="66F682CD" w14:textId="77777777" w:rsidR="00001BF4" w:rsidRPr="00086AA4" w:rsidRDefault="00001BF4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43D2C58F" w14:textId="07F1C4B6" w:rsidR="004B4EB9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 xml:space="preserve">Imagem 1- do caderno de uma aluna </w:t>
      </w:r>
      <w:proofErr w:type="gramStart"/>
      <w:r w:rsidRPr="00086AA4">
        <w:rPr>
          <w:rFonts w:ascii="Times New Roman" w:eastAsia="Times New Roman" w:hAnsi="Times New Roman" w:cs="Times New Roman"/>
          <w:color w:val="000000"/>
        </w:rPr>
        <w:t>8 ano</w:t>
      </w:r>
      <w:proofErr w:type="gramEnd"/>
      <w:r w:rsidRPr="00086AA4">
        <w:rPr>
          <w:rFonts w:ascii="Times New Roman" w:eastAsia="Times New Roman" w:hAnsi="Times New Roman" w:cs="Times New Roman"/>
          <w:color w:val="000000"/>
        </w:rPr>
        <w:t xml:space="preserve"> – 2024</w:t>
      </w:r>
    </w:p>
    <w:p w14:paraId="4AC894CF" w14:textId="7F3C659D" w:rsidR="004B4EB9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B89822C" wp14:editId="6FFA6DFA">
            <wp:extent cx="2441442" cy="2939993"/>
            <wp:effectExtent l="0" t="0" r="0" b="0"/>
            <wp:docPr id="479603208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03208" name="Imagem 1" descr="Tela de computador com texto preto sobre fundo branc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857" cy="296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088D" w14:textId="1C352FD9" w:rsidR="004B4EB9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Retirada pela autora março de 2024</w:t>
      </w:r>
    </w:p>
    <w:p w14:paraId="1EDF467B" w14:textId="0AFCE334" w:rsidR="00B67B77" w:rsidRPr="00086AA4" w:rsidRDefault="00B67B77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7753DE06" w14:textId="2E68BA31" w:rsidR="004B4EB9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Imagem 2 – Alguns cartazes espalhados pela escola</w:t>
      </w:r>
    </w:p>
    <w:p w14:paraId="3BFA6B36" w14:textId="6007C85F" w:rsidR="004B4EB9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4D168074" wp14:editId="56CA225C">
            <wp:extent cx="4578927" cy="2328545"/>
            <wp:effectExtent l="0" t="0" r="0" b="0"/>
            <wp:docPr id="668229965" name="Imagem 2" descr="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29965" name="Imagem 2" descr="Cart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028" cy="23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80F0" w14:textId="75B84376" w:rsidR="00602430" w:rsidRPr="00086AA4" w:rsidRDefault="00602430" w:rsidP="006024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Retirada pela autora março de 2024</w:t>
      </w:r>
    </w:p>
    <w:p w14:paraId="508BB992" w14:textId="10EFBC9A" w:rsidR="004B4EB9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Imagem 3 - Atividade na sala de vídeo</w:t>
      </w:r>
    </w:p>
    <w:p w14:paraId="1A613C4D" w14:textId="4DCD93A5" w:rsidR="00D61D90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DA40C29" wp14:editId="5DF7ABA5">
            <wp:extent cx="4156363" cy="3550920"/>
            <wp:effectExtent l="0" t="0" r="0" b="0"/>
            <wp:docPr id="393789527" name="Imagem 1" descr="Grupo de 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89527" name="Imagem 1" descr="Grupo de pessoas sentadas em cadeiras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6" r="36422"/>
                    <a:stretch/>
                  </pic:blipFill>
                  <pic:spPr bwMode="auto">
                    <a:xfrm>
                      <a:off x="0" y="0"/>
                      <a:ext cx="4160304" cy="355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4F6E3" w14:textId="2890521C" w:rsidR="004B4EB9" w:rsidRPr="00086AA4" w:rsidRDefault="004B4EB9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Retirada pela autora março de 2024</w:t>
      </w:r>
    </w:p>
    <w:p w14:paraId="30AB3EFB" w14:textId="77777777" w:rsidR="00602430" w:rsidRPr="00086AA4" w:rsidRDefault="00602430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D555739" w14:textId="62417ECD" w:rsidR="00602430" w:rsidRPr="00086AA4" w:rsidRDefault="00602430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 xml:space="preserve">Este é uma reflexão inicial que carece de aprofundamento, mas concluímos que este trabalho tem um potencial transformador, pensando que após essas temáticas, as </w:t>
      </w:r>
      <w:r w:rsidRPr="00086AA4">
        <w:rPr>
          <w:rFonts w:ascii="Times New Roman" w:eastAsia="Times New Roman" w:hAnsi="Times New Roman" w:cs="Times New Roman"/>
          <w:color w:val="000000"/>
        </w:rPr>
        <w:lastRenderedPageBreak/>
        <w:t>turmas sempre constroem pontes de diálogo e reflexão sobre as desigualdades da sociedade, no que pense suas espacialidades e realidades.</w:t>
      </w:r>
    </w:p>
    <w:p w14:paraId="56468908" w14:textId="2D0F6302" w:rsidR="00602430" w:rsidRPr="00086AA4" w:rsidRDefault="00602430" w:rsidP="006024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Destacamos que a Lei 14.164/2021, que torna obrigatório incluir conteúdo para prevenção da violência contra mulher nos currículos, e a semana escolar de combate à violência contra mulher no calendário escolar. Foi a base essencial para este trabalho.</w:t>
      </w:r>
    </w:p>
    <w:p w14:paraId="03D2D4D7" w14:textId="77777777" w:rsidR="00001BF4" w:rsidRPr="00086AA4" w:rsidRDefault="00001BF4" w:rsidP="00001BF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0BF5CC8" w14:textId="6052E4BF" w:rsidR="00001BF4" w:rsidRDefault="00001BF4" w:rsidP="00001BF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86AA4">
        <w:rPr>
          <w:rFonts w:ascii="Times New Roman" w:eastAsia="Times New Roman" w:hAnsi="Times New Roman" w:cs="Times New Roman"/>
          <w:color w:val="000000"/>
        </w:rPr>
        <w:t>Referência</w:t>
      </w:r>
    </w:p>
    <w:p w14:paraId="1100625C" w14:textId="77777777" w:rsidR="0085455F" w:rsidRPr="00086AA4" w:rsidRDefault="0085455F" w:rsidP="00001BF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66E2D79" w14:textId="77777777" w:rsidR="0085455F" w:rsidRPr="0085455F" w:rsidRDefault="0085455F" w:rsidP="0085455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5455F">
        <w:rPr>
          <w:rFonts w:ascii="Times New Roman" w:eastAsia="Times New Roman" w:hAnsi="Times New Roman" w:cs="Times New Roman"/>
          <w:color w:val="000000"/>
        </w:rPr>
        <w:t>BRASIL. Lei n. 11.340, de 7 de agosto de 2006. Lei Maria da Penha. Disponível em: http://www.planalto. gov.br/ccivil_03/_ato2004-2006/2006/lei/l11340.htm. Acesso em: 10 de maio de 2024.</w:t>
      </w:r>
    </w:p>
    <w:p w14:paraId="4BD33F71" w14:textId="77777777" w:rsidR="0085455F" w:rsidRPr="0085455F" w:rsidRDefault="0085455F" w:rsidP="0085455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5455F">
        <w:rPr>
          <w:rFonts w:ascii="Times New Roman" w:eastAsia="Times New Roman" w:hAnsi="Times New Roman" w:cs="Times New Roman"/>
          <w:color w:val="000000"/>
        </w:rPr>
        <w:t>___. (2018) Base Nacional Comum Curricular do Ensino Médio. MEC: Brasília</w:t>
      </w:r>
    </w:p>
    <w:p w14:paraId="5F240CA0" w14:textId="6FE1AA9E" w:rsidR="00086AA4" w:rsidRPr="0085455F" w:rsidRDefault="0085455F" w:rsidP="00001BF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5455F">
        <w:rPr>
          <w:rFonts w:ascii="Times New Roman" w:eastAsia="Times New Roman" w:hAnsi="Times New Roman" w:cs="Times New Roman"/>
          <w:color w:val="000000"/>
        </w:rPr>
        <w:t xml:space="preserve">___. Lei n. 14.164 de 10 de junho de 2021. Disponível </w:t>
      </w:r>
      <w:proofErr w:type="gramStart"/>
      <w:r w:rsidRPr="0085455F">
        <w:rPr>
          <w:rFonts w:ascii="Times New Roman" w:eastAsia="Times New Roman" w:hAnsi="Times New Roman" w:cs="Times New Roman"/>
          <w:color w:val="000000"/>
        </w:rPr>
        <w:t>em  https://www.planalto.gov.br/ccivil_03/_ato2019-2022/2021/Lei/L14164.htm</w:t>
      </w:r>
      <w:proofErr w:type="gramEnd"/>
      <w:r w:rsidRPr="0085455F">
        <w:rPr>
          <w:rFonts w:ascii="Times New Roman" w:eastAsia="Times New Roman" w:hAnsi="Times New Roman" w:cs="Times New Roman"/>
          <w:color w:val="000000"/>
        </w:rPr>
        <w:t>. Acesso em 10 de maio de 2024</w:t>
      </w:r>
    </w:p>
    <w:p w14:paraId="0BC8DC96" w14:textId="3F81C14E" w:rsidR="00086AA4" w:rsidRPr="0085455F" w:rsidRDefault="00086AA4" w:rsidP="0085455F">
      <w:pPr>
        <w:spacing w:line="360" w:lineRule="auto"/>
        <w:jc w:val="both"/>
        <w:rPr>
          <w:rFonts w:ascii="Times New Roman" w:hAnsi="Times New Roman" w:cs="Times New Roman"/>
        </w:rPr>
      </w:pPr>
      <w:r w:rsidRPr="00086AA4">
        <w:rPr>
          <w:rFonts w:ascii="Times New Roman" w:hAnsi="Times New Roman" w:cs="Times New Roman"/>
        </w:rPr>
        <w:t xml:space="preserve">SANTOS, R. A; SANTOS, L. C. T.  Gênero e Corporeidade. </w:t>
      </w:r>
      <w:r w:rsidRPr="00086AA4">
        <w:rPr>
          <w:rFonts w:ascii="Times New Roman" w:hAnsi="Times New Roman" w:cs="Times New Roman"/>
          <w:b/>
        </w:rPr>
        <w:t xml:space="preserve">Revista </w:t>
      </w:r>
      <w:proofErr w:type="gramStart"/>
      <w:r w:rsidRPr="00086AA4">
        <w:rPr>
          <w:rFonts w:ascii="Times New Roman" w:hAnsi="Times New Roman" w:cs="Times New Roman"/>
          <w:b/>
        </w:rPr>
        <w:t>Latino Americana</w:t>
      </w:r>
      <w:proofErr w:type="gramEnd"/>
      <w:r w:rsidRPr="00086AA4">
        <w:rPr>
          <w:rFonts w:ascii="Times New Roman" w:hAnsi="Times New Roman" w:cs="Times New Roman"/>
          <w:b/>
        </w:rPr>
        <w:t xml:space="preserve"> de Geografia e Gênero</w:t>
      </w:r>
      <w:r w:rsidRPr="00086AA4">
        <w:rPr>
          <w:rFonts w:ascii="Times New Roman" w:hAnsi="Times New Roman" w:cs="Times New Roman"/>
        </w:rPr>
        <w:t>, v. 8, n. 1, p. 177-193, 2017. ISSN 21772886</w:t>
      </w:r>
    </w:p>
    <w:p w14:paraId="07091C55" w14:textId="13645977" w:rsidR="00086AA4" w:rsidRPr="00086AA4" w:rsidRDefault="00086AA4" w:rsidP="00086AA4">
      <w:pPr>
        <w:pStyle w:val="Normal1"/>
        <w:spacing w:line="360" w:lineRule="auto"/>
        <w:jc w:val="both"/>
      </w:pPr>
      <w:r w:rsidRPr="00086AA4">
        <w:t xml:space="preserve">SEPULVEDA, D. </w:t>
      </w:r>
      <w:r w:rsidRPr="00086AA4">
        <w:rPr>
          <w:b/>
        </w:rPr>
        <w:t>Emancipação social e exclusão no cotidiano escolar</w:t>
      </w:r>
      <w:r w:rsidRPr="00086AA4">
        <w:t>: a homofobia e sua influência nas tessituras identitárias. Tese (Doutorado em Educação). RJ, Universidade do Estado do Rio de Janeiro, 2012.</w:t>
      </w:r>
    </w:p>
    <w:p w14:paraId="18A82E68" w14:textId="67A3D662" w:rsidR="00086AA4" w:rsidRPr="00086AA4" w:rsidRDefault="00086AA4" w:rsidP="00086A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0276C33" w14:textId="23FE6BF0" w:rsidR="008E5784" w:rsidRPr="00086AA4" w:rsidRDefault="008E5784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308D884" w14:textId="77777777" w:rsidR="004B4EB9" w:rsidRPr="00086AA4" w:rsidRDefault="004B4EB9" w:rsidP="0060243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sectPr w:rsidR="004B4EB9" w:rsidRPr="00086A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F14BA" w14:textId="77777777" w:rsidR="00223982" w:rsidRDefault="00223982">
      <w:r>
        <w:separator/>
      </w:r>
    </w:p>
  </w:endnote>
  <w:endnote w:type="continuationSeparator" w:id="0">
    <w:p w14:paraId="0BA696F4" w14:textId="77777777" w:rsidR="00223982" w:rsidRDefault="0022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DD776" w14:textId="77777777" w:rsidR="008E5784" w:rsidRDefault="008E57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3D992" w14:textId="77777777" w:rsidR="008E5784" w:rsidRDefault="008E57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A1F20" w14:textId="77777777" w:rsidR="008E5784" w:rsidRDefault="008E57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4CAE22" w14:textId="77777777" w:rsidR="00223982" w:rsidRDefault="00223982">
      <w:r>
        <w:separator/>
      </w:r>
    </w:p>
  </w:footnote>
  <w:footnote w:type="continuationSeparator" w:id="0">
    <w:p w14:paraId="494BEDA6" w14:textId="77777777" w:rsidR="00223982" w:rsidRDefault="00223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E9B3F" w14:textId="77777777" w:rsidR="008E5784" w:rsidRDefault="008E57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FA685" w14:textId="77777777" w:rsidR="008E57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885093F" wp14:editId="12C076B4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8C917" w14:textId="77777777" w:rsidR="008E5784" w:rsidRDefault="008E57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632A0B"/>
    <w:multiLevelType w:val="multilevel"/>
    <w:tmpl w:val="4CF85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DFB4AA6"/>
    <w:multiLevelType w:val="multilevel"/>
    <w:tmpl w:val="F1446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564805">
    <w:abstractNumId w:val="0"/>
  </w:num>
  <w:num w:numId="2" w16cid:durableId="1721902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784"/>
    <w:rsid w:val="00001BF4"/>
    <w:rsid w:val="000405B8"/>
    <w:rsid w:val="00086AA4"/>
    <w:rsid w:val="001161D9"/>
    <w:rsid w:val="001E79E6"/>
    <w:rsid w:val="001E7E25"/>
    <w:rsid w:val="001F5983"/>
    <w:rsid w:val="00223982"/>
    <w:rsid w:val="002330CE"/>
    <w:rsid w:val="003976C5"/>
    <w:rsid w:val="003E7088"/>
    <w:rsid w:val="00433B3D"/>
    <w:rsid w:val="004A6C70"/>
    <w:rsid w:val="004B4EB9"/>
    <w:rsid w:val="005B4B71"/>
    <w:rsid w:val="005C3A86"/>
    <w:rsid w:val="00602430"/>
    <w:rsid w:val="006C7121"/>
    <w:rsid w:val="006F10D4"/>
    <w:rsid w:val="0085455F"/>
    <w:rsid w:val="008E5784"/>
    <w:rsid w:val="008F340D"/>
    <w:rsid w:val="00920C07"/>
    <w:rsid w:val="00942070"/>
    <w:rsid w:val="009D4EAE"/>
    <w:rsid w:val="00AF57EF"/>
    <w:rsid w:val="00B67B77"/>
    <w:rsid w:val="00C87C1C"/>
    <w:rsid w:val="00D11814"/>
    <w:rsid w:val="00D32A25"/>
    <w:rsid w:val="00D61D90"/>
    <w:rsid w:val="00E46B98"/>
    <w:rsid w:val="00E518B6"/>
    <w:rsid w:val="00EE3C3C"/>
    <w:rsid w:val="00F632B0"/>
    <w:rsid w:val="00F90F14"/>
    <w:rsid w:val="00F9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9906F"/>
  <w15:docId w15:val="{33C8CF88-1F8C-4ECF-BBB1-8D80BD60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aracteresdenotaderodap">
    <w:name w:val="Caracteres de nota de rodapé"/>
    <w:rsid w:val="005C3A86"/>
    <w:rPr>
      <w:rFonts w:ascii="Times New Roman" w:hAnsi="Times New Roman" w:cs="Times New Roman"/>
      <w:sz w:val="20"/>
      <w:vertAlign w:val="superscript"/>
    </w:rPr>
  </w:style>
  <w:style w:type="character" w:styleId="Refdenotaderodap">
    <w:name w:val="footnote reference"/>
    <w:rsid w:val="005C3A86"/>
    <w:rPr>
      <w:vertAlign w:val="superscript"/>
    </w:rPr>
  </w:style>
  <w:style w:type="paragraph" w:customStyle="1" w:styleId="Normal1">
    <w:name w:val="Normal1"/>
    <w:rsid w:val="00086AA4"/>
    <w:pPr>
      <w:suppressAutoHyphens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Props1.xml><?xml version="1.0" encoding="utf-8"?>
<ds:datastoreItem xmlns:ds="http://schemas.openxmlformats.org/officeDocument/2006/customXml" ds:itemID="{CE0605FC-A729-49A0-A8F2-E480A2FBCA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1999</Words>
  <Characters>10797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Gabriel Siqueira .Correa</cp:lastModifiedBy>
  <cp:revision>3</cp:revision>
  <dcterms:created xsi:type="dcterms:W3CDTF">2024-05-31T23:53:00Z</dcterms:created>
  <dcterms:modified xsi:type="dcterms:W3CDTF">2024-06-01T00:02:00Z</dcterms:modified>
</cp:coreProperties>
</file>