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9F" w:rsidRDefault="00CB079F" w:rsidP="00CB0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9F">
        <w:rPr>
          <w:rFonts w:ascii="Times New Roman" w:hAnsi="Times New Roman" w:cs="Times New Roman"/>
          <w:b/>
          <w:sz w:val="24"/>
          <w:szCs w:val="24"/>
        </w:rPr>
        <w:t>ENSINO DE GEOGRAFIA E INCLUSÃO ESCOLAR: DESAFIOS E REFLEXÕES A PARTIR DO ESTÁGIO SUPERVISIONADO EM ESCOLA PÚBLICA DE MONTES CLAROS</w:t>
      </w:r>
    </w:p>
    <w:p w:rsidR="000C7752" w:rsidRDefault="00035C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Deyvison Lopes de Siqueira </w:t>
      </w:r>
    </w:p>
    <w:p w:rsidR="000C7752" w:rsidRDefault="00035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:rsidR="000C7752" w:rsidRDefault="00035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deyvisonsiqueira@yahoo.com.br</w:t>
      </w:r>
    </w:p>
    <w:p w:rsidR="000C7752" w:rsidRDefault="00993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A01E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A01EF5" w:rsidRPr="00A01EF5">
        <w:t xml:space="preserve"> </w:t>
      </w:r>
      <w:r w:rsidR="00DA7CA3" w:rsidRPr="00DA7C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:rsidR="000C7752" w:rsidRPr="00A01EF5" w:rsidRDefault="009935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A01EF5" w:rsidRPr="00A01EF5">
        <w:t xml:space="preserve"> </w:t>
      </w:r>
      <w:r w:rsidR="00A01EF5" w:rsidRPr="00A01EF5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Inclusão Escolar; Ensino de Geografia</w:t>
      </w:r>
    </w:p>
    <w:p w:rsidR="000C7752" w:rsidRPr="00A01EF5" w:rsidRDefault="000C7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752" w:rsidRDefault="00993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</w:t>
      </w:r>
    </w:p>
    <w:p w:rsidR="0002396E" w:rsidRDefault="00B66407" w:rsidP="00931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07">
        <w:rPr>
          <w:rFonts w:ascii="Times New Roman" w:hAnsi="Times New Roman" w:cs="Times New Roman"/>
          <w:sz w:val="24"/>
          <w:szCs w:val="24"/>
        </w:rPr>
        <w:t>O presente relato resulta da experiência vivenciada durante o último estágio supervisionado do curso de Licenciatura em Geografia da Universidade Estadual de Montes Claros – UNIMONTES. A prática foi desenvolvida em uma escola pública estadual localizada na cidade de Montes Claros</w:t>
      </w:r>
      <w:r w:rsidR="00931A4E">
        <w:rPr>
          <w:rFonts w:ascii="Times New Roman" w:hAnsi="Times New Roman" w:cs="Times New Roman"/>
          <w:sz w:val="24"/>
          <w:szCs w:val="24"/>
        </w:rPr>
        <w:t>/</w:t>
      </w:r>
      <w:r w:rsidRPr="00B66407">
        <w:rPr>
          <w:rFonts w:ascii="Times New Roman" w:hAnsi="Times New Roman" w:cs="Times New Roman"/>
          <w:sz w:val="24"/>
          <w:szCs w:val="24"/>
        </w:rPr>
        <w:t>MG</w:t>
      </w:r>
      <w:r w:rsidR="00CB079F">
        <w:rPr>
          <w:rFonts w:ascii="Times New Roman" w:hAnsi="Times New Roman" w:cs="Times New Roman"/>
          <w:sz w:val="24"/>
          <w:szCs w:val="24"/>
        </w:rPr>
        <w:t>.</w:t>
      </w:r>
      <w:r w:rsidRPr="00B66407">
        <w:rPr>
          <w:rFonts w:ascii="Times New Roman" w:hAnsi="Times New Roman" w:cs="Times New Roman"/>
          <w:sz w:val="24"/>
          <w:szCs w:val="24"/>
        </w:rPr>
        <w:t xml:space="preserve"> A sala de aula na qual ministrei aulas de Geografia</w:t>
      </w:r>
      <w:r w:rsidR="00931A4E">
        <w:rPr>
          <w:rFonts w:ascii="Times New Roman" w:hAnsi="Times New Roman" w:cs="Times New Roman"/>
          <w:sz w:val="24"/>
          <w:szCs w:val="24"/>
        </w:rPr>
        <w:t xml:space="preserve"> durante o estágio</w:t>
      </w:r>
      <w:r w:rsidRPr="00B66407">
        <w:rPr>
          <w:rFonts w:ascii="Times New Roman" w:hAnsi="Times New Roman" w:cs="Times New Roman"/>
          <w:sz w:val="24"/>
          <w:szCs w:val="24"/>
        </w:rPr>
        <w:t xml:space="preserve"> conta com três estudantes TDAH, todos acompanhados por professores de apoio. No entanto, percebi que, apesar da presença desses profissionais, a inclusão ainda é um desafio pouco enfrentado tanto pela equipe pedagógica quanto pela gestão escolar. </w:t>
      </w:r>
    </w:p>
    <w:p w:rsidR="000C7752" w:rsidRDefault="009935BC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:rsidR="0002396E" w:rsidRDefault="00B66407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407">
        <w:rPr>
          <w:rFonts w:ascii="Times New Roman" w:eastAsia="Times New Roman" w:hAnsi="Times New Roman" w:cs="Times New Roman"/>
          <w:sz w:val="24"/>
          <w:szCs w:val="24"/>
          <w:lang w:eastAsia="pt-BR"/>
        </w:rPr>
        <w:t>O problema que orienta esta experiência é: Como tornar o ensino de Geografia mais inclusivo em turmas com estudantes com necessidades específicas, como o TDAH? O objetivo geral foi compreender os desafios da inclusão escolar a partir do estágio supervisionado</w:t>
      </w:r>
      <w:r w:rsidR="000239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B66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refletir sobre o papel do professor de Geografia frente à diversidade em sala</w:t>
      </w:r>
      <w:r w:rsidR="000239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7752" w:rsidRDefault="009935BC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:rsidR="0002396E" w:rsidRDefault="00B66407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o estágio, elaborei planos de aula que contemplassem diferentes formas de aprendizagem, com uso de recursos visuais, mapas, vídeos curtos que favorecessem a atenção e a participação. Busquei dialogar com os professores de apoio para adaptar conteúdos e dinâmicas. </w:t>
      </w:r>
    </w:p>
    <w:p w:rsidR="00B66407" w:rsidRDefault="009935BC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Fundamentação teórica </w:t>
      </w:r>
      <w:r w:rsidR="005870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prática desenvolvida</w:t>
      </w:r>
    </w:p>
    <w:p w:rsidR="0002396E" w:rsidRDefault="00B66407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407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foi sustentada por autores que discutem a educação inclusiva, como Mantoan (2003), que defende que a inclusão vai além da presença física dos estudantes na escola, exigindo mudanças na cultura institucional. No campo específico da Geografia, Callai (</w:t>
      </w:r>
      <w:r w:rsidR="0077033B">
        <w:rPr>
          <w:rFonts w:ascii="Times New Roman" w:eastAsia="Times New Roman" w:hAnsi="Times New Roman" w:cs="Times New Roman"/>
          <w:sz w:val="24"/>
          <w:szCs w:val="24"/>
          <w:lang w:eastAsia="pt-BR"/>
        </w:rPr>
        <w:t>1996</w:t>
      </w:r>
      <w:r w:rsidRPr="00B66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Cavalcanti (2008) foram referências para pensar um ensino crítico e sensível às realidades dos sujeitos, articulando espaço, território e vivências. </w:t>
      </w:r>
    </w:p>
    <w:p w:rsidR="000C7752" w:rsidRDefault="009935BC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Resultados da prática </w:t>
      </w:r>
    </w:p>
    <w:p w:rsidR="000C7752" w:rsidRPr="00351683" w:rsidRDefault="00B66407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407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 das limitações encontradas, houve avanços significativos no envolvimento dos estudantes com TDAH nas aulas de Geografia. Percebeu-se maior interesse quando as aulas apresentavam variações de atividades, especialmente com recursos visuais e interativos. No entanto, ficou evidente a ausência de uma política de inclusão efetiva por parte da direção e de parte dos professores da escola, o que reforça a necessidade de formação continuada e sensibilização da equipe escolar.</w:t>
      </w:r>
    </w:p>
    <w:p w:rsidR="000C7752" w:rsidRDefault="009935BC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e relaç</w:t>
      </w:r>
      <w:r w:rsidR="009164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o COPED</w:t>
      </w:r>
    </w:p>
    <w:p w:rsidR="000C7752" w:rsidRPr="00351683" w:rsidRDefault="00AA461F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6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Refletir sobre a inclusão no ensino de Geografia, a partir do estágio supervisionado, </w:t>
      </w:r>
      <w:r w:rsidR="00A42CF9"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Pr="00AA46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fundamental para consolidar práticas pedagógicas mais justas e comprometidas com os direitos educacionais. O relato contribui para o debate sobre formação inicial e práticas docentes inclusivas, dialogando com os objetivos do COPED ao promover a socialização de experiências que ampliam a compreensão sobre os desafios contemporâneos da educação pública.</w:t>
      </w:r>
    </w:p>
    <w:p w:rsidR="000C7752" w:rsidRDefault="009935BC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7948E0" w:rsidRDefault="00AA461F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6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vivência no estágio supervisionado evidenciou que a inclusão ainda é um processo em construção nas escolas públicas. Embora a presença de professores de apoio seja fundamental, </w:t>
      </w:r>
      <w:bookmarkStart w:id="0" w:name="_GoBack"/>
      <w:bookmarkEnd w:id="0"/>
      <w:r w:rsidRPr="00AA46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 não garante, por si só, uma educação verdadeiramente inclusiva. Cabe ao professor de Geografia o compromisso de construir práticas pedagógicas </w:t>
      </w:r>
      <w:r w:rsidR="00587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AA46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promovam o aprendizado de todos. </w:t>
      </w:r>
    </w:p>
    <w:p w:rsidR="000C7752" w:rsidRDefault="009935BC" w:rsidP="00931A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77033B" w:rsidRPr="0077033B" w:rsidRDefault="0077033B" w:rsidP="00931A4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CALLAI, Helena Copetti. </w:t>
      </w:r>
      <w:r w:rsidRPr="007703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Geografia</w:t>
      </w:r>
      <w:r w:rsidRPr="00770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um certo espaco, uma certa aprendizagem. 1996. Tese (Doutorado) – Universidade de São Paulo, São Paulo, 1996.</w:t>
      </w:r>
      <w:r w:rsidRPr="007703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7033B" w:rsidRPr="0077033B" w:rsidRDefault="0077033B" w:rsidP="00931A4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03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CAVALCANTI, Lana de Souza. Bases teórico-metodológicas da Geografia: uma </w:t>
      </w:r>
      <w:r w:rsidR="00683B01" w:rsidRPr="007703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referência</w:t>
      </w:r>
      <w:r w:rsidRPr="007703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a formação e a prática de ensino. In. CAVALCANTI, Lana de Souza. </w:t>
      </w:r>
      <w:r w:rsidRPr="0077033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 geografia escolar e a cidade: ensaios sobre o ensino de geografia para a vida urbana cotidiana. Campinas, SP: Papirus</w:t>
      </w:r>
      <w:r w:rsidRPr="007703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39-62, 2008.</w:t>
      </w:r>
    </w:p>
    <w:p w:rsidR="0077033B" w:rsidRPr="0077033B" w:rsidRDefault="0077033B" w:rsidP="00931A4E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03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MANTOAN, Maria Teresa Eglér. </w:t>
      </w:r>
      <w:r w:rsidRPr="0077033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Inclusão escolar: o que é? por quê? como fazer?</w:t>
      </w:r>
      <w:r w:rsidRPr="007703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[em linha]. 2003.</w:t>
      </w:r>
    </w:p>
    <w:p w:rsidR="000C7752" w:rsidRPr="00AA461F" w:rsidRDefault="000C7752" w:rsidP="00931A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7752" w:rsidRPr="00AA461F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35" w:rsidRDefault="005A4C35">
      <w:pPr>
        <w:spacing w:line="240" w:lineRule="auto"/>
      </w:pPr>
      <w:r>
        <w:separator/>
      </w:r>
    </w:p>
  </w:endnote>
  <w:endnote w:type="continuationSeparator" w:id="0">
    <w:p w:rsidR="005A4C35" w:rsidRDefault="005A4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35" w:rsidRDefault="005A4C35">
      <w:pPr>
        <w:spacing w:after="0"/>
      </w:pPr>
      <w:r>
        <w:separator/>
      </w:r>
    </w:p>
  </w:footnote>
  <w:footnote w:type="continuationSeparator" w:id="0">
    <w:p w:rsidR="005A4C35" w:rsidRDefault="005A4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752" w:rsidRDefault="009935BC">
    <w:pPr>
      <w:pStyle w:val="Cabealho"/>
    </w:pPr>
    <w:r>
      <w:rPr>
        <w:noProof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6C8"/>
    <w:rsid w:val="0002396E"/>
    <w:rsid w:val="00035C34"/>
    <w:rsid w:val="000B16D9"/>
    <w:rsid w:val="000C7752"/>
    <w:rsid w:val="00172A27"/>
    <w:rsid w:val="001C634D"/>
    <w:rsid w:val="00217F4D"/>
    <w:rsid w:val="002741C2"/>
    <w:rsid w:val="00351683"/>
    <w:rsid w:val="00587067"/>
    <w:rsid w:val="005A4C35"/>
    <w:rsid w:val="005D79BE"/>
    <w:rsid w:val="00677F30"/>
    <w:rsid w:val="00683B01"/>
    <w:rsid w:val="006C2765"/>
    <w:rsid w:val="006C4CED"/>
    <w:rsid w:val="006E0EC0"/>
    <w:rsid w:val="007113DC"/>
    <w:rsid w:val="00741E2B"/>
    <w:rsid w:val="0077033B"/>
    <w:rsid w:val="007948E0"/>
    <w:rsid w:val="007D149A"/>
    <w:rsid w:val="0091647F"/>
    <w:rsid w:val="00931A4E"/>
    <w:rsid w:val="009935BC"/>
    <w:rsid w:val="009B3C6A"/>
    <w:rsid w:val="00A01EF5"/>
    <w:rsid w:val="00A42CF9"/>
    <w:rsid w:val="00AA461F"/>
    <w:rsid w:val="00B66407"/>
    <w:rsid w:val="00B82A8F"/>
    <w:rsid w:val="00C40D52"/>
    <w:rsid w:val="00CB079F"/>
    <w:rsid w:val="00D01A8B"/>
    <w:rsid w:val="00DA7CA3"/>
    <w:rsid w:val="00E16BD9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C495"/>
  <w15:docId w15:val="{2F66B764-BC25-4918-9AA3-A72E462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70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59C8-DC88-4BA4-B2B0-E6AAE2FB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582</Words>
  <Characters>3430</Characters>
  <Application>Microsoft Office Word</Application>
  <DocSecurity>0</DocSecurity>
  <Lines>61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Deyvison Siqueira</cp:lastModifiedBy>
  <cp:revision>19</cp:revision>
  <dcterms:created xsi:type="dcterms:W3CDTF">2025-04-29T15:43:00Z</dcterms:created>
  <dcterms:modified xsi:type="dcterms:W3CDTF">2025-05-05T18:14:00Z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