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94C" w:rsidRDefault="00D0394C" w:rsidP="00EA10D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3043F1" w:rsidRDefault="0026030D" w:rsidP="0012462E">
      <w:pPr>
        <w:jc w:val="center"/>
        <w:rPr>
          <w:color w:val="FF0000"/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SANEAMENTO BÁSICO</w:t>
      </w:r>
      <w:r w:rsidR="00C41DD3" w:rsidRPr="00C41DD3">
        <w:rPr>
          <w:b/>
          <w:sz w:val="24"/>
          <w:szCs w:val="24"/>
        </w:rPr>
        <w:t xml:space="preserve"> </w:t>
      </w:r>
      <w:r w:rsidR="00C41DD3">
        <w:rPr>
          <w:b/>
          <w:sz w:val="24"/>
          <w:szCs w:val="24"/>
        </w:rPr>
        <w:t>E SAÚDE</w:t>
      </w:r>
      <w:r w:rsidR="00F50F1C">
        <w:rPr>
          <w:b/>
          <w:sz w:val="24"/>
          <w:szCs w:val="24"/>
        </w:rPr>
        <w:t xml:space="preserve"> PÚBLICA: UM ESTUDO</w:t>
      </w:r>
      <w:r w:rsidR="00C41DD3">
        <w:rPr>
          <w:b/>
          <w:sz w:val="24"/>
          <w:szCs w:val="24"/>
        </w:rPr>
        <w:t xml:space="preserve"> </w:t>
      </w:r>
      <w:r w:rsidR="00F50F1C">
        <w:rPr>
          <w:b/>
          <w:sz w:val="24"/>
          <w:szCs w:val="24"/>
        </w:rPr>
        <w:t xml:space="preserve">COM </w:t>
      </w:r>
      <w:r w:rsidR="003043F1" w:rsidRPr="003043F1">
        <w:rPr>
          <w:b/>
          <w:sz w:val="24"/>
          <w:szCs w:val="24"/>
        </w:rPr>
        <w:t>MORADORES RESIDENTES AO ENTORNO DO CANAL CARAPARU, BAIRRO GUAMÁ, BELÉM, BRASIL</w:t>
      </w:r>
      <w:r w:rsidR="003043F1" w:rsidRPr="004F6258">
        <w:rPr>
          <w:color w:val="FF0000"/>
          <w:sz w:val="24"/>
          <w:szCs w:val="24"/>
        </w:rPr>
        <w:t xml:space="preserve"> </w:t>
      </w:r>
    </w:p>
    <w:bookmarkEnd w:id="0"/>
    <w:p w:rsidR="004328BC" w:rsidRPr="004F6258" w:rsidRDefault="004328BC" w:rsidP="0012462E">
      <w:pPr>
        <w:jc w:val="center"/>
        <w:rPr>
          <w:b/>
          <w:sz w:val="24"/>
          <w:szCs w:val="24"/>
        </w:rPr>
      </w:pPr>
    </w:p>
    <w:p w:rsidR="0012462E" w:rsidRDefault="003043F1" w:rsidP="003043F1">
      <w:pPr>
        <w:jc w:val="center"/>
        <w:rPr>
          <w:sz w:val="24"/>
          <w:szCs w:val="24"/>
        </w:rPr>
      </w:pPr>
      <w:r>
        <w:rPr>
          <w:sz w:val="24"/>
          <w:szCs w:val="24"/>
        </w:rPr>
        <w:t>Soraia Brito Cordeiro</w:t>
      </w:r>
      <w:r w:rsidR="0026030D">
        <w:rPr>
          <w:sz w:val="24"/>
          <w:szCs w:val="24"/>
          <w:vertAlign w:val="superscript"/>
        </w:rPr>
        <w:t>1</w:t>
      </w:r>
      <w:r w:rsidR="00A14A7B">
        <w:rPr>
          <w:sz w:val="24"/>
          <w:szCs w:val="24"/>
        </w:rPr>
        <w:t>;</w:t>
      </w:r>
      <w:r w:rsidR="003A4B26">
        <w:rPr>
          <w:sz w:val="24"/>
          <w:szCs w:val="24"/>
        </w:rPr>
        <w:t xml:space="preserve"> </w:t>
      </w:r>
      <w:r w:rsidR="0026030D">
        <w:rPr>
          <w:sz w:val="24"/>
          <w:szCs w:val="24"/>
        </w:rPr>
        <w:t>Deyved Leonam Guimarães do Nascimento</w:t>
      </w:r>
      <w:r w:rsidR="0026030D">
        <w:rPr>
          <w:sz w:val="24"/>
          <w:szCs w:val="24"/>
          <w:vertAlign w:val="superscript"/>
        </w:rPr>
        <w:t>2</w:t>
      </w:r>
      <w:r w:rsidR="0026030D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Caroline Mascarenhas Ribeiro; </w:t>
      </w:r>
      <w:proofErr w:type="spellStart"/>
      <w:r>
        <w:rPr>
          <w:sz w:val="24"/>
          <w:szCs w:val="24"/>
        </w:rPr>
        <w:t>Rayane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Nazare</w:t>
      </w:r>
      <w:proofErr w:type="spellEnd"/>
      <w:r>
        <w:rPr>
          <w:sz w:val="24"/>
          <w:szCs w:val="24"/>
        </w:rPr>
        <w:t xml:space="preserve"> Martins Sales; Allan Bruce Paiva de Moraes; </w:t>
      </w:r>
      <w:proofErr w:type="spellStart"/>
      <w:r w:rsidR="0026030D">
        <w:rPr>
          <w:sz w:val="24"/>
          <w:szCs w:val="24"/>
        </w:rPr>
        <w:t>Joniel</w:t>
      </w:r>
      <w:proofErr w:type="spellEnd"/>
      <w:r w:rsidR="0026030D">
        <w:rPr>
          <w:sz w:val="24"/>
          <w:szCs w:val="24"/>
        </w:rPr>
        <w:t xml:space="preserve"> Belo Saraiva.</w:t>
      </w:r>
    </w:p>
    <w:p w:rsidR="0026030D" w:rsidRPr="004F6258" w:rsidRDefault="0026030D" w:rsidP="003043F1">
      <w:pPr>
        <w:jc w:val="center"/>
        <w:rPr>
          <w:sz w:val="24"/>
          <w:szCs w:val="24"/>
        </w:rPr>
      </w:pPr>
    </w:p>
    <w:p w:rsidR="0026030D" w:rsidRPr="001E4D51" w:rsidRDefault="0026030D" w:rsidP="0026030D">
      <w:pPr>
        <w:pStyle w:val="Rodap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Pr="004F6258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Eng</w:t>
      </w:r>
      <w:r w:rsidRPr="004F6258">
        <w:rPr>
          <w:sz w:val="24"/>
          <w:szCs w:val="24"/>
        </w:rPr>
        <w:t>.</w:t>
      </w:r>
      <w:r>
        <w:rPr>
          <w:sz w:val="24"/>
          <w:szCs w:val="24"/>
        </w:rPr>
        <w:t xml:space="preserve"> Sanitarista e Ambiental.</w:t>
      </w:r>
      <w:r w:rsidRPr="004F6258">
        <w:rPr>
          <w:sz w:val="24"/>
          <w:szCs w:val="24"/>
        </w:rPr>
        <w:t xml:space="preserve"> </w:t>
      </w:r>
      <w:r>
        <w:rPr>
          <w:sz w:val="24"/>
          <w:szCs w:val="24"/>
        </w:rPr>
        <w:t>Universidade Federal do Pará</w:t>
      </w:r>
      <w:r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soraiabrito.esa@gmail.com.</w:t>
      </w:r>
    </w:p>
    <w:p w:rsidR="0012462E" w:rsidRDefault="0026030D" w:rsidP="0012462E">
      <w:pPr>
        <w:pStyle w:val="Rodap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="0012462E" w:rsidRPr="004F6258">
        <w:rPr>
          <w:sz w:val="24"/>
          <w:szCs w:val="24"/>
          <w:vertAlign w:val="superscript"/>
        </w:rPr>
        <w:t xml:space="preserve"> </w:t>
      </w:r>
      <w:r w:rsidR="003043F1">
        <w:rPr>
          <w:sz w:val="24"/>
          <w:szCs w:val="24"/>
        </w:rPr>
        <w:t>Eng. Sanitarista e Ambiental</w:t>
      </w:r>
      <w:r w:rsidR="0012462E" w:rsidRPr="004F6258">
        <w:rPr>
          <w:sz w:val="24"/>
          <w:szCs w:val="24"/>
        </w:rPr>
        <w:t xml:space="preserve">. </w:t>
      </w:r>
      <w:r w:rsidR="003043F1">
        <w:rPr>
          <w:sz w:val="24"/>
          <w:szCs w:val="24"/>
        </w:rPr>
        <w:t>Universidade Federal do Pará</w:t>
      </w:r>
      <w:r w:rsidR="0012462E" w:rsidRPr="004F6258">
        <w:rPr>
          <w:sz w:val="24"/>
          <w:szCs w:val="24"/>
        </w:rPr>
        <w:t xml:space="preserve">. </w:t>
      </w:r>
      <w:r>
        <w:rPr>
          <w:sz w:val="24"/>
          <w:szCs w:val="24"/>
        </w:rPr>
        <w:t>d</w:t>
      </w:r>
      <w:r w:rsidR="003043F1">
        <w:rPr>
          <w:sz w:val="24"/>
          <w:szCs w:val="24"/>
        </w:rPr>
        <w:t>eyvedleonam@gmail.com</w:t>
      </w:r>
      <w:r w:rsidR="0012462E" w:rsidRPr="004F6258">
        <w:rPr>
          <w:sz w:val="24"/>
          <w:szCs w:val="24"/>
        </w:rPr>
        <w:t xml:space="preserve">. </w:t>
      </w:r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Default="0012462E" w:rsidP="0012462E">
      <w:pPr>
        <w:jc w:val="center"/>
        <w:rPr>
          <w:b/>
          <w:sz w:val="24"/>
          <w:szCs w:val="24"/>
        </w:rPr>
      </w:pPr>
    </w:p>
    <w:p w:rsidR="0012462E" w:rsidRPr="004F6258" w:rsidRDefault="0012462E" w:rsidP="0012462E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:rsidR="0012462E" w:rsidRPr="00BF63B1" w:rsidRDefault="0012462E" w:rsidP="0012462E">
      <w:pPr>
        <w:jc w:val="both"/>
        <w:rPr>
          <w:bCs/>
          <w:sz w:val="24"/>
          <w:szCs w:val="24"/>
        </w:rPr>
      </w:pPr>
    </w:p>
    <w:p w:rsidR="001E4D51" w:rsidRPr="00BF63B1" w:rsidRDefault="007E421B" w:rsidP="001E4D5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F63B1">
        <w:rPr>
          <w:sz w:val="24"/>
          <w:szCs w:val="24"/>
        </w:rPr>
        <w:t>O saneamento básico é definido pela Lei Federal nº 11.445/2007 como “um conjunto de serviços, infraestrutura e instalações operacionais de abastecimento de água, esgotamento sanitário, limpeza urbana, drenagem urbana, manejo de resíduos sólidos e de água pluviais”.</w:t>
      </w:r>
      <w:r w:rsidR="00671910" w:rsidRPr="00BF63B1">
        <w:rPr>
          <w:sz w:val="24"/>
          <w:szCs w:val="24"/>
        </w:rPr>
        <w:t xml:space="preserve"> A falta desses serviços, causam impactos que refletem na incapacidade ou impossibilidade de diminuição das doenças infecciosas e parasitárias, particularmente, aquelas causadas por veiculação hídrica como a dengue, a esquistossomose, a leptospirose, doenças diarreicas agudas e a hepatite A</w:t>
      </w:r>
      <w:bookmarkStart w:id="1" w:name="_Hlk529113465"/>
      <w:r w:rsidR="00EA10D6">
        <w:rPr>
          <w:sz w:val="24"/>
          <w:szCs w:val="24"/>
        </w:rPr>
        <w:t xml:space="preserve">. </w:t>
      </w:r>
      <w:r w:rsidR="00671910" w:rsidRPr="00BF63B1">
        <w:rPr>
          <w:sz w:val="24"/>
          <w:szCs w:val="24"/>
        </w:rPr>
        <w:t xml:space="preserve">Neste contexto, este trabalho teve como objetivo, verificar a prestação desses serviços </w:t>
      </w:r>
      <w:r w:rsidR="00B52A54" w:rsidRPr="00BF63B1">
        <w:rPr>
          <w:sz w:val="24"/>
          <w:szCs w:val="24"/>
        </w:rPr>
        <w:t>aos moradores residentes</w:t>
      </w:r>
      <w:r w:rsidR="00671910" w:rsidRPr="00BF63B1">
        <w:rPr>
          <w:sz w:val="24"/>
          <w:szCs w:val="24"/>
        </w:rPr>
        <w:t xml:space="preserve"> ao entorno do canal </w:t>
      </w:r>
      <w:proofErr w:type="spellStart"/>
      <w:r w:rsidR="00671910" w:rsidRPr="00BF63B1">
        <w:rPr>
          <w:sz w:val="24"/>
          <w:szCs w:val="24"/>
        </w:rPr>
        <w:t>Caraparu</w:t>
      </w:r>
      <w:proofErr w:type="spellEnd"/>
      <w:r w:rsidR="00671910" w:rsidRPr="00BF63B1">
        <w:rPr>
          <w:sz w:val="24"/>
          <w:szCs w:val="24"/>
        </w:rPr>
        <w:t xml:space="preserve"> e a qualidade </w:t>
      </w:r>
      <w:r w:rsidR="00B52A54" w:rsidRPr="00BF63B1">
        <w:rPr>
          <w:sz w:val="24"/>
          <w:szCs w:val="24"/>
        </w:rPr>
        <w:t>dos mesmos</w:t>
      </w:r>
      <w:r w:rsidR="00671910" w:rsidRPr="00BF63B1">
        <w:rPr>
          <w:sz w:val="24"/>
          <w:szCs w:val="24"/>
        </w:rPr>
        <w:t xml:space="preserve">, bem como verificar se existe alguma relação entre </w:t>
      </w:r>
      <w:r w:rsidR="00B52A54" w:rsidRPr="00BF63B1">
        <w:rPr>
          <w:sz w:val="24"/>
          <w:szCs w:val="24"/>
        </w:rPr>
        <w:t>qualidade dos serviços prestados</w:t>
      </w:r>
      <w:r w:rsidR="00671910" w:rsidRPr="00BF63B1">
        <w:rPr>
          <w:sz w:val="24"/>
          <w:szCs w:val="24"/>
        </w:rPr>
        <w:t xml:space="preserve"> na região e as doenças </w:t>
      </w:r>
      <w:r w:rsidR="00B52A54" w:rsidRPr="00BF63B1">
        <w:rPr>
          <w:sz w:val="24"/>
          <w:szCs w:val="24"/>
        </w:rPr>
        <w:t>infecciosas</w:t>
      </w:r>
      <w:r w:rsidR="00671910" w:rsidRPr="00BF63B1">
        <w:rPr>
          <w:sz w:val="24"/>
          <w:szCs w:val="24"/>
        </w:rPr>
        <w:t xml:space="preserve"> e parasitárias relacionadas </w:t>
      </w:r>
      <w:r w:rsidR="00B52A54" w:rsidRPr="00BF63B1">
        <w:rPr>
          <w:sz w:val="24"/>
          <w:szCs w:val="24"/>
        </w:rPr>
        <w:t>a falta de saneamento básico.</w:t>
      </w:r>
      <w:bookmarkEnd w:id="1"/>
      <w:r w:rsidR="00B52A54" w:rsidRPr="00BF63B1">
        <w:rPr>
          <w:sz w:val="24"/>
          <w:szCs w:val="24"/>
        </w:rPr>
        <w:t xml:space="preserve"> </w:t>
      </w:r>
      <w:r w:rsidR="001E4D51" w:rsidRPr="00BF63B1">
        <w:rPr>
          <w:sz w:val="24"/>
          <w:szCs w:val="24"/>
        </w:rPr>
        <w:t>Os resultados do estudo revelaram a ausência de sistema de esgotamento sanitário</w:t>
      </w:r>
      <w:r w:rsidR="00B52A54" w:rsidRPr="00BF63B1">
        <w:rPr>
          <w:sz w:val="24"/>
          <w:szCs w:val="24"/>
        </w:rPr>
        <w:t xml:space="preserve"> adequado</w:t>
      </w:r>
      <w:r w:rsidR="001E4D51" w:rsidRPr="00BF63B1">
        <w:rPr>
          <w:sz w:val="24"/>
          <w:szCs w:val="24"/>
        </w:rPr>
        <w:t>, irregularidades na coleta de resíduos sólidos</w:t>
      </w:r>
      <w:r w:rsidR="00B52A54" w:rsidRPr="00BF63B1">
        <w:rPr>
          <w:sz w:val="24"/>
          <w:szCs w:val="24"/>
        </w:rPr>
        <w:t>,</w:t>
      </w:r>
      <w:r w:rsidR="001E4D51" w:rsidRPr="00BF63B1">
        <w:rPr>
          <w:sz w:val="24"/>
          <w:szCs w:val="24"/>
        </w:rPr>
        <w:t xml:space="preserve"> déficit no sistema de abastecimento de água</w:t>
      </w:r>
      <w:r w:rsidR="00B52A54" w:rsidRPr="00BF63B1">
        <w:rPr>
          <w:sz w:val="24"/>
          <w:szCs w:val="24"/>
        </w:rPr>
        <w:t xml:space="preserve"> e</w:t>
      </w:r>
      <w:r w:rsidR="001D6883" w:rsidRPr="00BF63B1">
        <w:rPr>
          <w:sz w:val="24"/>
          <w:szCs w:val="24"/>
        </w:rPr>
        <w:t xml:space="preserve"> a ocorrência de doenças diretamente ligadas a carência de saneamento básico.</w:t>
      </w:r>
      <w:r w:rsidR="00B52A54" w:rsidRPr="00BF63B1">
        <w:rPr>
          <w:sz w:val="24"/>
          <w:szCs w:val="24"/>
        </w:rPr>
        <w:t xml:space="preserve"> </w:t>
      </w:r>
    </w:p>
    <w:p w:rsidR="0012462E" w:rsidRPr="004F6258" w:rsidRDefault="0012462E" w:rsidP="0012462E">
      <w:pPr>
        <w:rPr>
          <w:b/>
          <w:bCs/>
          <w:sz w:val="24"/>
          <w:szCs w:val="24"/>
        </w:rPr>
      </w:pPr>
    </w:p>
    <w:p w:rsidR="0012462E" w:rsidRDefault="0012462E" w:rsidP="001E4D51">
      <w:pPr>
        <w:jc w:val="both"/>
        <w:rPr>
          <w:bCs/>
          <w:sz w:val="24"/>
          <w:szCs w:val="24"/>
        </w:rPr>
      </w:pPr>
      <w:r w:rsidRPr="004F6258">
        <w:rPr>
          <w:b/>
          <w:bCs/>
          <w:sz w:val="24"/>
          <w:szCs w:val="24"/>
        </w:rPr>
        <w:t xml:space="preserve">Palavras-chave: </w:t>
      </w:r>
      <w:r w:rsidR="00EA10D6" w:rsidRPr="00EA10D6">
        <w:rPr>
          <w:bCs/>
          <w:sz w:val="24"/>
          <w:szCs w:val="24"/>
        </w:rPr>
        <w:t>S</w:t>
      </w:r>
      <w:r w:rsidR="00EA10D6">
        <w:rPr>
          <w:bCs/>
          <w:sz w:val="24"/>
          <w:szCs w:val="24"/>
        </w:rPr>
        <w:t>aneamento. Saúde.</w:t>
      </w:r>
      <w:r w:rsidR="00AC5478">
        <w:rPr>
          <w:bCs/>
          <w:sz w:val="24"/>
          <w:szCs w:val="24"/>
        </w:rPr>
        <w:t xml:space="preserve"> </w:t>
      </w:r>
      <w:r w:rsidR="00EA10D6">
        <w:rPr>
          <w:bCs/>
          <w:sz w:val="24"/>
          <w:szCs w:val="24"/>
        </w:rPr>
        <w:t>Doenças.</w:t>
      </w:r>
    </w:p>
    <w:p w:rsidR="0012462E" w:rsidRPr="003F6E7F" w:rsidRDefault="0012462E" w:rsidP="0012462E">
      <w:pPr>
        <w:jc w:val="center"/>
        <w:rPr>
          <w:sz w:val="24"/>
          <w:szCs w:val="28"/>
        </w:rPr>
      </w:pPr>
    </w:p>
    <w:p w:rsidR="0012462E" w:rsidRDefault="0012462E" w:rsidP="0012462E">
      <w:pPr>
        <w:rPr>
          <w:sz w:val="24"/>
          <w:szCs w:val="24"/>
        </w:rPr>
      </w:pPr>
      <w:r w:rsidRPr="006549FE">
        <w:rPr>
          <w:b/>
          <w:sz w:val="24"/>
          <w:szCs w:val="24"/>
        </w:rPr>
        <w:t>Área de Interesse do Simpósio</w:t>
      </w:r>
      <w:r w:rsidRPr="006549FE">
        <w:rPr>
          <w:sz w:val="24"/>
          <w:szCs w:val="24"/>
        </w:rPr>
        <w:t xml:space="preserve">: </w:t>
      </w:r>
      <w:r w:rsidR="006549FE" w:rsidRPr="006549FE">
        <w:rPr>
          <w:sz w:val="24"/>
          <w:szCs w:val="24"/>
        </w:rPr>
        <w:t>Saúde Pública.</w:t>
      </w:r>
    </w:p>
    <w:p w:rsidR="0012462E" w:rsidRPr="003F6E7F" w:rsidRDefault="0012462E" w:rsidP="0012462E">
      <w:pPr>
        <w:jc w:val="both"/>
        <w:rPr>
          <w:sz w:val="24"/>
          <w:szCs w:val="28"/>
        </w:rPr>
      </w:pPr>
    </w:p>
    <w:p w:rsidR="0012462E" w:rsidRDefault="0012462E" w:rsidP="0012462E">
      <w:pPr>
        <w:jc w:val="center"/>
        <w:rPr>
          <w:sz w:val="24"/>
          <w:szCs w:val="28"/>
        </w:rPr>
      </w:pPr>
    </w:p>
    <w:p w:rsidR="0012462E" w:rsidRDefault="0012462E" w:rsidP="0012462E">
      <w:pPr>
        <w:jc w:val="center"/>
        <w:rPr>
          <w:sz w:val="24"/>
          <w:szCs w:val="28"/>
        </w:rPr>
      </w:pPr>
    </w:p>
    <w:p w:rsidR="0012462E" w:rsidRDefault="0012462E" w:rsidP="0012462E">
      <w:pPr>
        <w:jc w:val="center"/>
        <w:rPr>
          <w:sz w:val="24"/>
          <w:szCs w:val="28"/>
        </w:rPr>
      </w:pPr>
    </w:p>
    <w:p w:rsidR="001E4D51" w:rsidRDefault="001E4D51" w:rsidP="0012462E">
      <w:pPr>
        <w:jc w:val="center"/>
        <w:rPr>
          <w:sz w:val="24"/>
          <w:szCs w:val="28"/>
        </w:rPr>
      </w:pPr>
    </w:p>
    <w:p w:rsidR="002A2819" w:rsidRDefault="002A2819" w:rsidP="0012462E">
      <w:pPr>
        <w:jc w:val="center"/>
        <w:rPr>
          <w:sz w:val="24"/>
          <w:szCs w:val="28"/>
        </w:rPr>
      </w:pPr>
    </w:p>
    <w:p w:rsidR="002A2819" w:rsidRDefault="002A2819" w:rsidP="0012462E">
      <w:pPr>
        <w:jc w:val="center"/>
        <w:rPr>
          <w:sz w:val="24"/>
          <w:szCs w:val="28"/>
        </w:rPr>
      </w:pPr>
    </w:p>
    <w:p w:rsidR="002A2819" w:rsidRDefault="002A2819" w:rsidP="00667D60">
      <w:pPr>
        <w:tabs>
          <w:tab w:val="left" w:pos="5753"/>
        </w:tabs>
        <w:jc w:val="center"/>
        <w:rPr>
          <w:sz w:val="24"/>
          <w:szCs w:val="28"/>
        </w:rPr>
      </w:pPr>
    </w:p>
    <w:p w:rsidR="001E4D51" w:rsidRDefault="001E4D51" w:rsidP="0012462E">
      <w:pPr>
        <w:jc w:val="center"/>
        <w:rPr>
          <w:sz w:val="24"/>
          <w:szCs w:val="28"/>
        </w:rPr>
      </w:pPr>
    </w:p>
    <w:p w:rsidR="001E4D51" w:rsidRDefault="001E4D51" w:rsidP="0012462E">
      <w:pPr>
        <w:jc w:val="center"/>
        <w:rPr>
          <w:sz w:val="24"/>
          <w:szCs w:val="28"/>
        </w:rPr>
      </w:pPr>
    </w:p>
    <w:p w:rsidR="001E4D51" w:rsidRDefault="001E4D51" w:rsidP="0012462E">
      <w:pPr>
        <w:jc w:val="center"/>
        <w:rPr>
          <w:sz w:val="24"/>
          <w:szCs w:val="28"/>
        </w:rPr>
      </w:pPr>
    </w:p>
    <w:p w:rsidR="001E4D51" w:rsidRDefault="001E4D51" w:rsidP="0012462E">
      <w:pPr>
        <w:jc w:val="center"/>
        <w:rPr>
          <w:sz w:val="24"/>
          <w:szCs w:val="28"/>
        </w:rPr>
      </w:pPr>
    </w:p>
    <w:p w:rsidR="00A3575E" w:rsidRDefault="00A3575E" w:rsidP="0012462E">
      <w:pPr>
        <w:jc w:val="center"/>
        <w:rPr>
          <w:sz w:val="24"/>
          <w:szCs w:val="28"/>
        </w:rPr>
      </w:pPr>
    </w:p>
    <w:p w:rsidR="0012462E" w:rsidRDefault="0012462E" w:rsidP="00192C31">
      <w:pPr>
        <w:rPr>
          <w:sz w:val="24"/>
          <w:szCs w:val="28"/>
        </w:rPr>
      </w:pPr>
    </w:p>
    <w:p w:rsidR="00192C31" w:rsidRDefault="00192C31" w:rsidP="00192C31">
      <w:pPr>
        <w:rPr>
          <w:sz w:val="24"/>
          <w:szCs w:val="28"/>
        </w:rPr>
      </w:pPr>
    </w:p>
    <w:p w:rsidR="0012462E" w:rsidRPr="00001E41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:rsidR="00420308" w:rsidRPr="00E161EF" w:rsidRDefault="00420308" w:rsidP="00420308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E161EF">
        <w:rPr>
          <w:sz w:val="24"/>
          <w:szCs w:val="24"/>
        </w:rPr>
        <w:t>O saneamento básico é definido pela Lei Federal nº 11.445/2007 como “um conjunto de serviços, infraestrutura e instalações operacionais de abastecimento de água, esgotamento sanitário, limpeza urbana, drenagem urbana, manejo de resíduos sólidos e de água pluviais” (BRASIL, 2007).</w:t>
      </w:r>
    </w:p>
    <w:p w:rsidR="00B02091" w:rsidRDefault="009627D6" w:rsidP="00B02091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871CD2">
        <w:rPr>
          <w:sz w:val="24"/>
          <w:szCs w:val="24"/>
        </w:rPr>
        <w:t>De acordo com o relatório da Organização Mundial da Saúde (</w:t>
      </w:r>
      <w:r w:rsidR="00DB4DF9">
        <w:rPr>
          <w:sz w:val="24"/>
          <w:szCs w:val="24"/>
        </w:rPr>
        <w:t>O</w:t>
      </w:r>
      <w:r w:rsidRPr="00871CD2">
        <w:rPr>
          <w:sz w:val="24"/>
          <w:szCs w:val="24"/>
        </w:rPr>
        <w:t xml:space="preserve">MS) e do Fundo das Nações Unidas para a Infância (UNICEF) (2017), </w:t>
      </w:r>
      <w:r w:rsidR="00956548" w:rsidRPr="00871CD2">
        <w:rPr>
          <w:sz w:val="24"/>
          <w:szCs w:val="24"/>
        </w:rPr>
        <w:t xml:space="preserve">há no mundo </w:t>
      </w:r>
      <w:r w:rsidRPr="00871CD2">
        <w:rPr>
          <w:sz w:val="24"/>
          <w:szCs w:val="24"/>
        </w:rPr>
        <w:t>4,5 bilhões de pessoas que não possuem saneamento gerenciado de forma segura</w:t>
      </w:r>
      <w:r w:rsidR="00956548" w:rsidRPr="00871CD2">
        <w:rPr>
          <w:sz w:val="24"/>
          <w:szCs w:val="24"/>
        </w:rPr>
        <w:t xml:space="preserve"> </w:t>
      </w:r>
      <w:r w:rsidR="00612670" w:rsidRPr="00871CD2">
        <w:rPr>
          <w:sz w:val="24"/>
          <w:szCs w:val="24"/>
        </w:rPr>
        <w:t>e</w:t>
      </w:r>
      <w:r w:rsidR="00956548" w:rsidRPr="00871CD2">
        <w:rPr>
          <w:sz w:val="24"/>
          <w:szCs w:val="24"/>
        </w:rPr>
        <w:t xml:space="preserve"> </w:t>
      </w:r>
      <w:r w:rsidRPr="00871CD2">
        <w:rPr>
          <w:sz w:val="24"/>
          <w:szCs w:val="24"/>
        </w:rPr>
        <w:t>serviços básicos de saneamento.</w:t>
      </w:r>
      <w:r w:rsidR="00F16492" w:rsidRPr="00E161EF">
        <w:rPr>
          <w:sz w:val="24"/>
          <w:szCs w:val="24"/>
        </w:rPr>
        <w:t xml:space="preserve"> </w:t>
      </w:r>
      <w:r w:rsidR="00C41DD3">
        <w:rPr>
          <w:sz w:val="24"/>
          <w:szCs w:val="24"/>
        </w:rPr>
        <w:t xml:space="preserve">No Brasil, apenas 50,3 % da população tem acesso a coleta de esgoto e </w:t>
      </w:r>
      <w:r w:rsidR="004E7B1A">
        <w:rPr>
          <w:sz w:val="24"/>
          <w:szCs w:val="24"/>
        </w:rPr>
        <w:t xml:space="preserve">83,3% a abastecimento de água, </w:t>
      </w:r>
      <w:r w:rsidR="00E50BAF">
        <w:rPr>
          <w:sz w:val="24"/>
          <w:szCs w:val="24"/>
        </w:rPr>
        <w:t>17,3 milhões de brasileiros não tem acesso a nenhum tipo de coleta de resíduos</w:t>
      </w:r>
      <w:r w:rsidR="0057126D">
        <w:rPr>
          <w:sz w:val="24"/>
          <w:szCs w:val="24"/>
        </w:rPr>
        <w:t xml:space="preserve"> </w:t>
      </w:r>
      <w:r w:rsidR="00E50BAF">
        <w:rPr>
          <w:sz w:val="24"/>
          <w:szCs w:val="24"/>
        </w:rPr>
        <w:t>(INSTITUTO TRATA BRASIL, 2016)</w:t>
      </w:r>
      <w:r w:rsidR="0057126D">
        <w:rPr>
          <w:sz w:val="24"/>
          <w:szCs w:val="24"/>
        </w:rPr>
        <w:t>.</w:t>
      </w:r>
      <w:r w:rsidR="00FB5C9E">
        <w:rPr>
          <w:sz w:val="24"/>
          <w:szCs w:val="24"/>
        </w:rPr>
        <w:t xml:space="preserve"> </w:t>
      </w:r>
    </w:p>
    <w:p w:rsidR="00B02091" w:rsidRPr="000A6709" w:rsidRDefault="00B02091" w:rsidP="00B02091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0A6709">
        <w:rPr>
          <w:sz w:val="24"/>
          <w:szCs w:val="24"/>
        </w:rPr>
        <w:t>Na região metropolitana de Belém, somente 12,</w:t>
      </w:r>
      <w:r w:rsidR="00D35312" w:rsidRPr="000A6709">
        <w:rPr>
          <w:sz w:val="24"/>
          <w:szCs w:val="24"/>
        </w:rPr>
        <w:t>62</w:t>
      </w:r>
      <w:r w:rsidRPr="000A6709">
        <w:rPr>
          <w:sz w:val="24"/>
          <w:szCs w:val="24"/>
        </w:rPr>
        <w:t xml:space="preserve"> % da população tem atendimento de coleta de esgoto e apenas </w:t>
      </w:r>
      <w:r w:rsidR="00D35312" w:rsidRPr="000A6709">
        <w:rPr>
          <w:sz w:val="24"/>
          <w:szCs w:val="24"/>
        </w:rPr>
        <w:t>3</w:t>
      </w:r>
      <w:r w:rsidRPr="000A6709">
        <w:rPr>
          <w:sz w:val="24"/>
          <w:szCs w:val="24"/>
        </w:rPr>
        <w:t>,</w:t>
      </w:r>
      <w:r w:rsidR="00D35312" w:rsidRPr="000A6709">
        <w:rPr>
          <w:sz w:val="24"/>
          <w:szCs w:val="24"/>
        </w:rPr>
        <w:t>34</w:t>
      </w:r>
      <w:r w:rsidRPr="000A6709">
        <w:rPr>
          <w:sz w:val="24"/>
          <w:szCs w:val="24"/>
        </w:rPr>
        <w:t xml:space="preserve">% desse esgoto é tratado, 92% </w:t>
      </w:r>
      <w:r w:rsidR="00D35312" w:rsidRPr="000A6709">
        <w:rPr>
          <w:sz w:val="24"/>
          <w:szCs w:val="24"/>
        </w:rPr>
        <w:t>possuem</w:t>
      </w:r>
      <w:r w:rsidRPr="000A6709">
        <w:rPr>
          <w:sz w:val="24"/>
          <w:szCs w:val="24"/>
        </w:rPr>
        <w:t xml:space="preserve"> serviço de coleta de resíduos e 9</w:t>
      </w:r>
      <w:r w:rsidR="00D35312" w:rsidRPr="000A6709">
        <w:rPr>
          <w:sz w:val="24"/>
          <w:szCs w:val="24"/>
        </w:rPr>
        <w:t>7,4% são abastecidos com água potável, com esses índices a capital é a 4º pior cidade em saneamento do Brasil (ASSOCIAÇÃO BRASILEIRA DE ENGENHARIA SANITÁRIA E AMBIENTAL – ABES, 2018).</w:t>
      </w:r>
    </w:p>
    <w:p w:rsidR="00AD068B" w:rsidRPr="00E161EF" w:rsidRDefault="000A6709" w:rsidP="00AD068B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bookmarkStart w:id="2" w:name="_Hlk529112876"/>
      <w:r>
        <w:rPr>
          <w:sz w:val="24"/>
          <w:szCs w:val="24"/>
        </w:rPr>
        <w:t xml:space="preserve">A </w:t>
      </w:r>
      <w:r w:rsidRPr="000A6709">
        <w:rPr>
          <w:sz w:val="24"/>
          <w:szCs w:val="24"/>
        </w:rPr>
        <w:t>falta desses serviços</w:t>
      </w:r>
      <w:r>
        <w:rPr>
          <w:sz w:val="24"/>
          <w:szCs w:val="24"/>
        </w:rPr>
        <w:t>, causam impactos que</w:t>
      </w:r>
      <w:r w:rsidRPr="000A6709">
        <w:rPr>
          <w:sz w:val="24"/>
          <w:szCs w:val="24"/>
        </w:rPr>
        <w:t xml:space="preserve"> refletem na incapacidade ou impossibilidade de diminuição das doenças infecciosas e parasitárias, particularmente</w:t>
      </w:r>
      <w:r w:rsidR="00D640C9">
        <w:rPr>
          <w:sz w:val="24"/>
          <w:szCs w:val="24"/>
        </w:rPr>
        <w:t>,</w:t>
      </w:r>
      <w:r w:rsidRPr="000A6709">
        <w:rPr>
          <w:sz w:val="24"/>
          <w:szCs w:val="24"/>
        </w:rPr>
        <w:t xml:space="preserve"> aquelas causadas por veiculação hídrica como a dengue, a esquistossomose, a leptospirose, doenças diarreicas agudas e a hepatite A</w:t>
      </w:r>
      <w:r>
        <w:rPr>
          <w:sz w:val="24"/>
          <w:szCs w:val="24"/>
        </w:rPr>
        <w:t xml:space="preserve"> (</w:t>
      </w:r>
      <w:r w:rsidR="00AD068B">
        <w:rPr>
          <w:sz w:val="24"/>
          <w:szCs w:val="24"/>
        </w:rPr>
        <w:t>MANCABÚ, 2013)</w:t>
      </w:r>
      <w:bookmarkEnd w:id="2"/>
      <w:r w:rsidRPr="000A6709">
        <w:rPr>
          <w:sz w:val="24"/>
          <w:szCs w:val="24"/>
        </w:rPr>
        <w:t>.</w:t>
      </w:r>
      <w:r w:rsidR="00AD068B">
        <w:rPr>
          <w:sz w:val="24"/>
          <w:szCs w:val="24"/>
        </w:rPr>
        <w:t xml:space="preserve"> Segundo a OMS (2017), todos os anos 361 mil crianças com menos de cinco anos morrem devido a diarreia, causada p</w:t>
      </w:r>
      <w:r w:rsidR="00D640C9">
        <w:rPr>
          <w:sz w:val="24"/>
          <w:szCs w:val="24"/>
        </w:rPr>
        <w:t xml:space="preserve">elo </w:t>
      </w:r>
      <w:r w:rsidR="00AD068B">
        <w:rPr>
          <w:sz w:val="24"/>
          <w:szCs w:val="24"/>
        </w:rPr>
        <w:t xml:space="preserve">saneamento inadequado. </w:t>
      </w:r>
    </w:p>
    <w:p w:rsidR="009627D6" w:rsidRPr="000A6709" w:rsidRDefault="00AD068B" w:rsidP="004F6792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Ações de saneamento básico são fundamentais para a saúde de cada comunidade e essenciais para a construção de sociedades mais fortes</w:t>
      </w:r>
      <w:r w:rsidR="00981D19">
        <w:rPr>
          <w:sz w:val="24"/>
          <w:szCs w:val="24"/>
        </w:rPr>
        <w:t xml:space="preserve"> e </w:t>
      </w:r>
      <w:r w:rsidR="006D4CAD">
        <w:rPr>
          <w:sz w:val="24"/>
          <w:szCs w:val="24"/>
        </w:rPr>
        <w:t>saudáveis. Além disso, a intersetorialidade nas políticas públicas de saúde e saneamento contribui para a prevenção e controle de doenças que têm como causa principal a falta de saneamento básico (MANCABÚ, 2013)</w:t>
      </w:r>
      <w:r w:rsidR="006D4CAD" w:rsidRPr="000A6709">
        <w:rPr>
          <w:sz w:val="24"/>
          <w:szCs w:val="24"/>
        </w:rPr>
        <w:t>.</w:t>
      </w:r>
    </w:p>
    <w:p w:rsidR="00954817" w:rsidRPr="00E161EF" w:rsidRDefault="006D4CAD" w:rsidP="00706ACF">
      <w:pPr>
        <w:tabs>
          <w:tab w:val="left" w:pos="709"/>
        </w:tabs>
        <w:spacing w:line="360" w:lineRule="auto"/>
        <w:ind w:firstLine="709"/>
        <w:jc w:val="both"/>
        <w:rPr>
          <w:sz w:val="24"/>
          <w:szCs w:val="24"/>
        </w:rPr>
      </w:pPr>
      <w:r w:rsidRPr="00EA10D6">
        <w:rPr>
          <w:sz w:val="24"/>
          <w:szCs w:val="24"/>
        </w:rPr>
        <w:t xml:space="preserve">Dentro desse contexto, o trabalho tem como objetivo </w:t>
      </w:r>
      <w:r w:rsidR="001D6883" w:rsidRPr="00EA10D6">
        <w:rPr>
          <w:sz w:val="24"/>
          <w:szCs w:val="24"/>
        </w:rPr>
        <w:t xml:space="preserve">verificar </w:t>
      </w:r>
      <w:r w:rsidR="00BF63B1" w:rsidRPr="00EA10D6">
        <w:rPr>
          <w:sz w:val="24"/>
          <w:szCs w:val="24"/>
        </w:rPr>
        <w:t xml:space="preserve">a </w:t>
      </w:r>
      <w:r w:rsidR="001D6883" w:rsidRPr="00EA10D6">
        <w:rPr>
          <w:sz w:val="24"/>
          <w:szCs w:val="24"/>
        </w:rPr>
        <w:t xml:space="preserve">prestação dos serviços de saneamento básicos aos moradores residentes ao entorno do canal </w:t>
      </w:r>
      <w:proofErr w:type="spellStart"/>
      <w:r w:rsidR="001D6883" w:rsidRPr="00EA10D6">
        <w:rPr>
          <w:sz w:val="24"/>
          <w:szCs w:val="24"/>
        </w:rPr>
        <w:t>Caraparu</w:t>
      </w:r>
      <w:proofErr w:type="spellEnd"/>
      <w:r w:rsidR="001D6883" w:rsidRPr="00EA10D6">
        <w:rPr>
          <w:sz w:val="24"/>
          <w:szCs w:val="24"/>
        </w:rPr>
        <w:t xml:space="preserve"> e a qualidade dos mesmos, bem como verificar se existe alguma relação entre qualidade dos serviços prestados na região e as doenças infecciosas e parasitárias relacionadas a falta de saneamento básico.</w:t>
      </w:r>
    </w:p>
    <w:p w:rsidR="00706ACF" w:rsidRPr="00E161EF" w:rsidRDefault="00706ACF" w:rsidP="00706ACF">
      <w:pPr>
        <w:tabs>
          <w:tab w:val="left" w:pos="709"/>
        </w:tabs>
        <w:spacing w:line="360" w:lineRule="auto"/>
        <w:jc w:val="both"/>
        <w:rPr>
          <w:sz w:val="24"/>
          <w:szCs w:val="24"/>
        </w:rPr>
      </w:pPr>
    </w:p>
    <w:p w:rsidR="0012462E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lastRenderedPageBreak/>
        <w:t xml:space="preserve">2. </w:t>
      </w:r>
      <w:r w:rsidRPr="00001E41">
        <w:rPr>
          <w:b/>
          <w:sz w:val="24"/>
          <w:szCs w:val="24"/>
        </w:rPr>
        <w:t>METODOLOGIA</w:t>
      </w:r>
    </w:p>
    <w:p w:rsidR="00F50F1C" w:rsidRPr="00FE72EC" w:rsidRDefault="00FE72EC" w:rsidP="00FE72EC">
      <w:pPr>
        <w:tabs>
          <w:tab w:val="left" w:pos="1290"/>
        </w:tabs>
        <w:spacing w:after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r w:rsidR="009962E6" w:rsidRPr="00FE72EC">
        <w:rPr>
          <w:b/>
          <w:sz w:val="24"/>
          <w:szCs w:val="24"/>
        </w:rPr>
        <w:t>Área de estudo</w:t>
      </w:r>
    </w:p>
    <w:p w:rsidR="00C71A0A" w:rsidRDefault="00F430AD" w:rsidP="00F430A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área de estudo compreende o</w:t>
      </w:r>
      <w:r w:rsidR="00F971E4">
        <w:rPr>
          <w:sz w:val="24"/>
          <w:szCs w:val="24"/>
        </w:rPr>
        <w:t>s domicílios ao entorno do</w:t>
      </w:r>
      <w:r>
        <w:rPr>
          <w:sz w:val="24"/>
          <w:szCs w:val="24"/>
        </w:rPr>
        <w:t xml:space="preserve"> canal </w:t>
      </w:r>
      <w:proofErr w:type="spellStart"/>
      <w:r>
        <w:rPr>
          <w:sz w:val="24"/>
          <w:szCs w:val="24"/>
        </w:rPr>
        <w:t>Caraparu</w:t>
      </w:r>
      <w:proofErr w:type="spellEnd"/>
      <w:r>
        <w:rPr>
          <w:sz w:val="24"/>
          <w:szCs w:val="24"/>
        </w:rPr>
        <w:t xml:space="preserve">, localizado no bairro do Guamá, no município de Belém. </w:t>
      </w:r>
      <w:r w:rsidR="00F971E4">
        <w:rPr>
          <w:sz w:val="24"/>
          <w:szCs w:val="24"/>
        </w:rPr>
        <w:t>O bairro do Guamá possui uma área de 4</w:t>
      </w:r>
      <w:r w:rsidR="003B548D">
        <w:rPr>
          <w:sz w:val="24"/>
          <w:szCs w:val="24"/>
        </w:rPr>
        <w:t xml:space="preserve">.1754 km², </w:t>
      </w:r>
      <w:r w:rsidR="00D71374">
        <w:rPr>
          <w:sz w:val="24"/>
          <w:szCs w:val="24"/>
        </w:rPr>
        <w:t xml:space="preserve">com </w:t>
      </w:r>
      <w:r w:rsidR="002F5D69">
        <w:rPr>
          <w:sz w:val="24"/>
          <w:szCs w:val="24"/>
        </w:rPr>
        <w:t xml:space="preserve">94.610 habitantes, sendo considerado o bairro mais populoso e mais carente, conforme dados do Instituto Brasileiro de Geografia e Estatística (IBGE, 2010). </w:t>
      </w:r>
    </w:p>
    <w:p w:rsidR="00F430AD" w:rsidRDefault="00C71A0A" w:rsidP="00F430A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canal </w:t>
      </w:r>
      <w:proofErr w:type="spellStart"/>
      <w:r>
        <w:rPr>
          <w:sz w:val="24"/>
          <w:szCs w:val="24"/>
        </w:rPr>
        <w:t>Caraparu</w:t>
      </w:r>
      <w:proofErr w:type="spellEnd"/>
      <w:r>
        <w:rPr>
          <w:sz w:val="24"/>
          <w:szCs w:val="24"/>
        </w:rPr>
        <w:t xml:space="preserve">, </w:t>
      </w:r>
      <w:r w:rsidR="00FE72EC">
        <w:rPr>
          <w:sz w:val="24"/>
          <w:szCs w:val="24"/>
        </w:rPr>
        <w:t xml:space="preserve">inicia </w:t>
      </w:r>
      <w:r>
        <w:rPr>
          <w:sz w:val="24"/>
          <w:szCs w:val="24"/>
        </w:rPr>
        <w:t xml:space="preserve">na rua Barão de Mamoré e segue até a rua do </w:t>
      </w:r>
      <w:proofErr w:type="spellStart"/>
      <w:r>
        <w:rPr>
          <w:sz w:val="24"/>
          <w:szCs w:val="24"/>
        </w:rPr>
        <w:t>Tucunduba</w:t>
      </w:r>
      <w:proofErr w:type="spellEnd"/>
      <w:r w:rsidR="001A2AD4">
        <w:rPr>
          <w:sz w:val="24"/>
          <w:szCs w:val="24"/>
        </w:rPr>
        <w:t>. E</w:t>
      </w:r>
      <w:r>
        <w:rPr>
          <w:sz w:val="24"/>
          <w:szCs w:val="24"/>
        </w:rPr>
        <w:t xml:space="preserve">sse </w:t>
      </w:r>
      <w:r w:rsidR="00F430AD">
        <w:rPr>
          <w:sz w:val="24"/>
          <w:szCs w:val="24"/>
        </w:rPr>
        <w:t>canal</w:t>
      </w:r>
      <w:r w:rsidR="00767973">
        <w:rPr>
          <w:sz w:val="24"/>
          <w:szCs w:val="24"/>
        </w:rPr>
        <w:t xml:space="preserve"> é um dos doze</w:t>
      </w:r>
      <w:r w:rsidR="00F430AD">
        <w:rPr>
          <w:sz w:val="24"/>
          <w:szCs w:val="24"/>
        </w:rPr>
        <w:t xml:space="preserve"> </w:t>
      </w:r>
      <w:r w:rsidR="00767973">
        <w:rPr>
          <w:sz w:val="24"/>
          <w:szCs w:val="24"/>
        </w:rPr>
        <w:t xml:space="preserve">que </w:t>
      </w:r>
      <w:r w:rsidR="00F430AD">
        <w:rPr>
          <w:sz w:val="24"/>
          <w:szCs w:val="24"/>
        </w:rPr>
        <w:t>faz</w:t>
      </w:r>
      <w:r w:rsidR="00767973">
        <w:rPr>
          <w:sz w:val="24"/>
          <w:szCs w:val="24"/>
        </w:rPr>
        <w:t>em</w:t>
      </w:r>
      <w:r w:rsidR="00F430AD">
        <w:rPr>
          <w:sz w:val="24"/>
          <w:szCs w:val="24"/>
        </w:rPr>
        <w:t xml:space="preserve"> parte da bacia do rio </w:t>
      </w:r>
      <w:proofErr w:type="spellStart"/>
      <w:r w:rsidR="00F430AD">
        <w:rPr>
          <w:sz w:val="24"/>
          <w:szCs w:val="24"/>
        </w:rPr>
        <w:t>Tucunduba</w:t>
      </w:r>
      <w:proofErr w:type="spellEnd"/>
      <w:r w:rsidR="001A2AD4">
        <w:rPr>
          <w:sz w:val="24"/>
          <w:szCs w:val="24"/>
        </w:rPr>
        <w:t xml:space="preserve"> e</w:t>
      </w:r>
      <w:r w:rsidR="006549FE">
        <w:rPr>
          <w:sz w:val="24"/>
          <w:szCs w:val="24"/>
        </w:rPr>
        <w:t xml:space="preserve"> </w:t>
      </w:r>
      <w:r w:rsidR="001A2AD4">
        <w:rPr>
          <w:sz w:val="24"/>
          <w:szCs w:val="24"/>
        </w:rPr>
        <w:t>em seu</w:t>
      </w:r>
      <w:r>
        <w:rPr>
          <w:sz w:val="24"/>
          <w:szCs w:val="24"/>
        </w:rPr>
        <w:t xml:space="preserve"> entorno</w:t>
      </w:r>
      <w:r w:rsidR="00462522">
        <w:rPr>
          <w:sz w:val="24"/>
          <w:szCs w:val="24"/>
        </w:rPr>
        <w:t>,</w:t>
      </w:r>
      <w:r w:rsidR="00065BA8">
        <w:rPr>
          <w:sz w:val="24"/>
          <w:szCs w:val="24"/>
        </w:rPr>
        <w:t xml:space="preserve"> precisamente na rua </w:t>
      </w:r>
      <w:proofErr w:type="spellStart"/>
      <w:r w:rsidR="00065BA8">
        <w:rPr>
          <w:sz w:val="24"/>
          <w:szCs w:val="24"/>
        </w:rPr>
        <w:t>Caraparu</w:t>
      </w:r>
      <w:proofErr w:type="spellEnd"/>
      <w:r>
        <w:rPr>
          <w:sz w:val="24"/>
          <w:szCs w:val="24"/>
        </w:rPr>
        <w:t xml:space="preserve"> </w:t>
      </w:r>
      <w:r w:rsidR="006549FE">
        <w:rPr>
          <w:sz w:val="24"/>
          <w:szCs w:val="24"/>
        </w:rPr>
        <w:t>residem</w:t>
      </w:r>
      <w:r>
        <w:rPr>
          <w:sz w:val="24"/>
          <w:szCs w:val="24"/>
        </w:rPr>
        <w:t xml:space="preserve"> cerca </w:t>
      </w:r>
      <w:r w:rsidR="00FE72EC">
        <w:rPr>
          <w:sz w:val="24"/>
          <w:szCs w:val="24"/>
        </w:rPr>
        <w:t xml:space="preserve">de </w:t>
      </w:r>
      <w:r w:rsidR="00B828B4">
        <w:rPr>
          <w:sz w:val="24"/>
          <w:szCs w:val="24"/>
        </w:rPr>
        <w:t>trezentas famílias</w:t>
      </w:r>
      <w:r w:rsidR="00767973">
        <w:rPr>
          <w:sz w:val="24"/>
          <w:szCs w:val="24"/>
        </w:rPr>
        <w:t xml:space="preserve"> de baixo poder aquisitivo</w:t>
      </w:r>
      <w:r w:rsidR="00C01EB2">
        <w:rPr>
          <w:sz w:val="24"/>
          <w:szCs w:val="24"/>
        </w:rPr>
        <w:t xml:space="preserve"> (Figura 1)</w:t>
      </w:r>
      <w:r w:rsidR="00767973">
        <w:rPr>
          <w:sz w:val="24"/>
          <w:szCs w:val="24"/>
        </w:rPr>
        <w:t>.</w:t>
      </w:r>
    </w:p>
    <w:p w:rsidR="00C01EB2" w:rsidRDefault="00C01EB2" w:rsidP="00CE3F74">
      <w:pPr>
        <w:ind w:firstLine="720"/>
        <w:jc w:val="both"/>
        <w:rPr>
          <w:sz w:val="24"/>
          <w:szCs w:val="24"/>
        </w:rPr>
      </w:pPr>
    </w:p>
    <w:p w:rsidR="00C01EB2" w:rsidRPr="00C01EB2" w:rsidRDefault="00C01EB2" w:rsidP="00C01EB2">
      <w:pPr>
        <w:ind w:firstLine="720"/>
        <w:jc w:val="center"/>
        <w:rPr>
          <w:sz w:val="22"/>
          <w:szCs w:val="22"/>
        </w:rPr>
      </w:pPr>
      <w:r w:rsidRPr="00C01EB2">
        <w:rPr>
          <w:sz w:val="22"/>
          <w:szCs w:val="22"/>
        </w:rPr>
        <w:t xml:space="preserve">Figura 1 – Mapa de localização do canal </w:t>
      </w:r>
      <w:proofErr w:type="spellStart"/>
      <w:r w:rsidRPr="00C01EB2">
        <w:rPr>
          <w:sz w:val="22"/>
          <w:szCs w:val="22"/>
        </w:rPr>
        <w:t>Caruparu</w:t>
      </w:r>
      <w:proofErr w:type="spellEnd"/>
      <w:r w:rsidRPr="00C01EB2">
        <w:rPr>
          <w:sz w:val="22"/>
          <w:szCs w:val="22"/>
        </w:rPr>
        <w:t xml:space="preserve"> no bairro do Guamá</w:t>
      </w:r>
    </w:p>
    <w:p w:rsidR="0012462E" w:rsidRDefault="009627D6" w:rsidP="00130C1C">
      <w:pPr>
        <w:tabs>
          <w:tab w:val="left" w:pos="1290"/>
        </w:tabs>
        <w:jc w:val="center"/>
        <w:rPr>
          <w:b/>
          <w:sz w:val="24"/>
          <w:szCs w:val="24"/>
        </w:rPr>
      </w:pPr>
      <w:r w:rsidRPr="00BE350C">
        <w:rPr>
          <w:rFonts w:ascii="Arial" w:hAnsi="Arial" w:cs="Arial"/>
          <w:noProof/>
        </w:rPr>
        <w:drawing>
          <wp:inline distT="0" distB="0" distL="0" distR="0" wp14:anchorId="5A9F3DA4" wp14:editId="2A0CAF25">
            <wp:extent cx="5400040" cy="3817620"/>
            <wp:effectExtent l="0" t="0" r="0" b="0"/>
            <wp:docPr id="6" name="Imagem 5" descr="Mapa de localiz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Mapa de localização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2EC" w:rsidRDefault="00C01EB2" w:rsidP="00C01EB2">
      <w:pPr>
        <w:tabs>
          <w:tab w:val="left" w:pos="1290"/>
        </w:tabs>
        <w:jc w:val="center"/>
        <w:rPr>
          <w:sz w:val="22"/>
          <w:szCs w:val="22"/>
        </w:rPr>
      </w:pPr>
      <w:r w:rsidRPr="00EA10D6">
        <w:rPr>
          <w:sz w:val="22"/>
          <w:szCs w:val="22"/>
        </w:rPr>
        <w:t>Fonte: Autores, 2018.</w:t>
      </w:r>
    </w:p>
    <w:p w:rsidR="00C01EB2" w:rsidRPr="00C01EB2" w:rsidRDefault="00C01EB2" w:rsidP="00C01EB2">
      <w:pPr>
        <w:tabs>
          <w:tab w:val="left" w:pos="1290"/>
        </w:tabs>
        <w:jc w:val="center"/>
        <w:rPr>
          <w:sz w:val="24"/>
          <w:szCs w:val="24"/>
        </w:rPr>
      </w:pPr>
    </w:p>
    <w:p w:rsidR="0005139B" w:rsidRPr="001A2AD4" w:rsidRDefault="00FE72EC" w:rsidP="00EE2697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dados primários foram gerados a partir de </w:t>
      </w:r>
      <w:r w:rsidR="00065BA8">
        <w:rPr>
          <w:sz w:val="24"/>
          <w:szCs w:val="24"/>
        </w:rPr>
        <w:t xml:space="preserve">fotografias e </w:t>
      </w:r>
      <w:r>
        <w:rPr>
          <w:sz w:val="24"/>
          <w:szCs w:val="24"/>
        </w:rPr>
        <w:t>visita</w:t>
      </w:r>
      <w:r w:rsidR="00172631">
        <w:rPr>
          <w:sz w:val="24"/>
          <w:szCs w:val="24"/>
        </w:rPr>
        <w:t>s</w:t>
      </w:r>
      <w:r>
        <w:rPr>
          <w:sz w:val="24"/>
          <w:szCs w:val="24"/>
        </w:rPr>
        <w:t xml:space="preserve"> de campo onde foram aplicados questionários a 100 </w:t>
      </w:r>
      <w:r w:rsidRPr="00E57791">
        <w:rPr>
          <w:sz w:val="24"/>
          <w:szCs w:val="24"/>
        </w:rPr>
        <w:t xml:space="preserve">dos 300 domicílios </w:t>
      </w:r>
      <w:r>
        <w:rPr>
          <w:sz w:val="24"/>
          <w:szCs w:val="24"/>
        </w:rPr>
        <w:t xml:space="preserve">ao entorno do canal </w:t>
      </w:r>
      <w:proofErr w:type="spellStart"/>
      <w:r>
        <w:rPr>
          <w:sz w:val="24"/>
          <w:szCs w:val="24"/>
        </w:rPr>
        <w:t>Caruparu</w:t>
      </w:r>
      <w:proofErr w:type="spellEnd"/>
      <w:r>
        <w:rPr>
          <w:sz w:val="24"/>
          <w:szCs w:val="24"/>
        </w:rPr>
        <w:t>,</w:t>
      </w:r>
      <w:r w:rsidRPr="00FE72EC">
        <w:rPr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 w:rsidRPr="00E57791">
        <w:rPr>
          <w:sz w:val="24"/>
          <w:szCs w:val="24"/>
        </w:rPr>
        <w:t>sse</w:t>
      </w:r>
      <w:r w:rsidR="00F93E56">
        <w:rPr>
          <w:sz w:val="24"/>
          <w:szCs w:val="24"/>
        </w:rPr>
        <w:t>s</w:t>
      </w:r>
      <w:r w:rsidRPr="00E57791">
        <w:rPr>
          <w:sz w:val="24"/>
          <w:szCs w:val="24"/>
        </w:rPr>
        <w:t xml:space="preserve"> questionário</w:t>
      </w:r>
      <w:r>
        <w:rPr>
          <w:sz w:val="24"/>
          <w:szCs w:val="24"/>
        </w:rPr>
        <w:t>s</w:t>
      </w:r>
      <w:r w:rsidRPr="00E57791">
        <w:rPr>
          <w:sz w:val="24"/>
          <w:szCs w:val="24"/>
        </w:rPr>
        <w:t xml:space="preserve"> </w:t>
      </w:r>
      <w:r w:rsidR="00F93E56" w:rsidRPr="00E57791">
        <w:rPr>
          <w:sz w:val="24"/>
          <w:szCs w:val="24"/>
        </w:rPr>
        <w:t>fo</w:t>
      </w:r>
      <w:r w:rsidR="00F93E56">
        <w:rPr>
          <w:sz w:val="24"/>
          <w:szCs w:val="24"/>
        </w:rPr>
        <w:t xml:space="preserve">ram </w:t>
      </w:r>
      <w:r w:rsidR="00C01EB2">
        <w:rPr>
          <w:sz w:val="24"/>
          <w:szCs w:val="24"/>
        </w:rPr>
        <w:t>estruturados com</w:t>
      </w:r>
      <w:r w:rsidRPr="00E57791">
        <w:rPr>
          <w:sz w:val="24"/>
          <w:szCs w:val="24"/>
        </w:rPr>
        <w:t xml:space="preserve"> perguntas do tipo fechada</w:t>
      </w:r>
      <w:r w:rsidR="00C01EB2">
        <w:rPr>
          <w:sz w:val="24"/>
          <w:szCs w:val="24"/>
        </w:rPr>
        <w:t xml:space="preserve"> e tiveram como finalidade verificar o </w:t>
      </w:r>
      <w:r w:rsidR="00C01EB2">
        <w:rPr>
          <w:sz w:val="24"/>
          <w:szCs w:val="24"/>
        </w:rPr>
        <w:lastRenderedPageBreak/>
        <w:t xml:space="preserve">saneamento no bairro </w:t>
      </w:r>
      <w:r w:rsidR="00EE2697">
        <w:rPr>
          <w:sz w:val="24"/>
          <w:szCs w:val="24"/>
        </w:rPr>
        <w:t xml:space="preserve">e </w:t>
      </w:r>
      <w:r w:rsidR="00172631">
        <w:rPr>
          <w:sz w:val="24"/>
          <w:szCs w:val="24"/>
        </w:rPr>
        <w:t xml:space="preserve">a </w:t>
      </w:r>
      <w:r w:rsidR="00EE2697">
        <w:rPr>
          <w:sz w:val="24"/>
          <w:szCs w:val="24"/>
        </w:rPr>
        <w:t xml:space="preserve">saúde pública dos moradores em detrimento do déficit de saneamento básico. </w:t>
      </w:r>
      <w:r w:rsidR="00F93E56">
        <w:rPr>
          <w:sz w:val="24"/>
          <w:szCs w:val="24"/>
        </w:rPr>
        <w:t xml:space="preserve">Nos dados secundários, foram realizados levantamento em livros, revistas, artigos técnicos e </w:t>
      </w:r>
      <w:r w:rsidR="00F93E56" w:rsidRPr="00F93E56">
        <w:rPr>
          <w:i/>
          <w:sz w:val="24"/>
          <w:szCs w:val="24"/>
        </w:rPr>
        <w:t>sites</w:t>
      </w:r>
      <w:r w:rsidR="00C01EB2">
        <w:rPr>
          <w:sz w:val="24"/>
          <w:szCs w:val="24"/>
        </w:rPr>
        <w:t xml:space="preserve"> que abordassem sobre a temática de saneamento básico e doenças relacionadas com a falta desse serviço</w:t>
      </w:r>
      <w:r w:rsidR="00130C1C">
        <w:rPr>
          <w:sz w:val="24"/>
          <w:szCs w:val="24"/>
        </w:rPr>
        <w:t>.</w:t>
      </w:r>
      <w:r w:rsidR="00C01EB2">
        <w:rPr>
          <w:sz w:val="24"/>
          <w:szCs w:val="24"/>
        </w:rPr>
        <w:t xml:space="preserve"> </w:t>
      </w:r>
      <w:r w:rsidR="001A2AD4" w:rsidRPr="001A2AD4">
        <w:rPr>
          <w:sz w:val="24"/>
          <w:szCs w:val="24"/>
        </w:rPr>
        <w:t xml:space="preserve">Os </w:t>
      </w:r>
      <w:r w:rsidR="001A2AD4">
        <w:rPr>
          <w:sz w:val="24"/>
          <w:szCs w:val="24"/>
        </w:rPr>
        <w:t>dados foram tratados de forma quantitativa, ou seja, as informações obtidas nos questionários foram transformadas em números e dispostas em forma percentual por meio de gráficos</w:t>
      </w:r>
      <w:r w:rsidR="00EE2697">
        <w:rPr>
          <w:sz w:val="24"/>
          <w:szCs w:val="24"/>
        </w:rPr>
        <w:t>, para que se obtive-se um resultado sobre a realidade dos problemas de saneamento e saúde dos moradores da área de estudo.</w:t>
      </w:r>
    </w:p>
    <w:p w:rsidR="0005139B" w:rsidRDefault="0005139B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12462E" w:rsidRDefault="0012462E" w:rsidP="001A2AD4">
      <w:pPr>
        <w:tabs>
          <w:tab w:val="left" w:pos="129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001E41">
        <w:rPr>
          <w:b/>
          <w:sz w:val="24"/>
          <w:szCs w:val="24"/>
        </w:rPr>
        <w:t>RESULTADOS E DISCUSSÃO</w:t>
      </w:r>
      <w:r w:rsidRPr="00001E41">
        <w:rPr>
          <w:b/>
          <w:sz w:val="28"/>
          <w:szCs w:val="28"/>
        </w:rPr>
        <w:t xml:space="preserve"> </w:t>
      </w:r>
    </w:p>
    <w:p w:rsidR="0012462E" w:rsidRDefault="0012462E" w:rsidP="001A2AD4">
      <w:pPr>
        <w:jc w:val="both"/>
        <w:rPr>
          <w:b/>
          <w:sz w:val="22"/>
          <w:szCs w:val="22"/>
        </w:rPr>
      </w:pPr>
    </w:p>
    <w:p w:rsidR="009950FB" w:rsidRDefault="00351965" w:rsidP="006549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partir dos dados obtidos </w:t>
      </w:r>
      <w:r w:rsidR="00A93058">
        <w:rPr>
          <w:sz w:val="24"/>
          <w:szCs w:val="24"/>
        </w:rPr>
        <w:t>com os</w:t>
      </w:r>
      <w:r w:rsidR="0006469B">
        <w:rPr>
          <w:sz w:val="24"/>
          <w:szCs w:val="24"/>
        </w:rPr>
        <w:t xml:space="preserve"> moradores que vivem as margens do canal </w:t>
      </w:r>
      <w:proofErr w:type="spellStart"/>
      <w:r w:rsidR="0006469B">
        <w:rPr>
          <w:sz w:val="24"/>
          <w:szCs w:val="24"/>
        </w:rPr>
        <w:t>Caraparu</w:t>
      </w:r>
      <w:proofErr w:type="spellEnd"/>
      <w:r w:rsidR="0006469B">
        <w:rPr>
          <w:sz w:val="24"/>
          <w:szCs w:val="24"/>
        </w:rPr>
        <w:t xml:space="preserve">, foi observado que </w:t>
      </w:r>
      <w:r w:rsidR="009611A9">
        <w:rPr>
          <w:sz w:val="24"/>
          <w:szCs w:val="24"/>
        </w:rPr>
        <w:t xml:space="preserve">90% têm renda familiar de 1 salário mínimo </w:t>
      </w:r>
      <w:r w:rsidR="004D2999">
        <w:rPr>
          <w:sz w:val="24"/>
          <w:szCs w:val="24"/>
        </w:rPr>
        <w:t>e 10% de 1 a 2 salários mínimos.</w:t>
      </w:r>
      <w:r w:rsidR="009611A9">
        <w:rPr>
          <w:sz w:val="24"/>
          <w:szCs w:val="24"/>
        </w:rPr>
        <w:t xml:space="preserve"> </w:t>
      </w:r>
      <w:r w:rsidR="004D2999">
        <w:rPr>
          <w:sz w:val="24"/>
          <w:szCs w:val="24"/>
        </w:rPr>
        <w:t>O</w:t>
      </w:r>
      <w:r w:rsidR="00A93058">
        <w:rPr>
          <w:sz w:val="24"/>
          <w:szCs w:val="24"/>
        </w:rPr>
        <w:t xml:space="preserve"> grau de escolaridade da maior parte dos moradores é de fundamental incompleto com 50%, 30% não possuem nenhuma escolaridade e apenas 20% possui nível médio completo. Essas informações são </w:t>
      </w:r>
      <w:r w:rsidR="004D2999">
        <w:rPr>
          <w:sz w:val="24"/>
          <w:szCs w:val="24"/>
        </w:rPr>
        <w:t>importantes, pois situa a condição do individuo em ter ou não acesso aos bens e serviços e são relevantes para o entendimento das condições socioeconômicas (FONTES; BASTOS; SANTOS, 2016).</w:t>
      </w:r>
    </w:p>
    <w:p w:rsidR="00BB2377" w:rsidRDefault="00FB7C36" w:rsidP="006549FE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relação </w:t>
      </w:r>
      <w:r w:rsidR="00C07F6F">
        <w:rPr>
          <w:sz w:val="24"/>
          <w:szCs w:val="24"/>
        </w:rPr>
        <w:t xml:space="preserve">ao sistema de abastecimento de água, </w:t>
      </w:r>
      <w:r w:rsidR="00C74365">
        <w:rPr>
          <w:sz w:val="24"/>
          <w:szCs w:val="24"/>
        </w:rPr>
        <w:t>10</w:t>
      </w:r>
      <w:r w:rsidR="00C07F6F">
        <w:rPr>
          <w:sz w:val="24"/>
          <w:szCs w:val="24"/>
        </w:rPr>
        <w:t>0% dos entrevistados dispõem de água fornecida pelo serviço público</w:t>
      </w:r>
      <w:r w:rsidR="00C74365">
        <w:rPr>
          <w:sz w:val="24"/>
          <w:szCs w:val="24"/>
        </w:rPr>
        <w:t xml:space="preserve">. Porém a água que abastece os moradores </w:t>
      </w:r>
      <w:r w:rsidR="0068472C">
        <w:rPr>
          <w:sz w:val="24"/>
          <w:szCs w:val="24"/>
        </w:rPr>
        <w:t>foi</w:t>
      </w:r>
      <w:r w:rsidR="00C74365">
        <w:rPr>
          <w:sz w:val="24"/>
          <w:szCs w:val="24"/>
        </w:rPr>
        <w:t xml:space="preserve"> </w:t>
      </w:r>
      <w:r w:rsidR="0068472C">
        <w:rPr>
          <w:sz w:val="24"/>
          <w:szCs w:val="24"/>
        </w:rPr>
        <w:t>classificada</w:t>
      </w:r>
      <w:r w:rsidR="00C74365">
        <w:rPr>
          <w:sz w:val="24"/>
          <w:szCs w:val="24"/>
        </w:rPr>
        <w:t xml:space="preserve"> </w:t>
      </w:r>
      <w:r w:rsidR="0068472C">
        <w:rPr>
          <w:sz w:val="24"/>
          <w:szCs w:val="24"/>
        </w:rPr>
        <w:t>pelos mesmos como</w:t>
      </w:r>
      <w:r w:rsidR="00C74365">
        <w:rPr>
          <w:sz w:val="24"/>
          <w:szCs w:val="24"/>
        </w:rPr>
        <w:t xml:space="preserve"> regular e ruim, sendo que 67% </w:t>
      </w:r>
      <w:r w:rsidR="0068472C">
        <w:rPr>
          <w:sz w:val="24"/>
          <w:szCs w:val="24"/>
        </w:rPr>
        <w:t>realiza a filtragem da água por meio de filtro vela, 13% realiza o tratamento por meio de fervura e 20% não utilizam nenhum tratamento</w:t>
      </w:r>
      <w:r w:rsidR="00FC6DF7">
        <w:rPr>
          <w:sz w:val="24"/>
          <w:szCs w:val="24"/>
        </w:rPr>
        <w:t xml:space="preserve"> (Figura </w:t>
      </w:r>
      <w:r w:rsidR="00B7293C">
        <w:rPr>
          <w:sz w:val="24"/>
          <w:szCs w:val="24"/>
        </w:rPr>
        <w:t>2</w:t>
      </w:r>
      <w:r w:rsidR="00FC6DF7">
        <w:rPr>
          <w:sz w:val="24"/>
          <w:szCs w:val="24"/>
        </w:rPr>
        <w:t>)</w:t>
      </w:r>
      <w:r w:rsidR="0068472C">
        <w:rPr>
          <w:sz w:val="24"/>
          <w:szCs w:val="24"/>
        </w:rPr>
        <w:t>.</w:t>
      </w:r>
    </w:p>
    <w:p w:rsidR="00B7293C" w:rsidRDefault="00B7293C" w:rsidP="00B7293C">
      <w:pPr>
        <w:ind w:firstLine="709"/>
        <w:jc w:val="both"/>
        <w:rPr>
          <w:sz w:val="24"/>
          <w:szCs w:val="24"/>
        </w:rPr>
      </w:pPr>
    </w:p>
    <w:p w:rsidR="00FC6DF7" w:rsidRPr="00FC6DF7" w:rsidRDefault="00FC6DF7" w:rsidP="00FC6DF7">
      <w:pPr>
        <w:jc w:val="center"/>
        <w:rPr>
          <w:sz w:val="22"/>
          <w:szCs w:val="22"/>
        </w:rPr>
      </w:pPr>
      <w:r w:rsidRPr="00FC6DF7">
        <w:rPr>
          <w:sz w:val="22"/>
          <w:szCs w:val="22"/>
        </w:rPr>
        <w:t xml:space="preserve">Figura </w:t>
      </w:r>
      <w:r w:rsidR="00B7293C">
        <w:rPr>
          <w:sz w:val="22"/>
          <w:szCs w:val="22"/>
        </w:rPr>
        <w:t>2</w:t>
      </w:r>
      <w:r w:rsidRPr="00FC6DF7">
        <w:rPr>
          <w:sz w:val="22"/>
          <w:szCs w:val="22"/>
        </w:rPr>
        <w:t xml:space="preserve"> – Tipos de tratamento utilizados pelos moradores</w:t>
      </w:r>
    </w:p>
    <w:p w:rsidR="0068472C" w:rsidRPr="00F72BC9" w:rsidRDefault="00F72BC9" w:rsidP="00F72BC9">
      <w:pPr>
        <w:jc w:val="center"/>
        <w:rPr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3F67BC2C" wp14:editId="09AAB9A2">
            <wp:extent cx="4076700" cy="2181225"/>
            <wp:effectExtent l="0" t="0" r="0" b="952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FB21FB64-B5D2-41F5-ABC9-9EE872F722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8472C" w:rsidRDefault="00FC6DF7" w:rsidP="0012621F">
      <w:pPr>
        <w:jc w:val="center"/>
        <w:rPr>
          <w:sz w:val="22"/>
          <w:szCs w:val="22"/>
        </w:rPr>
      </w:pPr>
      <w:r w:rsidRPr="00FC6DF7">
        <w:rPr>
          <w:sz w:val="22"/>
          <w:szCs w:val="22"/>
        </w:rPr>
        <w:t>Fonte: Autores, 2018.</w:t>
      </w:r>
    </w:p>
    <w:p w:rsidR="003300CE" w:rsidRPr="0012621F" w:rsidRDefault="003300CE" w:rsidP="0012621F">
      <w:pPr>
        <w:jc w:val="center"/>
        <w:rPr>
          <w:sz w:val="22"/>
          <w:szCs w:val="22"/>
        </w:rPr>
      </w:pPr>
    </w:p>
    <w:p w:rsidR="00C10B35" w:rsidRDefault="00C10B35" w:rsidP="0019370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fornecimento de água de má qualidade repercute diretamente na saúde humana, </w:t>
      </w:r>
      <w:r w:rsidR="00193708">
        <w:rPr>
          <w:sz w:val="24"/>
          <w:szCs w:val="24"/>
        </w:rPr>
        <w:t>pois muitas doenças são transmitidas através da água, a qual serve como meio de transporte de agentes patogênicos eliminado pelo homem por meio de dejetos</w:t>
      </w:r>
      <w:r w:rsidR="0012621F">
        <w:rPr>
          <w:sz w:val="24"/>
          <w:szCs w:val="24"/>
        </w:rPr>
        <w:t>. Portanto, zelar pela sua qualidade é fundamental para a manutenção da saúde</w:t>
      </w:r>
      <w:r w:rsidR="00193708">
        <w:rPr>
          <w:sz w:val="24"/>
          <w:szCs w:val="24"/>
        </w:rPr>
        <w:t xml:space="preserve"> pública</w:t>
      </w:r>
      <w:r w:rsidR="0012621F">
        <w:rPr>
          <w:sz w:val="24"/>
          <w:szCs w:val="24"/>
        </w:rPr>
        <w:t>.</w:t>
      </w:r>
    </w:p>
    <w:p w:rsidR="0068472C" w:rsidRDefault="00B7293C" w:rsidP="0019370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Os moradores foram questionados sobre a existência de</w:t>
      </w:r>
      <w:r w:rsidR="00FC6DF7">
        <w:rPr>
          <w:sz w:val="24"/>
          <w:szCs w:val="24"/>
        </w:rPr>
        <w:t xml:space="preserve"> sistema de esgotamento sanitário</w:t>
      </w:r>
      <w:r w:rsidR="00172631">
        <w:rPr>
          <w:sz w:val="24"/>
          <w:szCs w:val="24"/>
        </w:rPr>
        <w:t xml:space="preserve"> </w:t>
      </w:r>
      <w:proofErr w:type="gramStart"/>
      <w:r w:rsidR="00172631">
        <w:rPr>
          <w:sz w:val="24"/>
          <w:szCs w:val="24"/>
        </w:rPr>
        <w:t xml:space="preserve">e </w:t>
      </w:r>
      <w:r w:rsidR="006225D6">
        <w:rPr>
          <w:sz w:val="24"/>
          <w:szCs w:val="24"/>
        </w:rPr>
        <w:t xml:space="preserve"> 100</w:t>
      </w:r>
      <w:proofErr w:type="gramEnd"/>
      <w:r w:rsidR="006225D6">
        <w:rPr>
          <w:sz w:val="24"/>
          <w:szCs w:val="24"/>
        </w:rPr>
        <w:t>% dos entrevistados informaram não saber da existência de</w:t>
      </w:r>
      <w:r>
        <w:rPr>
          <w:sz w:val="24"/>
          <w:szCs w:val="24"/>
        </w:rPr>
        <w:t>sse</w:t>
      </w:r>
      <w:r w:rsidR="006225D6">
        <w:rPr>
          <w:sz w:val="24"/>
          <w:szCs w:val="24"/>
        </w:rPr>
        <w:t xml:space="preserve"> sistema na região, </w:t>
      </w:r>
      <w:r w:rsidR="00FC6DF7">
        <w:rPr>
          <w:sz w:val="24"/>
          <w:szCs w:val="24"/>
        </w:rPr>
        <w:t xml:space="preserve">98% </w:t>
      </w:r>
      <w:r w:rsidR="006225D6">
        <w:rPr>
          <w:sz w:val="24"/>
          <w:szCs w:val="24"/>
        </w:rPr>
        <w:t>afirmaram que o esgoto</w:t>
      </w:r>
      <w:r w:rsidR="00FC6DF7">
        <w:rPr>
          <w:sz w:val="24"/>
          <w:szCs w:val="24"/>
        </w:rPr>
        <w:t xml:space="preserve"> </w:t>
      </w:r>
      <w:r w:rsidR="006225D6">
        <w:rPr>
          <w:sz w:val="24"/>
          <w:szCs w:val="24"/>
        </w:rPr>
        <w:t>é despejado diretamente</w:t>
      </w:r>
      <w:r w:rsidR="00FC6DF7">
        <w:rPr>
          <w:sz w:val="24"/>
          <w:szCs w:val="24"/>
        </w:rPr>
        <w:t xml:space="preserve"> no canal </w:t>
      </w:r>
      <w:proofErr w:type="spellStart"/>
      <w:r w:rsidR="00FC6DF7">
        <w:rPr>
          <w:sz w:val="24"/>
          <w:szCs w:val="24"/>
        </w:rPr>
        <w:t>Caraparu</w:t>
      </w:r>
      <w:proofErr w:type="spellEnd"/>
      <w:r w:rsidR="006225D6">
        <w:rPr>
          <w:sz w:val="24"/>
          <w:szCs w:val="24"/>
        </w:rPr>
        <w:t xml:space="preserve">, </w:t>
      </w:r>
      <w:r w:rsidR="00FC6DF7">
        <w:rPr>
          <w:sz w:val="24"/>
          <w:szCs w:val="24"/>
        </w:rPr>
        <w:t>e 2% utilizam fossa negra ou rudimentar</w:t>
      </w:r>
      <w:r w:rsidR="003300CE">
        <w:rPr>
          <w:sz w:val="24"/>
          <w:szCs w:val="24"/>
        </w:rPr>
        <w:t xml:space="preserve"> (Figura 3)</w:t>
      </w:r>
      <w:r w:rsidR="006225D6">
        <w:rPr>
          <w:sz w:val="24"/>
          <w:szCs w:val="24"/>
        </w:rPr>
        <w:t xml:space="preserve">. </w:t>
      </w:r>
    </w:p>
    <w:p w:rsidR="003300CE" w:rsidRDefault="003300CE" w:rsidP="0012621F">
      <w:pPr>
        <w:ind w:firstLine="709"/>
        <w:jc w:val="both"/>
        <w:rPr>
          <w:sz w:val="24"/>
          <w:szCs w:val="24"/>
        </w:rPr>
      </w:pPr>
    </w:p>
    <w:p w:rsidR="006C5867" w:rsidRDefault="003300CE" w:rsidP="00DC2771">
      <w:pPr>
        <w:ind w:firstLine="709"/>
        <w:jc w:val="center"/>
        <w:rPr>
          <w:sz w:val="22"/>
          <w:szCs w:val="22"/>
        </w:rPr>
      </w:pPr>
      <w:r w:rsidRPr="00AA1B9D">
        <w:rPr>
          <w:sz w:val="22"/>
          <w:szCs w:val="22"/>
        </w:rPr>
        <w:t>Figura 3 – Destinação do esgoto dos domicílios as margens</w:t>
      </w:r>
      <w:r w:rsidR="00DC2771">
        <w:rPr>
          <w:sz w:val="22"/>
          <w:szCs w:val="22"/>
        </w:rPr>
        <w:t xml:space="preserve"> </w:t>
      </w:r>
    </w:p>
    <w:p w:rsidR="003300CE" w:rsidRPr="00AA1B9D" w:rsidRDefault="003300CE" w:rsidP="00DC2771">
      <w:pPr>
        <w:ind w:firstLine="709"/>
        <w:jc w:val="center"/>
        <w:rPr>
          <w:sz w:val="22"/>
          <w:szCs w:val="22"/>
        </w:rPr>
      </w:pPr>
      <w:r w:rsidRPr="00AA1B9D">
        <w:rPr>
          <w:sz w:val="22"/>
          <w:szCs w:val="22"/>
        </w:rPr>
        <w:t xml:space="preserve">do canal </w:t>
      </w:r>
      <w:proofErr w:type="spellStart"/>
      <w:r w:rsidRPr="00AA1B9D">
        <w:rPr>
          <w:sz w:val="22"/>
          <w:szCs w:val="22"/>
        </w:rPr>
        <w:t>Caraparu</w:t>
      </w:r>
      <w:proofErr w:type="spellEnd"/>
    </w:p>
    <w:p w:rsidR="006C5867" w:rsidRDefault="003300CE" w:rsidP="004B081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2C9677F" wp14:editId="23943C58">
            <wp:extent cx="4038600" cy="240982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EDD4166-A314-4B78-9BD0-74D561D8B1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739E7" w:rsidRPr="00EA10D6" w:rsidRDefault="00AA1B9D" w:rsidP="006C5867">
      <w:pPr>
        <w:jc w:val="center"/>
        <w:rPr>
          <w:sz w:val="22"/>
          <w:szCs w:val="22"/>
        </w:rPr>
      </w:pPr>
      <w:r w:rsidRPr="00EA10D6">
        <w:rPr>
          <w:sz w:val="22"/>
          <w:szCs w:val="22"/>
        </w:rPr>
        <w:t>Fonte: Autores, 2018.</w:t>
      </w:r>
    </w:p>
    <w:p w:rsidR="006C5867" w:rsidRDefault="006C5867" w:rsidP="006C5867">
      <w:pPr>
        <w:jc w:val="center"/>
        <w:rPr>
          <w:sz w:val="24"/>
          <w:szCs w:val="24"/>
        </w:rPr>
      </w:pPr>
    </w:p>
    <w:p w:rsidR="00DC2771" w:rsidRDefault="003607DE" w:rsidP="006C586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3"/>
          <w:szCs w:val="23"/>
        </w:rPr>
        <w:t>A baixa cobertura do serviço público de coleta e tratamento de esgoto sanitário em Belém contribui para o aumento da destinação de dejetos sanitários nos mananciais e a consequente, contaminação do lençol freático (</w:t>
      </w:r>
      <w:r w:rsidR="0030504C">
        <w:rPr>
          <w:sz w:val="23"/>
          <w:szCs w:val="23"/>
        </w:rPr>
        <w:t>CRUZ, 2012).</w:t>
      </w:r>
      <w:r>
        <w:rPr>
          <w:sz w:val="23"/>
          <w:szCs w:val="23"/>
        </w:rPr>
        <w:t xml:space="preserve"> </w:t>
      </w:r>
      <w:r w:rsidR="00652D66">
        <w:rPr>
          <w:sz w:val="24"/>
          <w:szCs w:val="24"/>
        </w:rPr>
        <w:t>Verificou-se</w:t>
      </w:r>
      <w:r w:rsidR="00AA1B9D">
        <w:rPr>
          <w:sz w:val="24"/>
          <w:szCs w:val="24"/>
        </w:rPr>
        <w:t xml:space="preserve"> na visita </w:t>
      </w:r>
      <w:r w:rsidR="00AA1B9D" w:rsidRPr="00AA1B9D">
        <w:rPr>
          <w:i/>
          <w:sz w:val="24"/>
          <w:szCs w:val="24"/>
        </w:rPr>
        <w:t>in loco</w:t>
      </w:r>
      <w:r w:rsidR="00AA1B9D">
        <w:rPr>
          <w:sz w:val="24"/>
          <w:szCs w:val="24"/>
        </w:rPr>
        <w:t xml:space="preserve"> e por meio das reclamações dos moradores, o odor proveniente do esgoto e</w:t>
      </w:r>
      <w:r w:rsidR="00A7738B">
        <w:rPr>
          <w:sz w:val="24"/>
          <w:szCs w:val="24"/>
        </w:rPr>
        <w:t xml:space="preserve"> as condições precár</w:t>
      </w:r>
      <w:r w:rsidR="008F234E">
        <w:rPr>
          <w:sz w:val="24"/>
          <w:szCs w:val="24"/>
        </w:rPr>
        <w:t>ias de saneamento no local</w:t>
      </w:r>
      <w:r w:rsidR="00A7738B">
        <w:rPr>
          <w:sz w:val="24"/>
          <w:szCs w:val="24"/>
        </w:rPr>
        <w:t>, conforme mostra a Figura 4.</w:t>
      </w:r>
    </w:p>
    <w:p w:rsidR="006C5867" w:rsidRDefault="006C5867" w:rsidP="006C5867">
      <w:pPr>
        <w:spacing w:line="360" w:lineRule="auto"/>
        <w:jc w:val="both"/>
        <w:rPr>
          <w:sz w:val="24"/>
          <w:szCs w:val="24"/>
        </w:rPr>
      </w:pPr>
    </w:p>
    <w:p w:rsidR="006C5867" w:rsidRDefault="006C5867" w:rsidP="006C5867">
      <w:pPr>
        <w:spacing w:line="360" w:lineRule="auto"/>
        <w:jc w:val="both"/>
        <w:rPr>
          <w:sz w:val="24"/>
          <w:szCs w:val="24"/>
        </w:rPr>
      </w:pPr>
    </w:p>
    <w:p w:rsidR="006C5867" w:rsidRDefault="006C5867" w:rsidP="006C5867">
      <w:pPr>
        <w:spacing w:line="360" w:lineRule="auto"/>
        <w:jc w:val="both"/>
        <w:rPr>
          <w:sz w:val="24"/>
          <w:szCs w:val="24"/>
        </w:rPr>
      </w:pPr>
    </w:p>
    <w:p w:rsidR="006C5867" w:rsidRDefault="006C5867" w:rsidP="006C5867">
      <w:pPr>
        <w:spacing w:line="360" w:lineRule="auto"/>
        <w:jc w:val="both"/>
        <w:rPr>
          <w:sz w:val="24"/>
          <w:szCs w:val="24"/>
        </w:rPr>
      </w:pPr>
    </w:p>
    <w:p w:rsidR="008F234E" w:rsidRDefault="008F234E" w:rsidP="008F234E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Figura 4 – Canal </w:t>
      </w:r>
      <w:proofErr w:type="spellStart"/>
      <w:r>
        <w:rPr>
          <w:sz w:val="24"/>
          <w:szCs w:val="24"/>
        </w:rPr>
        <w:t>Caraparu</w:t>
      </w:r>
      <w:proofErr w:type="spellEnd"/>
      <w:r>
        <w:rPr>
          <w:sz w:val="24"/>
          <w:szCs w:val="24"/>
        </w:rPr>
        <w:t xml:space="preserve"> onde o esgoto é destinado</w:t>
      </w:r>
    </w:p>
    <w:p w:rsidR="0068472C" w:rsidRDefault="008F234E" w:rsidP="008F234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38450" cy="2438400"/>
            <wp:effectExtent l="0" t="0" r="0" b="0"/>
            <wp:docPr id="11" name="Imagem 11" descr="Uma imagem contendo árvore, ao ar livre, grama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002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57" cy="244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676525" cy="2428875"/>
            <wp:effectExtent l="0" t="0" r="9525" b="9525"/>
            <wp:docPr id="12" name="Imagem 12" descr="Uma imagem contendo ao ar livre, grama, árvore, ch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002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300" cy="24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2C" w:rsidRDefault="008F234E" w:rsidP="008F234E">
      <w:pPr>
        <w:jc w:val="center"/>
        <w:rPr>
          <w:sz w:val="24"/>
          <w:szCs w:val="24"/>
        </w:rPr>
      </w:pPr>
      <w:r w:rsidRPr="00EA10D6">
        <w:rPr>
          <w:sz w:val="22"/>
          <w:szCs w:val="22"/>
        </w:rPr>
        <w:t>Fonte: Autores, 2018</w:t>
      </w:r>
      <w:r>
        <w:rPr>
          <w:sz w:val="24"/>
          <w:szCs w:val="24"/>
        </w:rPr>
        <w:t>.</w:t>
      </w:r>
    </w:p>
    <w:p w:rsidR="003812D5" w:rsidRDefault="003812D5" w:rsidP="008F234E">
      <w:pPr>
        <w:jc w:val="center"/>
        <w:rPr>
          <w:sz w:val="24"/>
          <w:szCs w:val="24"/>
        </w:rPr>
      </w:pPr>
    </w:p>
    <w:p w:rsidR="0068472C" w:rsidRDefault="003812D5" w:rsidP="0019370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destinação de dejetos no canal </w:t>
      </w:r>
      <w:proofErr w:type="spellStart"/>
      <w:r>
        <w:rPr>
          <w:sz w:val="24"/>
          <w:szCs w:val="24"/>
        </w:rPr>
        <w:t>Caraparu</w:t>
      </w:r>
      <w:proofErr w:type="spellEnd"/>
      <w:r>
        <w:rPr>
          <w:sz w:val="24"/>
          <w:szCs w:val="24"/>
        </w:rPr>
        <w:t xml:space="preserve"> é a única opção dos moradores, pois o serviço de </w:t>
      </w:r>
      <w:r w:rsidR="00984BD1">
        <w:rPr>
          <w:sz w:val="24"/>
          <w:szCs w:val="24"/>
        </w:rPr>
        <w:t>coleta e tratamento de esgoto é o que possui a menor cobertura na região de Belém, principalmente nas áreas periféricas, onde há um menor investimento em equipamentos de infraestrutura por parte do poder público (MANCABÚ, 2013).</w:t>
      </w:r>
    </w:p>
    <w:p w:rsidR="00984BD1" w:rsidRDefault="00984BD1" w:rsidP="0019370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relação ao manejo de resíduos sólidos, os residentes da área de estudo, afirmaram que </w:t>
      </w:r>
      <w:r w:rsidR="006549FE">
        <w:rPr>
          <w:sz w:val="24"/>
          <w:szCs w:val="24"/>
        </w:rPr>
        <w:t>há</w:t>
      </w:r>
      <w:r>
        <w:rPr>
          <w:sz w:val="24"/>
          <w:szCs w:val="24"/>
        </w:rPr>
        <w:t xml:space="preserve"> coleta de resíduos</w:t>
      </w:r>
      <w:r w:rsidR="000B3B63">
        <w:rPr>
          <w:sz w:val="24"/>
          <w:szCs w:val="24"/>
        </w:rPr>
        <w:t xml:space="preserve"> na região e </w:t>
      </w:r>
      <w:r w:rsidR="006549FE">
        <w:rPr>
          <w:sz w:val="24"/>
          <w:szCs w:val="24"/>
        </w:rPr>
        <w:t>está</w:t>
      </w:r>
      <w:r w:rsidR="000B3B63">
        <w:rPr>
          <w:sz w:val="24"/>
          <w:szCs w:val="24"/>
        </w:rPr>
        <w:t xml:space="preserve"> </w:t>
      </w:r>
      <w:r w:rsidR="006549FE">
        <w:rPr>
          <w:sz w:val="24"/>
          <w:szCs w:val="24"/>
        </w:rPr>
        <w:t xml:space="preserve">é </w:t>
      </w:r>
      <w:r w:rsidR="000B3B63">
        <w:rPr>
          <w:sz w:val="24"/>
          <w:szCs w:val="24"/>
        </w:rPr>
        <w:t xml:space="preserve">realizada de duas ou três vezes por semana. Porém, foram feitos registros de acúmulo de </w:t>
      </w:r>
      <w:r w:rsidR="00496C9A">
        <w:rPr>
          <w:sz w:val="24"/>
          <w:szCs w:val="24"/>
        </w:rPr>
        <w:t>resíduos</w:t>
      </w:r>
      <w:r w:rsidR="000B3B63">
        <w:rPr>
          <w:sz w:val="24"/>
          <w:szCs w:val="24"/>
        </w:rPr>
        <w:t xml:space="preserve"> dentro e nas margens do canal</w:t>
      </w:r>
      <w:r w:rsidR="006C5867">
        <w:rPr>
          <w:sz w:val="24"/>
          <w:szCs w:val="24"/>
        </w:rPr>
        <w:t xml:space="preserve"> (A)</w:t>
      </w:r>
      <w:r w:rsidR="000B3B63">
        <w:rPr>
          <w:sz w:val="24"/>
          <w:szCs w:val="24"/>
        </w:rPr>
        <w:t>, além da presença de crianças que brincavam ao redor</w:t>
      </w:r>
      <w:r w:rsidR="00E25BA0">
        <w:rPr>
          <w:sz w:val="24"/>
          <w:szCs w:val="24"/>
        </w:rPr>
        <w:t xml:space="preserve"> e de </w:t>
      </w:r>
      <w:r w:rsidR="000B3B63">
        <w:rPr>
          <w:sz w:val="24"/>
          <w:szCs w:val="24"/>
        </w:rPr>
        <w:t>cachorros, ratos, baratas</w:t>
      </w:r>
      <w:r w:rsidR="006C5867">
        <w:rPr>
          <w:sz w:val="24"/>
          <w:szCs w:val="24"/>
        </w:rPr>
        <w:t xml:space="preserve"> (B)</w:t>
      </w:r>
      <w:r w:rsidR="000B3B63">
        <w:rPr>
          <w:sz w:val="24"/>
          <w:szCs w:val="24"/>
        </w:rPr>
        <w:t>, como mostra a Figura 5.</w:t>
      </w:r>
    </w:p>
    <w:p w:rsidR="00E25BA0" w:rsidRDefault="00E25BA0" w:rsidP="00984BD1">
      <w:pPr>
        <w:ind w:firstLine="709"/>
        <w:jc w:val="both"/>
        <w:rPr>
          <w:sz w:val="24"/>
          <w:szCs w:val="24"/>
        </w:rPr>
      </w:pPr>
    </w:p>
    <w:p w:rsidR="00E25BA0" w:rsidRPr="00E25BA0" w:rsidRDefault="00E25BA0" w:rsidP="00E25BA0">
      <w:pPr>
        <w:ind w:firstLine="709"/>
        <w:jc w:val="center"/>
        <w:rPr>
          <w:sz w:val="22"/>
          <w:szCs w:val="22"/>
        </w:rPr>
      </w:pPr>
      <w:r w:rsidRPr="00E25BA0">
        <w:rPr>
          <w:sz w:val="22"/>
          <w:szCs w:val="22"/>
        </w:rPr>
        <w:t xml:space="preserve">Figura 5 – Presença de </w:t>
      </w:r>
      <w:r w:rsidR="00496C9A">
        <w:rPr>
          <w:sz w:val="22"/>
          <w:szCs w:val="22"/>
        </w:rPr>
        <w:t>resíduos</w:t>
      </w:r>
      <w:r w:rsidRPr="00E25BA0">
        <w:rPr>
          <w:sz w:val="22"/>
          <w:szCs w:val="22"/>
        </w:rPr>
        <w:t xml:space="preserve"> dentro e as margens do canal </w:t>
      </w:r>
      <w:proofErr w:type="spellStart"/>
      <w:r w:rsidRPr="00E25BA0">
        <w:rPr>
          <w:sz w:val="22"/>
          <w:szCs w:val="22"/>
        </w:rPr>
        <w:t>Caraparu</w:t>
      </w:r>
      <w:proofErr w:type="spellEnd"/>
      <w:r w:rsidRPr="00E25BA0">
        <w:rPr>
          <w:sz w:val="22"/>
          <w:szCs w:val="22"/>
        </w:rPr>
        <w:t>.</w:t>
      </w:r>
    </w:p>
    <w:p w:rsidR="002370DD" w:rsidRPr="002370DD" w:rsidRDefault="006C5867" w:rsidP="002370DD">
      <w:pPr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12700</wp:posOffset>
                </wp:positionV>
                <wp:extent cx="342900" cy="2762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5867" w:rsidRPr="006C5867" w:rsidRDefault="006C58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5867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40.2pt;margin-top:1pt;width:27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" fillcolor="white [3201]" strokeweight=".5pt">
                <v:textbox>
                  <w:txbxContent>
                    <w:p w:rsidR="006C5867" w:rsidRPr="006C5867" w:rsidRDefault="006C5867">
                      <w:pPr>
                        <w:rPr>
                          <w:sz w:val="24"/>
                          <w:szCs w:val="24"/>
                        </w:rPr>
                      </w:pPr>
                      <w:r w:rsidRPr="006C5867"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91D5F" wp14:editId="17788940">
                <wp:simplePos x="0" y="0"/>
                <wp:positionH relativeFrom="column">
                  <wp:posOffset>3320415</wp:posOffset>
                </wp:positionH>
                <wp:positionV relativeFrom="paragraph">
                  <wp:posOffset>12700</wp:posOffset>
                </wp:positionV>
                <wp:extent cx="342900" cy="276225"/>
                <wp:effectExtent l="0" t="0" r="19050" b="2857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5867" w:rsidRPr="006C5867" w:rsidRDefault="006C5867" w:rsidP="006C586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91D5F" id="Caixa de Texto 9" o:spid="_x0000_s1027" type="#_x0000_t202" style="position:absolute;left:0;text-align:left;margin-left:261.45pt;margin-top:1pt;width:27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" fillcolor="white [3201]" strokeweight=".5pt">
                <v:textbox>
                  <w:txbxContent>
                    <w:p w:rsidR="006C5867" w:rsidRPr="006C5867" w:rsidRDefault="006C5867" w:rsidP="006C586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6912D134" wp14:editId="11F0B7CC">
            <wp:extent cx="2764790" cy="2314575"/>
            <wp:effectExtent l="0" t="0" r="0" b="9525"/>
            <wp:docPr id="17" name="Imagem 17" descr="Uma imagem contendo água, ao ar livre, natureza, roc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002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05" cy="23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B63">
        <w:rPr>
          <w:noProof/>
          <w:sz w:val="24"/>
          <w:szCs w:val="24"/>
        </w:rPr>
        <w:drawing>
          <wp:inline distT="0" distB="0" distL="0" distR="0">
            <wp:extent cx="2743200" cy="2314575"/>
            <wp:effectExtent l="0" t="0" r="0" b="9525"/>
            <wp:docPr id="16" name="Imagem 16" descr="Uma imagem contendo ao ar livre, grama, pássaro, ch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002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916" cy="231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2E" w:rsidRPr="00EA10D6" w:rsidRDefault="00E25BA0" w:rsidP="00E25BA0">
      <w:pPr>
        <w:jc w:val="center"/>
        <w:rPr>
          <w:noProof/>
          <w:sz w:val="22"/>
          <w:szCs w:val="22"/>
        </w:rPr>
      </w:pPr>
      <w:r w:rsidRPr="00EA10D6">
        <w:rPr>
          <w:noProof/>
          <w:sz w:val="22"/>
          <w:szCs w:val="22"/>
        </w:rPr>
        <w:t>Fonte: Autores, 2018.</w:t>
      </w:r>
    </w:p>
    <w:p w:rsidR="0012462E" w:rsidRDefault="0060380B" w:rsidP="0019370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disposição inadequada de resíduos contamina o solo e abriga vetores de doenças como rato, </w:t>
      </w:r>
      <w:r w:rsidR="00485C01">
        <w:rPr>
          <w:sz w:val="24"/>
          <w:szCs w:val="24"/>
        </w:rPr>
        <w:t>aves</w:t>
      </w:r>
      <w:r w:rsidR="00496C9A">
        <w:rPr>
          <w:sz w:val="24"/>
          <w:szCs w:val="24"/>
        </w:rPr>
        <w:t xml:space="preserve"> e</w:t>
      </w:r>
      <w:r w:rsidR="00485C01">
        <w:rPr>
          <w:sz w:val="24"/>
          <w:szCs w:val="24"/>
        </w:rPr>
        <w:t xml:space="preserve"> baratas, que encontram alimento</w:t>
      </w:r>
      <w:r w:rsidR="00496C9A">
        <w:rPr>
          <w:sz w:val="24"/>
          <w:szCs w:val="24"/>
        </w:rPr>
        <w:t>s</w:t>
      </w:r>
      <w:r w:rsidR="00485C01">
        <w:rPr>
          <w:sz w:val="24"/>
          <w:szCs w:val="24"/>
        </w:rPr>
        <w:t xml:space="preserve"> e condições adequadas para a sua proliferação. Além disso, o acúmulo de </w:t>
      </w:r>
      <w:r w:rsidR="00496C9A">
        <w:rPr>
          <w:sz w:val="24"/>
          <w:szCs w:val="24"/>
        </w:rPr>
        <w:t>resíduos</w:t>
      </w:r>
      <w:r w:rsidR="00485C01">
        <w:rPr>
          <w:sz w:val="24"/>
          <w:szCs w:val="24"/>
        </w:rPr>
        <w:t xml:space="preserve"> dentro do canal </w:t>
      </w:r>
      <w:r w:rsidR="007213B3">
        <w:rPr>
          <w:sz w:val="24"/>
          <w:szCs w:val="24"/>
        </w:rPr>
        <w:t>contribui para</w:t>
      </w:r>
      <w:r w:rsidR="00485C01">
        <w:rPr>
          <w:sz w:val="24"/>
          <w:szCs w:val="24"/>
        </w:rPr>
        <w:t xml:space="preserve"> enchentes</w:t>
      </w:r>
      <w:r w:rsidR="00193708">
        <w:rPr>
          <w:sz w:val="24"/>
          <w:szCs w:val="24"/>
        </w:rPr>
        <w:t xml:space="preserve"> no local, </w:t>
      </w:r>
      <w:r w:rsidR="007213B3">
        <w:rPr>
          <w:sz w:val="24"/>
          <w:szCs w:val="24"/>
        </w:rPr>
        <w:t>proliferação de doenças em pessoas que entram em contato direto com a água contaminada e</w:t>
      </w:r>
      <w:r w:rsidR="00193708">
        <w:rPr>
          <w:sz w:val="24"/>
          <w:szCs w:val="24"/>
        </w:rPr>
        <w:t xml:space="preserve"> </w:t>
      </w:r>
      <w:r w:rsidR="00485C01">
        <w:rPr>
          <w:sz w:val="24"/>
          <w:szCs w:val="24"/>
        </w:rPr>
        <w:t xml:space="preserve">prejuízos </w:t>
      </w:r>
      <w:r w:rsidR="00193708">
        <w:rPr>
          <w:sz w:val="24"/>
          <w:szCs w:val="24"/>
        </w:rPr>
        <w:t xml:space="preserve">financeiros </w:t>
      </w:r>
      <w:r w:rsidR="00485C01">
        <w:rPr>
          <w:sz w:val="24"/>
          <w:szCs w:val="24"/>
        </w:rPr>
        <w:t>para os moradores.</w:t>
      </w:r>
    </w:p>
    <w:p w:rsidR="00DC2771" w:rsidRDefault="00B4033B" w:rsidP="00F373F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Quando questionados se haviam tido algum tipo de doença, </w:t>
      </w:r>
      <w:r w:rsidR="00F373F1">
        <w:rPr>
          <w:sz w:val="24"/>
          <w:szCs w:val="24"/>
        </w:rPr>
        <w:t>35</w:t>
      </w:r>
      <w:r>
        <w:rPr>
          <w:sz w:val="24"/>
          <w:szCs w:val="24"/>
        </w:rPr>
        <w:t xml:space="preserve">% </w:t>
      </w:r>
      <w:r w:rsidR="00F373F1">
        <w:rPr>
          <w:sz w:val="24"/>
          <w:szCs w:val="24"/>
        </w:rPr>
        <w:t xml:space="preserve">dos moradores afirmaram que tiveram </w:t>
      </w:r>
      <w:r w:rsidR="0084192F">
        <w:rPr>
          <w:sz w:val="24"/>
          <w:szCs w:val="24"/>
        </w:rPr>
        <w:t>diarreia,</w:t>
      </w:r>
      <w:r w:rsidR="00F373F1">
        <w:rPr>
          <w:sz w:val="24"/>
          <w:szCs w:val="24"/>
        </w:rPr>
        <w:t xml:space="preserve"> 30% </w:t>
      </w:r>
      <w:r w:rsidR="00065BA8">
        <w:rPr>
          <w:sz w:val="24"/>
          <w:szCs w:val="24"/>
        </w:rPr>
        <w:t>dengue</w:t>
      </w:r>
      <w:r w:rsidR="00F373F1">
        <w:rPr>
          <w:sz w:val="24"/>
          <w:szCs w:val="24"/>
        </w:rPr>
        <w:t xml:space="preserve">, 20% verminoses principalmente em crianças e 15% já tiveram leptospirose (Figura 6). </w:t>
      </w:r>
    </w:p>
    <w:p w:rsidR="00EA10D6" w:rsidRDefault="00EA10D6" w:rsidP="00F373F1">
      <w:pPr>
        <w:spacing w:line="360" w:lineRule="auto"/>
        <w:ind w:firstLine="709"/>
        <w:jc w:val="both"/>
        <w:rPr>
          <w:sz w:val="24"/>
          <w:szCs w:val="24"/>
        </w:rPr>
      </w:pPr>
    </w:p>
    <w:p w:rsidR="00F373F1" w:rsidRPr="002370DD" w:rsidRDefault="00F373F1" w:rsidP="00EA10D6">
      <w:pPr>
        <w:spacing w:line="360" w:lineRule="auto"/>
        <w:ind w:firstLine="709"/>
        <w:jc w:val="center"/>
        <w:rPr>
          <w:sz w:val="22"/>
          <w:szCs w:val="22"/>
        </w:rPr>
      </w:pPr>
      <w:r w:rsidRPr="002370DD">
        <w:rPr>
          <w:sz w:val="22"/>
          <w:szCs w:val="22"/>
        </w:rPr>
        <w:t xml:space="preserve">Figura 6 – </w:t>
      </w:r>
      <w:r w:rsidR="002370DD" w:rsidRPr="002370DD">
        <w:rPr>
          <w:sz w:val="22"/>
          <w:szCs w:val="22"/>
        </w:rPr>
        <w:t>Doenças relacionadas com o saneamento básico</w:t>
      </w:r>
    </w:p>
    <w:p w:rsidR="00E25BA0" w:rsidRDefault="00F373F1" w:rsidP="002370D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E075694" wp14:editId="3A914EF9">
            <wp:extent cx="4467225" cy="2352675"/>
            <wp:effectExtent l="0" t="0" r="9525" b="9525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2DB15718-5B87-4B10-A701-4926C8904A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73F1" w:rsidRDefault="002370DD" w:rsidP="002370DD">
      <w:pPr>
        <w:jc w:val="center"/>
        <w:rPr>
          <w:sz w:val="22"/>
          <w:szCs w:val="22"/>
        </w:rPr>
      </w:pPr>
      <w:r w:rsidRPr="00EA10D6">
        <w:rPr>
          <w:sz w:val="22"/>
          <w:szCs w:val="22"/>
        </w:rPr>
        <w:t>Fonte: Autores, 2018.</w:t>
      </w:r>
    </w:p>
    <w:p w:rsidR="002370DD" w:rsidRDefault="002370DD" w:rsidP="002370DD">
      <w:pPr>
        <w:jc w:val="both"/>
        <w:rPr>
          <w:sz w:val="24"/>
          <w:szCs w:val="24"/>
        </w:rPr>
      </w:pPr>
    </w:p>
    <w:p w:rsidR="00DC2771" w:rsidRDefault="00DC2771" w:rsidP="00DC277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Essas doenças estão principalmente relacionadas com a ingestão de água contaminada e o acondicionamento dos resíduos sólidos em locais impróprios. Com isso, torna-se evidente a relação entre saúde e saneamento, pois, enquanto existir ineficiência na prestação de serviços de saneamento, as doenças de veiculação hídrica serão facilmente propagadas (MOTA; SOUSA; SILVA, 2015).</w:t>
      </w:r>
    </w:p>
    <w:p w:rsidR="0012462E" w:rsidRDefault="0012462E" w:rsidP="0012462E">
      <w:pPr>
        <w:tabs>
          <w:tab w:val="left" w:pos="1290"/>
        </w:tabs>
        <w:jc w:val="both"/>
        <w:rPr>
          <w:rFonts w:eastAsia="Calibri"/>
          <w:sz w:val="28"/>
          <w:szCs w:val="28"/>
          <w:lang w:eastAsia="en-US"/>
        </w:rPr>
      </w:pPr>
    </w:p>
    <w:p w:rsidR="000201FF" w:rsidRDefault="0012462E" w:rsidP="00DC2771">
      <w:pPr>
        <w:tabs>
          <w:tab w:val="left" w:pos="129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 w:rsidR="0042057D">
        <w:rPr>
          <w:b/>
          <w:sz w:val="24"/>
          <w:szCs w:val="24"/>
        </w:rPr>
        <w:t>CONCLUSÃO</w:t>
      </w:r>
      <w:r w:rsidR="00555769">
        <w:rPr>
          <w:b/>
          <w:sz w:val="24"/>
          <w:szCs w:val="24"/>
        </w:rPr>
        <w:t xml:space="preserve"> </w:t>
      </w:r>
    </w:p>
    <w:p w:rsidR="00065E23" w:rsidRPr="000201FF" w:rsidRDefault="00065E23" w:rsidP="00DC2771">
      <w:pPr>
        <w:tabs>
          <w:tab w:val="left" w:pos="1290"/>
        </w:tabs>
        <w:jc w:val="both"/>
        <w:rPr>
          <w:sz w:val="24"/>
          <w:szCs w:val="24"/>
        </w:rPr>
      </w:pPr>
    </w:p>
    <w:p w:rsidR="005311AF" w:rsidRDefault="000201FF" w:rsidP="00773F95">
      <w:pPr>
        <w:spacing w:line="360" w:lineRule="auto"/>
        <w:ind w:firstLine="709"/>
        <w:jc w:val="both"/>
        <w:rPr>
          <w:sz w:val="24"/>
          <w:szCs w:val="24"/>
        </w:rPr>
      </w:pPr>
      <w:r w:rsidRPr="000201FF">
        <w:rPr>
          <w:sz w:val="24"/>
          <w:szCs w:val="24"/>
        </w:rPr>
        <w:t>A carência na prestação de serviços de saneamento básico</w:t>
      </w:r>
      <w:r w:rsidR="00AC5478">
        <w:rPr>
          <w:sz w:val="24"/>
          <w:szCs w:val="24"/>
        </w:rPr>
        <w:t xml:space="preserve"> </w:t>
      </w:r>
      <w:r>
        <w:rPr>
          <w:sz w:val="24"/>
          <w:szCs w:val="24"/>
        </w:rPr>
        <w:t>em quantidade e qualidades adequadas ao bem-estar da população, contribui para a propagação de doenças infecciosas e parasitárias.</w:t>
      </w:r>
      <w:r w:rsidR="00773F95">
        <w:rPr>
          <w:sz w:val="24"/>
          <w:szCs w:val="24"/>
        </w:rPr>
        <w:t xml:space="preserve"> </w:t>
      </w:r>
      <w:r w:rsidR="0029600D">
        <w:rPr>
          <w:sz w:val="24"/>
          <w:szCs w:val="24"/>
        </w:rPr>
        <w:t>Nos domicílios</w:t>
      </w:r>
      <w:r w:rsidR="005311AF">
        <w:rPr>
          <w:sz w:val="24"/>
          <w:szCs w:val="24"/>
        </w:rPr>
        <w:t xml:space="preserve"> ao entorno do canal </w:t>
      </w:r>
      <w:proofErr w:type="spellStart"/>
      <w:r w:rsidR="005311AF">
        <w:rPr>
          <w:sz w:val="24"/>
          <w:szCs w:val="24"/>
        </w:rPr>
        <w:t>Caraparu</w:t>
      </w:r>
      <w:proofErr w:type="spellEnd"/>
      <w:r w:rsidR="005311AF">
        <w:rPr>
          <w:sz w:val="24"/>
          <w:szCs w:val="24"/>
        </w:rPr>
        <w:t xml:space="preserve"> esse contexto não é discordante, uma </w:t>
      </w:r>
      <w:r w:rsidR="005311AF">
        <w:rPr>
          <w:sz w:val="24"/>
          <w:szCs w:val="24"/>
        </w:rPr>
        <w:lastRenderedPageBreak/>
        <w:t>vez que a carência de água de qualidade, a falta de</w:t>
      </w:r>
      <w:r w:rsidR="0029600D">
        <w:rPr>
          <w:sz w:val="24"/>
          <w:szCs w:val="24"/>
        </w:rPr>
        <w:t xml:space="preserve"> sistema de coleta de esgoto sanitário e o gerenciamento inadequado dos resíduos sólidos apresentam influência direta no quadro clínico geral de saúde da população que confirmaram terem tido doenças ligadas a falta de saneamento básico adequado.</w:t>
      </w:r>
    </w:p>
    <w:p w:rsidR="0029600D" w:rsidRDefault="007B1132" w:rsidP="00162B8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Dessa forma é necessário maior atenção por parte do poder público quanto á prestação dos serviços de saneamento básico, </w:t>
      </w:r>
      <w:r w:rsidR="00BF63B1">
        <w:rPr>
          <w:sz w:val="24"/>
          <w:szCs w:val="24"/>
        </w:rPr>
        <w:t>atendendo</w:t>
      </w:r>
      <w:r>
        <w:rPr>
          <w:sz w:val="24"/>
          <w:szCs w:val="24"/>
        </w:rPr>
        <w:t xml:space="preserve"> </w:t>
      </w:r>
      <w:r w:rsidR="00BF63B1">
        <w:rPr>
          <w:sz w:val="24"/>
          <w:szCs w:val="24"/>
        </w:rPr>
        <w:t>a</w:t>
      </w:r>
      <w:r>
        <w:rPr>
          <w:sz w:val="24"/>
          <w:szCs w:val="24"/>
        </w:rPr>
        <w:t>o art. 19, da lei nº 11.445</w:t>
      </w:r>
      <w:r w:rsidR="00162B8F">
        <w:rPr>
          <w:sz w:val="24"/>
          <w:szCs w:val="24"/>
        </w:rPr>
        <w:t>/2007</w:t>
      </w:r>
      <w:r>
        <w:rPr>
          <w:sz w:val="24"/>
          <w:szCs w:val="24"/>
        </w:rPr>
        <w:t>,</w:t>
      </w:r>
      <w:r w:rsidR="00BF63B1">
        <w:rPr>
          <w:sz w:val="24"/>
          <w:szCs w:val="24"/>
        </w:rPr>
        <w:t xml:space="preserve"> que informar ser necessário</w:t>
      </w:r>
      <w:r>
        <w:rPr>
          <w:sz w:val="24"/>
          <w:szCs w:val="24"/>
        </w:rPr>
        <w:t xml:space="preserve"> </w:t>
      </w:r>
      <w:r w:rsidR="00BF63B1">
        <w:rPr>
          <w:sz w:val="24"/>
          <w:szCs w:val="24"/>
        </w:rPr>
        <w:t>a execução</w:t>
      </w:r>
      <w:r>
        <w:rPr>
          <w:sz w:val="24"/>
          <w:szCs w:val="24"/>
        </w:rPr>
        <w:t xml:space="preserve"> </w:t>
      </w:r>
      <w:r w:rsidR="00BF63B1">
        <w:rPr>
          <w:sz w:val="24"/>
          <w:szCs w:val="24"/>
        </w:rPr>
        <w:t>d</w:t>
      </w:r>
      <w:r>
        <w:rPr>
          <w:sz w:val="24"/>
          <w:szCs w:val="24"/>
        </w:rPr>
        <w:t>os serviços</w:t>
      </w:r>
      <w:r w:rsidR="00BF63B1">
        <w:rPr>
          <w:sz w:val="24"/>
          <w:szCs w:val="24"/>
        </w:rPr>
        <w:t>,</w:t>
      </w:r>
      <w:r>
        <w:rPr>
          <w:sz w:val="24"/>
          <w:szCs w:val="24"/>
        </w:rPr>
        <w:t xml:space="preserve"> de acordo com o plano de saneamento básico</w:t>
      </w:r>
      <w:r w:rsidR="00162B8F">
        <w:rPr>
          <w:sz w:val="24"/>
          <w:szCs w:val="24"/>
        </w:rPr>
        <w:t>. Havendo não somente a prestação do serviço, mas o atendimento aos requisitos mínimos de qualidade, incluindo a regularidade, a continuidade e operacionalização e manutenção ótima dos sistemas, conforme o art. 43, da lei nº 11.445/2007.</w:t>
      </w:r>
    </w:p>
    <w:p w:rsidR="00555769" w:rsidRDefault="00555769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12462E" w:rsidRPr="00001E41" w:rsidRDefault="0012462E" w:rsidP="0012462E">
      <w:pPr>
        <w:tabs>
          <w:tab w:val="left" w:pos="1290"/>
        </w:tabs>
        <w:jc w:val="both"/>
        <w:rPr>
          <w:color w:val="FF0000"/>
          <w:sz w:val="24"/>
          <w:szCs w:val="24"/>
        </w:rPr>
      </w:pPr>
      <w:r w:rsidRPr="00001E41">
        <w:rPr>
          <w:b/>
          <w:sz w:val="24"/>
          <w:szCs w:val="24"/>
        </w:rPr>
        <w:t xml:space="preserve">REFERÊNCIAS </w:t>
      </w:r>
    </w:p>
    <w:p w:rsidR="0012462E" w:rsidRDefault="0012462E" w:rsidP="004B081F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3248C6" w:rsidRDefault="003248C6" w:rsidP="003248C6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>ASSOCIAÇÃO BRASILEIRA DE ENGENHARIA SANITÁRIA E AMBIENTAL. Ranking ABES da Universalização do saneamento 2018 mostra um país de extremos. Disponível em: &lt;</w:t>
      </w:r>
      <w:r w:rsidRPr="003248C6">
        <w:t xml:space="preserve"> </w:t>
      </w:r>
      <w:r w:rsidRPr="003248C6">
        <w:rPr>
          <w:sz w:val="24"/>
          <w:szCs w:val="24"/>
        </w:rPr>
        <w:t>http://abes-dn.org.br/?p=18603</w:t>
      </w:r>
      <w:r>
        <w:rPr>
          <w:sz w:val="24"/>
          <w:szCs w:val="24"/>
        </w:rPr>
        <w:t>&gt;. Acesso em 29 out. 2018.</w:t>
      </w:r>
    </w:p>
    <w:p w:rsidR="003248C6" w:rsidRDefault="003248C6" w:rsidP="003248C6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32146" w:rsidRDefault="004B081F" w:rsidP="003248C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32146">
        <w:rPr>
          <w:sz w:val="24"/>
          <w:szCs w:val="24"/>
        </w:rPr>
        <w:t>BRASIL. Lei 11.445 de 5 de</w:t>
      </w:r>
      <w:r w:rsidR="00932146">
        <w:rPr>
          <w:sz w:val="24"/>
          <w:szCs w:val="24"/>
        </w:rPr>
        <w:t xml:space="preserve"> </w:t>
      </w:r>
      <w:r w:rsidRPr="00932146">
        <w:rPr>
          <w:sz w:val="24"/>
          <w:szCs w:val="24"/>
        </w:rPr>
        <w:t>janeiro de 2007. Casa Civil, Brasília, DF, 2007. Disponível em: &lt;www.planalto.gov.br&gt;. Acesso em: 20 out.</w:t>
      </w:r>
      <w:r w:rsidR="00932146">
        <w:rPr>
          <w:sz w:val="24"/>
          <w:szCs w:val="24"/>
        </w:rPr>
        <w:t xml:space="preserve"> </w:t>
      </w:r>
      <w:r w:rsidRPr="00932146">
        <w:rPr>
          <w:sz w:val="24"/>
          <w:szCs w:val="24"/>
        </w:rPr>
        <w:t>201</w:t>
      </w:r>
      <w:r w:rsidR="00932146">
        <w:rPr>
          <w:sz w:val="24"/>
          <w:szCs w:val="24"/>
        </w:rPr>
        <w:t>8</w:t>
      </w:r>
      <w:r w:rsidRPr="00932146">
        <w:rPr>
          <w:sz w:val="24"/>
          <w:szCs w:val="24"/>
        </w:rPr>
        <w:t>.</w:t>
      </w:r>
    </w:p>
    <w:p w:rsidR="00595CDC" w:rsidRDefault="00595CDC" w:rsidP="003248C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0C0D09" w:rsidRPr="000C0D09" w:rsidRDefault="000C0D09" w:rsidP="003248C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C0D09">
        <w:rPr>
          <w:sz w:val="24"/>
          <w:szCs w:val="24"/>
        </w:rPr>
        <w:t>CRUZ, S. H. R</w:t>
      </w:r>
      <w:r w:rsidRPr="00CE3F74">
        <w:rPr>
          <w:sz w:val="24"/>
          <w:szCs w:val="24"/>
        </w:rPr>
        <w:t xml:space="preserve">. </w:t>
      </w:r>
      <w:r w:rsidRPr="00CE3F74">
        <w:rPr>
          <w:bCs/>
          <w:sz w:val="24"/>
          <w:szCs w:val="24"/>
        </w:rPr>
        <w:t>Grandes Projetos Urbanos em Metrópoles Amazônicas: segregação social e moradia em Belém e Manaus</w:t>
      </w:r>
      <w:r w:rsidRPr="000C0D09">
        <w:rPr>
          <w:b/>
          <w:bCs/>
          <w:sz w:val="24"/>
          <w:szCs w:val="24"/>
        </w:rPr>
        <w:t xml:space="preserve">. </w:t>
      </w:r>
      <w:r w:rsidRPr="000C0D09">
        <w:rPr>
          <w:sz w:val="24"/>
          <w:szCs w:val="24"/>
        </w:rPr>
        <w:t>Tese (Doutorado) — Universidade Federal do Pará, Núcleo de Altos Estudos Amazônicos, Programa de Pós-Graduação em Desenvolvimento Sustentável do Trópico Úmido, 2012.</w:t>
      </w:r>
    </w:p>
    <w:p w:rsidR="000C0D09" w:rsidRDefault="000C0D09" w:rsidP="003248C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595CDC" w:rsidRPr="00595CDC" w:rsidRDefault="00595CDC" w:rsidP="00595CDC">
      <w:pPr>
        <w:autoSpaceDE w:val="0"/>
        <w:autoSpaceDN w:val="0"/>
        <w:adjustRightInd w:val="0"/>
        <w:jc w:val="both"/>
        <w:rPr>
          <w:rFonts w:eastAsia="Calibri"/>
          <w:sz w:val="24"/>
          <w:szCs w:val="24"/>
        </w:rPr>
      </w:pPr>
      <w:r w:rsidRPr="00595CDC">
        <w:rPr>
          <w:sz w:val="24"/>
          <w:szCs w:val="24"/>
        </w:rPr>
        <w:t xml:space="preserve">INSTITUTO BRASILEIRO DE GEOGRAFIA E ESTATÍSTICA. </w:t>
      </w:r>
      <w:r w:rsidRPr="00595CDC">
        <w:rPr>
          <w:rFonts w:eastAsia="Calibri"/>
          <w:sz w:val="24"/>
          <w:szCs w:val="24"/>
        </w:rPr>
        <w:t xml:space="preserve">SIDRA. [Planilhas eletrônicas]. Rio de Janeiro: IBGE, 2010. Disponível em:&lt;http://www.sidra.ibge.gov.br/&gt;. Acesso em: </w:t>
      </w:r>
      <w:r>
        <w:rPr>
          <w:rFonts w:eastAsia="Calibri"/>
          <w:sz w:val="24"/>
          <w:szCs w:val="24"/>
        </w:rPr>
        <w:t>20 out.</w:t>
      </w:r>
      <w:r w:rsidRPr="00595CDC">
        <w:rPr>
          <w:rFonts w:eastAsia="Calibri"/>
          <w:sz w:val="24"/>
          <w:szCs w:val="24"/>
        </w:rPr>
        <w:t xml:space="preserve"> 201</w:t>
      </w:r>
      <w:r>
        <w:rPr>
          <w:rFonts w:eastAsia="Calibri"/>
          <w:sz w:val="24"/>
          <w:szCs w:val="24"/>
        </w:rPr>
        <w:t>8</w:t>
      </w:r>
      <w:r w:rsidRPr="00595CDC">
        <w:rPr>
          <w:rFonts w:eastAsia="Calibri"/>
          <w:sz w:val="24"/>
          <w:szCs w:val="24"/>
        </w:rPr>
        <w:t>.</w:t>
      </w:r>
    </w:p>
    <w:p w:rsidR="00932146" w:rsidRDefault="00932146" w:rsidP="00595CD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595CDC" w:rsidRDefault="00595CDC" w:rsidP="00595CDC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INSTITUTO TRATA BRASIL. Estatística sobre saneamento no Brasil. Disponível em: &lt; </w:t>
      </w:r>
      <w:r w:rsidRPr="00595CDC">
        <w:rPr>
          <w:sz w:val="24"/>
          <w:szCs w:val="24"/>
        </w:rPr>
        <w:t>http://www.tratabrasil.org.br</w:t>
      </w:r>
      <w:r>
        <w:rPr>
          <w:sz w:val="24"/>
          <w:szCs w:val="24"/>
        </w:rPr>
        <w:t xml:space="preserve"> &gt;. Acesso em: 25 out. 2018.</w:t>
      </w:r>
    </w:p>
    <w:p w:rsidR="00595CDC" w:rsidRDefault="00595CDC" w:rsidP="00595CD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595CDC" w:rsidRDefault="00595CDC" w:rsidP="00595CDC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0C0D09">
        <w:rPr>
          <w:sz w:val="24"/>
          <w:szCs w:val="24"/>
        </w:rPr>
        <w:t xml:space="preserve">FONTES. A.R.; BASTOS. R.P.N.; SANTOS. M.B. dos. Condições socioambientais de saneamento básico no conjunto </w:t>
      </w:r>
      <w:r w:rsidR="000C0D09" w:rsidRPr="000C0D09">
        <w:rPr>
          <w:sz w:val="24"/>
          <w:szCs w:val="24"/>
        </w:rPr>
        <w:t>S</w:t>
      </w:r>
      <w:r w:rsidRPr="000C0D09">
        <w:rPr>
          <w:sz w:val="24"/>
          <w:szCs w:val="24"/>
        </w:rPr>
        <w:t xml:space="preserve">anta </w:t>
      </w:r>
      <w:r w:rsidR="000C0D09" w:rsidRPr="000C0D09">
        <w:rPr>
          <w:sz w:val="24"/>
          <w:szCs w:val="24"/>
        </w:rPr>
        <w:t>T</w:t>
      </w:r>
      <w:r w:rsidRPr="000C0D09">
        <w:rPr>
          <w:sz w:val="24"/>
          <w:szCs w:val="24"/>
        </w:rPr>
        <w:t xml:space="preserve">erezinha, bairro </w:t>
      </w:r>
      <w:r w:rsidR="000C0D09" w:rsidRPr="000C0D09">
        <w:rPr>
          <w:sz w:val="24"/>
          <w:szCs w:val="24"/>
        </w:rPr>
        <w:t>N</w:t>
      </w:r>
      <w:r w:rsidRPr="000C0D09">
        <w:rPr>
          <w:sz w:val="24"/>
          <w:szCs w:val="24"/>
        </w:rPr>
        <w:t xml:space="preserve">ovo </w:t>
      </w:r>
      <w:r w:rsidR="000C0D09" w:rsidRPr="000C0D09">
        <w:rPr>
          <w:sz w:val="24"/>
          <w:szCs w:val="24"/>
        </w:rPr>
        <w:t>H</w:t>
      </w:r>
      <w:r w:rsidRPr="000C0D09">
        <w:rPr>
          <w:sz w:val="24"/>
          <w:szCs w:val="24"/>
        </w:rPr>
        <w:t>orizonte, lagarto (se): desafios frente à educação ambiental</w:t>
      </w:r>
      <w:r w:rsidR="000C0D09" w:rsidRPr="000C0D09">
        <w:rPr>
          <w:sz w:val="24"/>
          <w:szCs w:val="24"/>
        </w:rPr>
        <w:t xml:space="preserve">. Revista Brasileira de Educação Ambiental. São Paulo, ano 17, v. 12, p. 97-114, 2017. Disponível em: &lt; http://www.sbecotur.org.br/revbea/index.php/ver </w:t>
      </w:r>
      <w:proofErr w:type="spellStart"/>
      <w:r w:rsidR="000C0D09" w:rsidRPr="000C0D09">
        <w:rPr>
          <w:sz w:val="24"/>
          <w:szCs w:val="24"/>
        </w:rPr>
        <w:t>bea</w:t>
      </w:r>
      <w:proofErr w:type="spellEnd"/>
      <w:r w:rsidR="000C0D09" w:rsidRPr="000C0D09">
        <w:rPr>
          <w:sz w:val="24"/>
          <w:szCs w:val="24"/>
        </w:rPr>
        <w:t>/</w:t>
      </w:r>
      <w:proofErr w:type="spellStart"/>
      <w:r w:rsidR="000C0D09" w:rsidRPr="000C0D09">
        <w:rPr>
          <w:sz w:val="24"/>
          <w:szCs w:val="24"/>
        </w:rPr>
        <w:t>articl</w:t>
      </w:r>
      <w:proofErr w:type="spellEnd"/>
      <w:r w:rsidR="000C0D09">
        <w:rPr>
          <w:sz w:val="24"/>
          <w:szCs w:val="24"/>
        </w:rPr>
        <w:t xml:space="preserve"> </w:t>
      </w:r>
      <w:r w:rsidR="000C0D09" w:rsidRPr="000C0D09">
        <w:rPr>
          <w:sz w:val="24"/>
          <w:szCs w:val="24"/>
        </w:rPr>
        <w:t>e/</w:t>
      </w:r>
      <w:proofErr w:type="spellStart"/>
      <w:r w:rsidR="000C0D09" w:rsidRPr="000C0D09">
        <w:rPr>
          <w:sz w:val="24"/>
          <w:szCs w:val="24"/>
        </w:rPr>
        <w:t>view</w:t>
      </w:r>
      <w:proofErr w:type="spellEnd"/>
      <w:r w:rsidR="000C0D09" w:rsidRPr="000C0D09">
        <w:rPr>
          <w:sz w:val="24"/>
          <w:szCs w:val="24"/>
        </w:rPr>
        <w:t xml:space="preserve">/5045&gt;. </w:t>
      </w:r>
      <w:r w:rsidR="000C0D09">
        <w:rPr>
          <w:sz w:val="24"/>
          <w:szCs w:val="24"/>
        </w:rPr>
        <w:t>Acesso em: 22 out. 2018.</w:t>
      </w:r>
    </w:p>
    <w:p w:rsidR="001D27BF" w:rsidRDefault="001D27BF" w:rsidP="00595CD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1D27BF" w:rsidRPr="001D27BF" w:rsidRDefault="001D27BF" w:rsidP="001D27B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1D27BF">
        <w:rPr>
          <w:sz w:val="24"/>
          <w:szCs w:val="24"/>
        </w:rPr>
        <w:t xml:space="preserve">MOTA.J.J.P.; SOUSA. C.D.S.S.; SILVA. A.C. da. Saneamento básico e seu reflexo nas condições socioambientais da zona rural do baixo </w:t>
      </w:r>
      <w:proofErr w:type="spellStart"/>
      <w:r w:rsidRPr="001D27BF">
        <w:rPr>
          <w:sz w:val="24"/>
          <w:szCs w:val="24"/>
        </w:rPr>
        <w:t>Munim</w:t>
      </w:r>
      <w:proofErr w:type="spellEnd"/>
      <w:r w:rsidRPr="001D27BF">
        <w:rPr>
          <w:sz w:val="24"/>
          <w:szCs w:val="24"/>
        </w:rPr>
        <w:t xml:space="preserve"> (Maranhão). Revista Caminhos de Geografia. </w:t>
      </w:r>
      <w:r w:rsidRPr="001D27BF">
        <w:rPr>
          <w:sz w:val="24"/>
          <w:szCs w:val="24"/>
        </w:rPr>
        <w:lastRenderedPageBreak/>
        <w:t>Minas Gerais, ano 15, v. 16. n.54, p. 140 - 160, 2015. Disponível em:</w:t>
      </w:r>
      <w:r>
        <w:rPr>
          <w:sz w:val="24"/>
          <w:szCs w:val="24"/>
        </w:rPr>
        <w:t xml:space="preserve"> &lt;</w:t>
      </w:r>
      <w:r w:rsidRPr="001D27BF">
        <w:rPr>
          <w:sz w:val="24"/>
          <w:szCs w:val="24"/>
        </w:rPr>
        <w:t xml:space="preserve"> </w:t>
      </w:r>
      <w:r w:rsidRPr="001D27BF">
        <w:rPr>
          <w:rFonts w:eastAsia="Calibri"/>
          <w:sz w:val="24"/>
          <w:szCs w:val="24"/>
        </w:rPr>
        <w:t xml:space="preserve">www.seer.ufu.br/index. </w:t>
      </w:r>
      <w:proofErr w:type="spellStart"/>
      <w:r w:rsidRPr="001D27BF">
        <w:rPr>
          <w:rFonts w:eastAsia="Calibri"/>
          <w:sz w:val="24"/>
          <w:szCs w:val="24"/>
        </w:rPr>
        <w:t>php</w:t>
      </w:r>
      <w:proofErr w:type="spellEnd"/>
      <w:r w:rsidRPr="001D27BF">
        <w:rPr>
          <w:rFonts w:eastAsia="Calibri"/>
          <w:sz w:val="24"/>
          <w:szCs w:val="24"/>
        </w:rPr>
        <w:t>/</w:t>
      </w:r>
      <w:proofErr w:type="spellStart"/>
      <w:r w:rsidRPr="001D27BF">
        <w:rPr>
          <w:rFonts w:eastAsia="Calibri"/>
          <w:sz w:val="24"/>
          <w:szCs w:val="24"/>
        </w:rPr>
        <w:t>caminhosdegeografia</w:t>
      </w:r>
      <w:proofErr w:type="spellEnd"/>
      <w:r w:rsidRPr="001D27BF">
        <w:rPr>
          <w:rFonts w:eastAsia="Calibri"/>
          <w:sz w:val="24"/>
          <w:szCs w:val="24"/>
        </w:rPr>
        <w:t>/</w:t>
      </w:r>
      <w:r>
        <w:rPr>
          <w:rFonts w:eastAsia="Calibri"/>
          <w:sz w:val="24"/>
          <w:szCs w:val="24"/>
        </w:rPr>
        <w:t>&gt;. Acesso em: 20 out. 2018.</w:t>
      </w:r>
    </w:p>
    <w:p w:rsidR="00595CDC" w:rsidRPr="00595CDC" w:rsidRDefault="00595CDC" w:rsidP="00595CDC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932146" w:rsidRPr="00932146" w:rsidRDefault="00932146" w:rsidP="003248C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32146">
        <w:rPr>
          <w:sz w:val="24"/>
          <w:szCs w:val="24"/>
        </w:rPr>
        <w:t>ORGANIZAÇÃO MUNDIAL DE SAÚDE. OMS: 2,1 bilhões de pessoas não têm água potável em casa e mais do dobro não dispõem de saneamento seguro</w:t>
      </w:r>
      <w:r>
        <w:rPr>
          <w:sz w:val="24"/>
          <w:szCs w:val="24"/>
        </w:rPr>
        <w:t>. Disponível em: &lt;</w:t>
      </w:r>
      <w:r w:rsidRPr="00932146">
        <w:t xml:space="preserve"> </w:t>
      </w:r>
      <w:r w:rsidRPr="00932146">
        <w:rPr>
          <w:sz w:val="24"/>
          <w:szCs w:val="24"/>
        </w:rPr>
        <w:t>/www.paho.org/</w:t>
      </w:r>
      <w:proofErr w:type="spellStart"/>
      <w:r w:rsidRPr="00932146">
        <w:rPr>
          <w:sz w:val="24"/>
          <w:szCs w:val="24"/>
        </w:rPr>
        <w:t>bra</w:t>
      </w:r>
      <w:proofErr w:type="spellEnd"/>
      <w:r w:rsidR="00595CDC">
        <w:rPr>
          <w:sz w:val="24"/>
          <w:szCs w:val="24"/>
        </w:rPr>
        <w:t>/</w:t>
      </w:r>
      <w:r>
        <w:rPr>
          <w:sz w:val="24"/>
          <w:szCs w:val="24"/>
        </w:rPr>
        <w:t>&gt;. Acesso em: 25 out.</w:t>
      </w:r>
      <w:r w:rsidR="00595CDC">
        <w:rPr>
          <w:sz w:val="24"/>
          <w:szCs w:val="24"/>
        </w:rPr>
        <w:t xml:space="preserve"> </w:t>
      </w:r>
      <w:r>
        <w:rPr>
          <w:sz w:val="24"/>
          <w:szCs w:val="24"/>
        </w:rPr>
        <w:t>2018.</w:t>
      </w:r>
    </w:p>
    <w:p w:rsidR="00932146" w:rsidRDefault="00932146" w:rsidP="003248C6">
      <w:pPr>
        <w:jc w:val="both"/>
        <w:rPr>
          <w:sz w:val="24"/>
          <w:szCs w:val="24"/>
        </w:rPr>
      </w:pPr>
    </w:p>
    <w:p w:rsidR="00932146" w:rsidRDefault="003248C6" w:rsidP="003248C6">
      <w:pPr>
        <w:jc w:val="both"/>
        <w:rPr>
          <w:sz w:val="24"/>
          <w:szCs w:val="24"/>
        </w:rPr>
      </w:pPr>
      <w:r>
        <w:rPr>
          <w:sz w:val="24"/>
          <w:szCs w:val="24"/>
        </w:rPr>
        <w:t>MANCABÚ. M.</w:t>
      </w:r>
      <w:r w:rsidRPr="003248C6">
        <w:rPr>
          <w:b/>
          <w:bCs/>
          <w:sz w:val="23"/>
          <w:szCs w:val="23"/>
        </w:rPr>
        <w:t xml:space="preserve"> </w:t>
      </w:r>
      <w:r w:rsidRPr="003248C6">
        <w:rPr>
          <w:bCs/>
          <w:sz w:val="24"/>
          <w:szCs w:val="24"/>
        </w:rPr>
        <w:t>SAÚDE E SANEAMENTO: Doenças Causadas por Veiculação Hídrica nas Áreas Riacho Doce Pantanal em Belém/PA e Desafios da Intersetorialidade</w:t>
      </w:r>
      <w:r>
        <w:rPr>
          <w:bCs/>
          <w:sz w:val="24"/>
          <w:szCs w:val="24"/>
        </w:rPr>
        <w:t xml:space="preserve">. 2013. 148 p. Dissertação (Mestrado Serviço </w:t>
      </w:r>
      <w:r w:rsidRPr="003248C6">
        <w:rPr>
          <w:bCs/>
          <w:sz w:val="24"/>
          <w:szCs w:val="24"/>
        </w:rPr>
        <w:t xml:space="preserve">Social) - </w:t>
      </w:r>
      <w:r w:rsidRPr="003248C6">
        <w:rPr>
          <w:sz w:val="24"/>
          <w:szCs w:val="24"/>
        </w:rPr>
        <w:t>Instituto de Ciências Sociais Aplicadas</w:t>
      </w:r>
      <w:r>
        <w:rPr>
          <w:sz w:val="24"/>
          <w:szCs w:val="24"/>
        </w:rPr>
        <w:t>, Universidade Federal do Pará, 2013.</w:t>
      </w:r>
    </w:p>
    <w:p w:rsidR="003248C6" w:rsidRDefault="003248C6" w:rsidP="003248C6">
      <w:pPr>
        <w:spacing w:line="360" w:lineRule="auto"/>
        <w:jc w:val="both"/>
        <w:rPr>
          <w:sz w:val="24"/>
          <w:szCs w:val="24"/>
        </w:rPr>
      </w:pPr>
    </w:p>
    <w:p w:rsidR="003248C6" w:rsidRPr="004B081F" w:rsidRDefault="003248C6" w:rsidP="003248C6">
      <w:pPr>
        <w:spacing w:line="360" w:lineRule="auto"/>
        <w:jc w:val="both"/>
        <w:rPr>
          <w:sz w:val="24"/>
          <w:szCs w:val="24"/>
        </w:rPr>
      </w:pPr>
    </w:p>
    <w:sectPr w:rsidR="003248C6" w:rsidRPr="004B081F" w:rsidSect="00353EEF">
      <w:headerReference w:type="default" r:id="rId16"/>
      <w:footerReference w:type="default" r:id="rId17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509" w:rsidRDefault="000F5509" w:rsidP="00392012">
      <w:r>
        <w:separator/>
      </w:r>
    </w:p>
  </w:endnote>
  <w:endnote w:type="continuationSeparator" w:id="0">
    <w:p w:rsidR="000F5509" w:rsidRDefault="000F5509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509" w:rsidRDefault="000F5509" w:rsidP="00392012">
      <w:r>
        <w:separator/>
      </w:r>
    </w:p>
  </w:footnote>
  <w:footnote w:type="continuationSeparator" w:id="0">
    <w:p w:rsidR="000F5509" w:rsidRDefault="000F5509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1E93" w:rsidRDefault="00E0707A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00B9" w:rsidRPr="001001BB" w:rsidRDefault="00C100B9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>Belém (PA), 2</w:t>
                          </w:r>
                          <w:r w:rsidR="00D0394C">
                            <w:t xml:space="preserve">8 a 30 </w:t>
                          </w:r>
                          <w:r w:rsidRPr="001001BB">
                            <w:t xml:space="preserve">de novembro </w:t>
                          </w:r>
                          <w:r w:rsidR="00D0394C">
                            <w:t xml:space="preserve">de </w:t>
                          </w:r>
                          <w:r w:rsidRPr="001001BB">
                            <w:t>201</w:t>
                          </w:r>
                          <w:r w:rsidR="00D0394C">
                            <w:t>8</w:t>
                          </w:r>
                        </w:p>
                        <w:p w:rsidR="00C100B9" w:rsidRPr="001001BB" w:rsidRDefault="00C100B9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:rsidR="0095437F" w:rsidRPr="00206969" w:rsidRDefault="0095437F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C100B9" w:rsidRPr="001001BB" w:rsidRDefault="00C100B9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>Belém (PA), 2</w:t>
                    </w:r>
                    <w:r w:rsidR="00D0394C">
                      <w:t xml:space="preserve">8 a 30 </w:t>
                    </w:r>
                    <w:r w:rsidRPr="001001BB">
                      <w:t xml:space="preserve">de novembro </w:t>
                    </w:r>
                    <w:r w:rsidR="00D0394C">
                      <w:t xml:space="preserve">de </w:t>
                    </w:r>
                    <w:r w:rsidRPr="001001BB">
                      <w:t>201</w:t>
                    </w:r>
                    <w:r w:rsidR="00D0394C">
                      <w:t>8</w:t>
                    </w:r>
                  </w:p>
                  <w:p w:rsidR="00C100B9" w:rsidRPr="001001BB" w:rsidRDefault="00C100B9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95437F" w:rsidRPr="00206969" w:rsidRDefault="0095437F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A6D" w:rsidRDefault="00E0707A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094A6D" w:rsidRDefault="00E0707A">
                    <w:r w:rsidRPr="004C583D">
                      <w:rPr>
                        <w:noProof/>
                      </w:rPr>
                      <w:drawing>
                        <wp:inline distT="0" distB="0" distL="0" distR="0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85C97">
      <w:rPr>
        <w:noProof/>
      </w:rPr>
      <w:t xml:space="preserve"> </w:t>
    </w:r>
  </w:p>
  <w:p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09353F"/>
    <w:multiLevelType w:val="multilevel"/>
    <w:tmpl w:val="E56050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570AD"/>
    <w:multiLevelType w:val="multilevel"/>
    <w:tmpl w:val="E53A5D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FA"/>
    <w:rsid w:val="0001355C"/>
    <w:rsid w:val="00013F31"/>
    <w:rsid w:val="000201FF"/>
    <w:rsid w:val="00027D99"/>
    <w:rsid w:val="000426CE"/>
    <w:rsid w:val="00044DB3"/>
    <w:rsid w:val="00046262"/>
    <w:rsid w:val="0005139B"/>
    <w:rsid w:val="000523DC"/>
    <w:rsid w:val="0006469B"/>
    <w:rsid w:val="00065BA8"/>
    <w:rsid w:val="00065E23"/>
    <w:rsid w:val="00076CED"/>
    <w:rsid w:val="00094A6D"/>
    <w:rsid w:val="000A1BF4"/>
    <w:rsid w:val="000A6709"/>
    <w:rsid w:val="000B0814"/>
    <w:rsid w:val="000B3B63"/>
    <w:rsid w:val="000C0D09"/>
    <w:rsid w:val="000F5509"/>
    <w:rsid w:val="000F7B8F"/>
    <w:rsid w:val="001179C2"/>
    <w:rsid w:val="00121F29"/>
    <w:rsid w:val="0012462E"/>
    <w:rsid w:val="0012621F"/>
    <w:rsid w:val="00130C1C"/>
    <w:rsid w:val="00160D2E"/>
    <w:rsid w:val="00162B8F"/>
    <w:rsid w:val="00172631"/>
    <w:rsid w:val="001726D2"/>
    <w:rsid w:val="00176DC5"/>
    <w:rsid w:val="00192C31"/>
    <w:rsid w:val="00193708"/>
    <w:rsid w:val="00193E09"/>
    <w:rsid w:val="00195E0E"/>
    <w:rsid w:val="001A2AD4"/>
    <w:rsid w:val="001B1308"/>
    <w:rsid w:val="001B3370"/>
    <w:rsid w:val="001B6E63"/>
    <w:rsid w:val="001C7011"/>
    <w:rsid w:val="001C79FB"/>
    <w:rsid w:val="001D27BF"/>
    <w:rsid w:val="001D6883"/>
    <w:rsid w:val="001E4D51"/>
    <w:rsid w:val="00202A94"/>
    <w:rsid w:val="00206969"/>
    <w:rsid w:val="002076EF"/>
    <w:rsid w:val="0021356B"/>
    <w:rsid w:val="002370DD"/>
    <w:rsid w:val="0024156F"/>
    <w:rsid w:val="0024285C"/>
    <w:rsid w:val="00253593"/>
    <w:rsid w:val="00253D7B"/>
    <w:rsid w:val="0026030D"/>
    <w:rsid w:val="00261E93"/>
    <w:rsid w:val="00270F09"/>
    <w:rsid w:val="00273A6E"/>
    <w:rsid w:val="0029600D"/>
    <w:rsid w:val="002A2819"/>
    <w:rsid w:val="002A456B"/>
    <w:rsid w:val="002B218D"/>
    <w:rsid w:val="002B4C8E"/>
    <w:rsid w:val="002C04FA"/>
    <w:rsid w:val="002C3F9C"/>
    <w:rsid w:val="002F0742"/>
    <w:rsid w:val="002F114A"/>
    <w:rsid w:val="002F2604"/>
    <w:rsid w:val="002F37D6"/>
    <w:rsid w:val="002F5D69"/>
    <w:rsid w:val="003043F1"/>
    <w:rsid w:val="0030504C"/>
    <w:rsid w:val="00314A42"/>
    <w:rsid w:val="003248C6"/>
    <w:rsid w:val="003300CE"/>
    <w:rsid w:val="00330AA8"/>
    <w:rsid w:val="00334ABB"/>
    <w:rsid w:val="00351965"/>
    <w:rsid w:val="00353EEF"/>
    <w:rsid w:val="003607DE"/>
    <w:rsid w:val="00372163"/>
    <w:rsid w:val="0037508C"/>
    <w:rsid w:val="003812D5"/>
    <w:rsid w:val="00392012"/>
    <w:rsid w:val="003A4B26"/>
    <w:rsid w:val="003B02AD"/>
    <w:rsid w:val="003B090B"/>
    <w:rsid w:val="003B548D"/>
    <w:rsid w:val="003C1D03"/>
    <w:rsid w:val="003D0994"/>
    <w:rsid w:val="003D2635"/>
    <w:rsid w:val="003E1ADB"/>
    <w:rsid w:val="004006AC"/>
    <w:rsid w:val="00400D61"/>
    <w:rsid w:val="00420308"/>
    <w:rsid w:val="0042057D"/>
    <w:rsid w:val="00422D99"/>
    <w:rsid w:val="00426873"/>
    <w:rsid w:val="0043185C"/>
    <w:rsid w:val="004328BC"/>
    <w:rsid w:val="00436326"/>
    <w:rsid w:val="004365F3"/>
    <w:rsid w:val="00462522"/>
    <w:rsid w:val="004659B3"/>
    <w:rsid w:val="004709D3"/>
    <w:rsid w:val="004777CC"/>
    <w:rsid w:val="00485C01"/>
    <w:rsid w:val="00496C9A"/>
    <w:rsid w:val="00497F38"/>
    <w:rsid w:val="004B03F7"/>
    <w:rsid w:val="004B081F"/>
    <w:rsid w:val="004C52D5"/>
    <w:rsid w:val="004C746A"/>
    <w:rsid w:val="004D2999"/>
    <w:rsid w:val="004E7B1A"/>
    <w:rsid w:val="004F3394"/>
    <w:rsid w:val="004F6258"/>
    <w:rsid w:val="004F6792"/>
    <w:rsid w:val="00511E8F"/>
    <w:rsid w:val="005159DA"/>
    <w:rsid w:val="005225D5"/>
    <w:rsid w:val="005311AF"/>
    <w:rsid w:val="005468F1"/>
    <w:rsid w:val="00555769"/>
    <w:rsid w:val="0057126D"/>
    <w:rsid w:val="00573FE7"/>
    <w:rsid w:val="00595CDC"/>
    <w:rsid w:val="005C6204"/>
    <w:rsid w:val="005D71A6"/>
    <w:rsid w:val="005E616C"/>
    <w:rsid w:val="005E6909"/>
    <w:rsid w:val="0060380B"/>
    <w:rsid w:val="00610CCB"/>
    <w:rsid w:val="0061165F"/>
    <w:rsid w:val="00612670"/>
    <w:rsid w:val="00612D68"/>
    <w:rsid w:val="00614FB7"/>
    <w:rsid w:val="0061672B"/>
    <w:rsid w:val="00616DDB"/>
    <w:rsid w:val="006201D8"/>
    <w:rsid w:val="006225D6"/>
    <w:rsid w:val="006438E2"/>
    <w:rsid w:val="0065209B"/>
    <w:rsid w:val="00652D66"/>
    <w:rsid w:val="006549FE"/>
    <w:rsid w:val="0066022A"/>
    <w:rsid w:val="00667D60"/>
    <w:rsid w:val="00671910"/>
    <w:rsid w:val="006726BC"/>
    <w:rsid w:val="0068472C"/>
    <w:rsid w:val="0068555A"/>
    <w:rsid w:val="006C5867"/>
    <w:rsid w:val="006D43B5"/>
    <w:rsid w:val="006D4CAD"/>
    <w:rsid w:val="006F1A9F"/>
    <w:rsid w:val="00706ACF"/>
    <w:rsid w:val="00707D9F"/>
    <w:rsid w:val="00715A5D"/>
    <w:rsid w:val="007213B3"/>
    <w:rsid w:val="007218EB"/>
    <w:rsid w:val="007422FB"/>
    <w:rsid w:val="007452FD"/>
    <w:rsid w:val="00760822"/>
    <w:rsid w:val="0076407B"/>
    <w:rsid w:val="00767973"/>
    <w:rsid w:val="00773F95"/>
    <w:rsid w:val="007B1132"/>
    <w:rsid w:val="007B1EDB"/>
    <w:rsid w:val="007D15C8"/>
    <w:rsid w:val="007D3702"/>
    <w:rsid w:val="007D58F5"/>
    <w:rsid w:val="007E40D8"/>
    <w:rsid w:val="007E421B"/>
    <w:rsid w:val="00802659"/>
    <w:rsid w:val="008030DD"/>
    <w:rsid w:val="00811FDD"/>
    <w:rsid w:val="00814223"/>
    <w:rsid w:val="00825853"/>
    <w:rsid w:val="0083077E"/>
    <w:rsid w:val="00834BE9"/>
    <w:rsid w:val="008354F3"/>
    <w:rsid w:val="0084192F"/>
    <w:rsid w:val="00852788"/>
    <w:rsid w:val="00856747"/>
    <w:rsid w:val="00863A0D"/>
    <w:rsid w:val="008644EF"/>
    <w:rsid w:val="00871CD2"/>
    <w:rsid w:val="008845C5"/>
    <w:rsid w:val="008922FD"/>
    <w:rsid w:val="008F146A"/>
    <w:rsid w:val="008F234E"/>
    <w:rsid w:val="00920011"/>
    <w:rsid w:val="00932146"/>
    <w:rsid w:val="009331C3"/>
    <w:rsid w:val="0095437F"/>
    <w:rsid w:val="00954817"/>
    <w:rsid w:val="00956548"/>
    <w:rsid w:val="009600EC"/>
    <w:rsid w:val="009611A9"/>
    <w:rsid w:val="00961709"/>
    <w:rsid w:val="009627D6"/>
    <w:rsid w:val="0096301F"/>
    <w:rsid w:val="0097264E"/>
    <w:rsid w:val="00981D19"/>
    <w:rsid w:val="00984BD1"/>
    <w:rsid w:val="00992ED5"/>
    <w:rsid w:val="009950FB"/>
    <w:rsid w:val="009962E6"/>
    <w:rsid w:val="009965FA"/>
    <w:rsid w:val="009B0125"/>
    <w:rsid w:val="009C155D"/>
    <w:rsid w:val="009C407A"/>
    <w:rsid w:val="009D5F95"/>
    <w:rsid w:val="009D6FE6"/>
    <w:rsid w:val="00A126BC"/>
    <w:rsid w:val="00A14A7B"/>
    <w:rsid w:val="00A22AF6"/>
    <w:rsid w:val="00A26486"/>
    <w:rsid w:val="00A3575E"/>
    <w:rsid w:val="00A522B1"/>
    <w:rsid w:val="00A57710"/>
    <w:rsid w:val="00A7738B"/>
    <w:rsid w:val="00A77CA4"/>
    <w:rsid w:val="00A92240"/>
    <w:rsid w:val="00A93058"/>
    <w:rsid w:val="00A9494E"/>
    <w:rsid w:val="00AA1B9D"/>
    <w:rsid w:val="00AA637E"/>
    <w:rsid w:val="00AA6E66"/>
    <w:rsid w:val="00AC5478"/>
    <w:rsid w:val="00AD068B"/>
    <w:rsid w:val="00B02091"/>
    <w:rsid w:val="00B03F68"/>
    <w:rsid w:val="00B233B0"/>
    <w:rsid w:val="00B259FE"/>
    <w:rsid w:val="00B40020"/>
    <w:rsid w:val="00B4033B"/>
    <w:rsid w:val="00B52A54"/>
    <w:rsid w:val="00B55AB2"/>
    <w:rsid w:val="00B57829"/>
    <w:rsid w:val="00B64760"/>
    <w:rsid w:val="00B7165F"/>
    <w:rsid w:val="00B7293C"/>
    <w:rsid w:val="00B828B4"/>
    <w:rsid w:val="00B84589"/>
    <w:rsid w:val="00B864F5"/>
    <w:rsid w:val="00BB2377"/>
    <w:rsid w:val="00BB5D54"/>
    <w:rsid w:val="00BC29A4"/>
    <w:rsid w:val="00BD3FDA"/>
    <w:rsid w:val="00BE10B2"/>
    <w:rsid w:val="00BF08DF"/>
    <w:rsid w:val="00BF2C17"/>
    <w:rsid w:val="00BF5246"/>
    <w:rsid w:val="00BF63B1"/>
    <w:rsid w:val="00BF7AD6"/>
    <w:rsid w:val="00C01EB2"/>
    <w:rsid w:val="00C07F6F"/>
    <w:rsid w:val="00C100B9"/>
    <w:rsid w:val="00C10B35"/>
    <w:rsid w:val="00C15CD1"/>
    <w:rsid w:val="00C218A1"/>
    <w:rsid w:val="00C41918"/>
    <w:rsid w:val="00C41DD3"/>
    <w:rsid w:val="00C46A3C"/>
    <w:rsid w:val="00C63706"/>
    <w:rsid w:val="00C70228"/>
    <w:rsid w:val="00C71504"/>
    <w:rsid w:val="00C71785"/>
    <w:rsid w:val="00C71A0A"/>
    <w:rsid w:val="00C739E7"/>
    <w:rsid w:val="00C74365"/>
    <w:rsid w:val="00C74962"/>
    <w:rsid w:val="00C77609"/>
    <w:rsid w:val="00C9754D"/>
    <w:rsid w:val="00CA71A9"/>
    <w:rsid w:val="00CB7D10"/>
    <w:rsid w:val="00CC5C92"/>
    <w:rsid w:val="00CC79D3"/>
    <w:rsid w:val="00CD3E3D"/>
    <w:rsid w:val="00CE3F74"/>
    <w:rsid w:val="00CE45A6"/>
    <w:rsid w:val="00CE4F5C"/>
    <w:rsid w:val="00CE581B"/>
    <w:rsid w:val="00CF2B59"/>
    <w:rsid w:val="00D02B46"/>
    <w:rsid w:val="00D0394C"/>
    <w:rsid w:val="00D048E7"/>
    <w:rsid w:val="00D13969"/>
    <w:rsid w:val="00D34D39"/>
    <w:rsid w:val="00D35312"/>
    <w:rsid w:val="00D40455"/>
    <w:rsid w:val="00D507CA"/>
    <w:rsid w:val="00D63755"/>
    <w:rsid w:val="00D640C9"/>
    <w:rsid w:val="00D66D9D"/>
    <w:rsid w:val="00D71374"/>
    <w:rsid w:val="00DA0B68"/>
    <w:rsid w:val="00DA38D5"/>
    <w:rsid w:val="00DB4DF9"/>
    <w:rsid w:val="00DB67E5"/>
    <w:rsid w:val="00DC2771"/>
    <w:rsid w:val="00DC31F5"/>
    <w:rsid w:val="00E05E73"/>
    <w:rsid w:val="00E0707A"/>
    <w:rsid w:val="00E12740"/>
    <w:rsid w:val="00E161EF"/>
    <w:rsid w:val="00E25BA0"/>
    <w:rsid w:val="00E34F91"/>
    <w:rsid w:val="00E50BAF"/>
    <w:rsid w:val="00E57791"/>
    <w:rsid w:val="00E753BE"/>
    <w:rsid w:val="00E76DCA"/>
    <w:rsid w:val="00E85C97"/>
    <w:rsid w:val="00EA10D6"/>
    <w:rsid w:val="00EA25E5"/>
    <w:rsid w:val="00EA6802"/>
    <w:rsid w:val="00EE2697"/>
    <w:rsid w:val="00EE4602"/>
    <w:rsid w:val="00EF1C09"/>
    <w:rsid w:val="00EF273F"/>
    <w:rsid w:val="00F06DB5"/>
    <w:rsid w:val="00F06F8F"/>
    <w:rsid w:val="00F16492"/>
    <w:rsid w:val="00F253D0"/>
    <w:rsid w:val="00F373F1"/>
    <w:rsid w:val="00F430AD"/>
    <w:rsid w:val="00F43D66"/>
    <w:rsid w:val="00F47276"/>
    <w:rsid w:val="00F50F1C"/>
    <w:rsid w:val="00F5269B"/>
    <w:rsid w:val="00F528A5"/>
    <w:rsid w:val="00F67AA9"/>
    <w:rsid w:val="00F72608"/>
    <w:rsid w:val="00F72BC9"/>
    <w:rsid w:val="00F76C81"/>
    <w:rsid w:val="00F93E56"/>
    <w:rsid w:val="00F971E4"/>
    <w:rsid w:val="00FB5C9E"/>
    <w:rsid w:val="00FB6399"/>
    <w:rsid w:val="00FB7C36"/>
    <w:rsid w:val="00FC467E"/>
    <w:rsid w:val="00FC6DF7"/>
    <w:rsid w:val="00FE12AD"/>
    <w:rsid w:val="00FE2CCA"/>
    <w:rsid w:val="00FE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  <w14:docId w14:val="7C990AA4"/>
  <w15:chartTrackingRefBased/>
  <w15:docId w15:val="{69C5946F-3534-4F25-843A-AECBF325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paragraph" w:styleId="Ttulo1">
    <w:name w:val="heading 1"/>
    <w:basedOn w:val="Normal"/>
    <w:link w:val="Ttulo1Char"/>
    <w:uiPriority w:val="9"/>
    <w:qFormat/>
    <w:rsid w:val="0093214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DA38D5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93214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932146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0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SORAIA\Documents\ARTIGOS%20-%20SORAIA-JONIEL-BRUCE-LAERCIO\UEPA\SIMP&#211;SIO%202018.1\artigo\artigo\Pasta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SORAIA\Documents\ARTIGOS%20-%20SORAIA-JONIEL-BRUCE-LAERCIO\UEPA\SIMP&#211;SIO%202018.1\artigo\artigo\Pasta1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SORAIA\Documents\ARTIGOS%20-%20SORAIA-JONIEL-BRUCE-LAERCIO\UEPA\SIMP&#211;SIO%202018.1\artigo\artigo\Pasta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E54-4A20-812D-DFD501B2BD2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E54-4A20-812D-DFD501B2BD2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E54-4A20-812D-DFD501B2BD24}"/>
              </c:ext>
            </c:extLst>
          </c:dPt>
          <c:dLbls>
            <c:dLbl>
              <c:idx val="0"/>
              <c:layout>
                <c:manualLayout>
                  <c:x val="-7.2312900139819031E-2"/>
                  <c:y val="0.1410973191669818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54-4A20-812D-DFD501B2BD24}"/>
                </c:ext>
              </c:extLst>
            </c:dLbl>
            <c:dLbl>
              <c:idx val="1"/>
              <c:layout>
                <c:manualLayout>
                  <c:x val="-6.3239630092967347E-2"/>
                  <c:y val="-0.2762035094958108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54-4A20-812D-DFD501B2BD24}"/>
                </c:ext>
              </c:extLst>
            </c:dLbl>
            <c:dLbl>
              <c:idx val="2"/>
              <c:layout>
                <c:manualLayout>
                  <c:x val="8.7936566340422406E-2"/>
                  <c:y val="0.1899175921787068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54-4A20-812D-DFD501B2BD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ln>
                      <a:noFill/>
                    </a:ln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SAA!$J$13:$L$13</c:f>
              <c:strCache>
                <c:ptCount val="3"/>
                <c:pt idx="0">
                  <c:v>fervura</c:v>
                </c:pt>
                <c:pt idx="1">
                  <c:v>filtragem em Filtro Vela</c:v>
                </c:pt>
                <c:pt idx="2">
                  <c:v>nenhum tratamento </c:v>
                </c:pt>
              </c:strCache>
            </c:strRef>
          </c:cat>
          <c:val>
            <c:numRef>
              <c:f>SAA!$J$14:$L$14</c:f>
              <c:numCache>
                <c:formatCode>0%</c:formatCode>
                <c:ptCount val="3"/>
                <c:pt idx="0">
                  <c:v>0.13300000000000001</c:v>
                </c:pt>
                <c:pt idx="1">
                  <c:v>0.66600000000000004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E54-4A20-812D-DFD501B2BD2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666666666666663"/>
          <c:y val="0.19426102304897477"/>
          <c:w val="0.31464174454828658"/>
          <c:h val="0.681346491077261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ln>
                <a:noFill/>
              </a:ln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200">
          <a:ln>
            <a:noFill/>
          </a:ln>
          <a:solidFill>
            <a:sysClr val="windowText" lastClr="000000"/>
          </a:solidFill>
        </a:defRPr>
      </a:pPr>
      <a:endParaRPr lang="pt-BR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0F4-46F8-90C9-B969F7FE835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0F4-46F8-90C9-B969F7FE835B}"/>
              </c:ext>
            </c:extLst>
          </c:dPt>
          <c:dLbls>
            <c:dLbl>
              <c:idx val="0"/>
              <c:layout>
                <c:manualLayout>
                  <c:x val="-5.0323709536308978E-3"/>
                  <c:y val="-0.2420680227471566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F4-46F8-90C9-B969F7FE835B}"/>
                </c:ext>
              </c:extLst>
            </c:dLbl>
            <c:dLbl>
              <c:idx val="1"/>
              <c:layout>
                <c:manualLayout>
                  <c:x val="8.8029308836394937E-3"/>
                  <c:y val="0.1309572761738116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F4-46F8-90C9-B969F7FE835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SES!$H$17:$I$17</c:f>
              <c:strCache>
                <c:ptCount val="2"/>
                <c:pt idx="0">
                  <c:v>canal Caraparu</c:v>
                </c:pt>
                <c:pt idx="1">
                  <c:v>fossa negra ou rudimentar</c:v>
                </c:pt>
              </c:strCache>
            </c:strRef>
          </c:cat>
          <c:val>
            <c:numRef>
              <c:f>SES!$H$18:$I$18</c:f>
              <c:numCache>
                <c:formatCode>0%</c:formatCode>
                <c:ptCount val="2"/>
                <c:pt idx="0">
                  <c:v>0.98</c:v>
                </c:pt>
                <c:pt idx="1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0F4-46F8-90C9-B969F7FE835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541622253550172"/>
          <c:y val="0.19963437002807083"/>
          <c:w val="0.29024092507304511"/>
          <c:h val="0.392650918635170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931-498A-AB26-56C0D40FF33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931-498A-AB26-56C0D40FF33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931-498A-AB26-56C0D40FF33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931-498A-AB26-56C0D40FF334}"/>
              </c:ext>
            </c:extLst>
          </c:dPt>
          <c:dLbls>
            <c:dLbl>
              <c:idx val="0"/>
              <c:layout>
                <c:manualLayout>
                  <c:x val="-0.11069553805774278"/>
                  <c:y val="8.54870224555263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31-498A-AB26-56C0D40FF334}"/>
                </c:ext>
              </c:extLst>
            </c:dLbl>
            <c:dLbl>
              <c:idx val="1"/>
              <c:layout>
                <c:manualLayout>
                  <c:x val="-8.2583770778652671E-2"/>
                  <c:y val="-0.1763589967920677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931-498A-AB26-56C0D40FF334}"/>
                </c:ext>
              </c:extLst>
            </c:dLbl>
            <c:dLbl>
              <c:idx val="2"/>
              <c:layout>
                <c:manualLayout>
                  <c:x val="0.10718722659667541"/>
                  <c:y val="-6.390018955963837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931-498A-AB26-56C0D40FF334}"/>
                </c:ext>
              </c:extLst>
            </c:dLbl>
            <c:dLbl>
              <c:idx val="3"/>
              <c:layout>
                <c:manualLayout>
                  <c:x val="7.7714129483814579E-2"/>
                  <c:y val="0.159925269757946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931-498A-AB26-56C0D40FF33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'SAÚDE AMBIENTAL'!$L$10:$O$10</c:f>
              <c:strCache>
                <c:ptCount val="4"/>
                <c:pt idx="0">
                  <c:v>Diarreia</c:v>
                </c:pt>
                <c:pt idx="1">
                  <c:v>Verminoses</c:v>
                </c:pt>
                <c:pt idx="2">
                  <c:v>Dengue</c:v>
                </c:pt>
                <c:pt idx="3">
                  <c:v>Leptospirose</c:v>
                </c:pt>
              </c:strCache>
            </c:strRef>
          </c:cat>
          <c:val>
            <c:numRef>
              <c:f>'SAÚDE AMBIENTAL'!$L$11:$O$11</c:f>
              <c:numCache>
                <c:formatCode>0%</c:formatCode>
                <c:ptCount val="4"/>
                <c:pt idx="0">
                  <c:v>0.35</c:v>
                </c:pt>
                <c:pt idx="1">
                  <c:v>0.2</c:v>
                </c:pt>
                <c:pt idx="2">
                  <c:v>0.3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931-498A-AB26-56C0D40FF33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EB6D4-5BCB-418F-8712-9706C4DEF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2034</Words>
  <Characters>10987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12996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Altem</dc:creator>
  <cp:keywords/>
  <cp:lastModifiedBy>SORAIA CORDEIRO</cp:lastModifiedBy>
  <cp:revision>6</cp:revision>
  <cp:lastPrinted>2015-06-04T18:07:00Z</cp:lastPrinted>
  <dcterms:created xsi:type="dcterms:W3CDTF">2018-11-04T20:03:00Z</dcterms:created>
  <dcterms:modified xsi:type="dcterms:W3CDTF">2018-11-07T00:25:00Z</dcterms:modified>
</cp:coreProperties>
</file>