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44F0E37" w14:textId="77777777" w:rsidR="006105AA" w:rsidRDefault="006105A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8"/>
          <w:szCs w:val="28"/>
        </w:rPr>
      </w:pPr>
      <w:r w:rsidRPr="006105AA">
        <w:rPr>
          <w:rFonts w:ascii="Arial" w:hAnsi="Arial" w:cs="Arial"/>
          <w:b/>
          <w:bCs/>
          <w:color w:val="002F3C"/>
          <w:sz w:val="28"/>
          <w:szCs w:val="28"/>
        </w:rPr>
        <w:t>O despertar da responsabilidade socioambiental no contexto escolar da EETI José Holanda Cavalcante no município de Borba</w:t>
      </w:r>
      <w:r w:rsidRPr="006105AA">
        <w:rPr>
          <w:rFonts w:ascii="Arial" w:hAnsi="Arial" w:cs="Arial"/>
          <w:b/>
          <w:bCs/>
          <w:color w:val="002F3C"/>
          <w:sz w:val="28"/>
          <w:szCs w:val="28"/>
        </w:rPr>
        <w:t xml:space="preserve"> </w:t>
      </w:r>
    </w:p>
    <w:p w14:paraId="75D29582" w14:textId="77777777" w:rsidR="006105AA" w:rsidRDefault="006105A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240AB7C" w14:textId="57E1359C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EC37FC">
        <w:rPr>
          <w:rFonts w:ascii="Arial" w:hAnsi="Arial" w:cs="Arial"/>
          <w:b/>
          <w:bCs/>
          <w:color w:val="002F3C"/>
          <w:sz w:val="20"/>
          <w:szCs w:val="20"/>
        </w:rPr>
        <w:t>Marlyanne Sofia da Silva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EETI José Holanda Cavalcante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marlyanne.251114@gmail.com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628873FC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E44C9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333542">
        <w:rPr>
          <w:rFonts w:ascii="Arial" w:hAnsi="Arial" w:cs="Arial"/>
          <w:b/>
          <w:bCs/>
          <w:color w:val="002F3C"/>
          <w:sz w:val="20"/>
          <w:szCs w:val="20"/>
        </w:rPr>
        <w:t>Alexander de Lima Almeida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660A0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EETI José Holanda Cavalcante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0043C29F" w14:textId="5CA67BB7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Autor 3 –</w:t>
      </w:r>
      <w:r w:rsidR="00333542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333542">
        <w:rPr>
          <w:rFonts w:ascii="Arial" w:hAnsi="Arial" w:cs="Arial"/>
          <w:b/>
          <w:bCs/>
          <w:color w:val="002F3C"/>
          <w:sz w:val="20"/>
          <w:szCs w:val="20"/>
        </w:rPr>
        <w:t>Emanuelli</w:t>
      </w:r>
      <w:proofErr w:type="spellEnd"/>
      <w:r w:rsidR="00333542">
        <w:rPr>
          <w:rFonts w:ascii="Arial" w:hAnsi="Arial" w:cs="Arial"/>
          <w:b/>
          <w:bCs/>
          <w:color w:val="002F3C"/>
          <w:sz w:val="20"/>
          <w:szCs w:val="20"/>
        </w:rPr>
        <w:t xml:space="preserve"> Batista de Souza </w:t>
      </w:r>
      <w:r w:rsidR="00F660A0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EETI José Holanda Cavalcante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AA51CAC" w14:textId="77777777" w:rsidR="00F660A0" w:rsidRDefault="00F660A0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5CF24CB" w14:textId="08847C6A" w:rsidR="00F660A0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F660A0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F660A0" w:rsidRPr="00F660A0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e possíveis soluções para a comunidade, para a cidade ou para o mundo.</w:t>
      </w:r>
    </w:p>
    <w:p w14:paraId="03859204" w14:textId="0572A48A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1931282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Introdução</w:t>
      </w:r>
    </w:p>
    <w:p w14:paraId="0239ACB8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A degradação ambiental é um dos maiores desafios da contemporaneidade, exigindo reflexão crítica e ações concretas no âmbito educacional. No município de Borba (AM), os jovens da educação básica convivem diretamente com problemas ambientais, como desmatamento, poluição e descarte inadequado de resíduos. Nesse contexto, a escola se apresenta como espaço privilegiado de sensibilização para a transformação socioambiental, contribuindo para a formação de sujeitos críticos, capazes de compreender sua responsabilidade com o meio onde vivem. Nessa proposta, buscou-se inserir a temática ambiental na realidade escolar, por meio de práticas pedagógicas que puderam estimular a reflexão e o protagonismo estudantil, em consonância com a perspectiva crítica de Paulo Freire (1996) e a noção de meio ambiente como construção histórico-social, conforme Coelho (2004).</w:t>
      </w:r>
    </w:p>
    <w:p w14:paraId="18CD5333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Objetivo</w:t>
      </w:r>
    </w:p>
    <w:p w14:paraId="17FD7BDC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No objetivo geral do projeto foi analisado o pensamento ecológico dos jovens da 3ª série do Ensino Médio da EETI José Holanda Cavalcante, buscando compreender sua percepção crítica sobre a relação entre sociedade e meio ambiente. Especificamente, buscou-se assim: identificar o perfil ecológico dos estudantes; reconhecer ações humanas que representam desafios à sustentabilidade; estimular atitudes reflexivas sobre as questões ambientais; promover a formação de cidadãos-ambientais capazes de multiplicar esses conhecimentos em seus contextos familiares e comunitários.</w:t>
      </w:r>
    </w:p>
    <w:p w14:paraId="01D2A241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lastRenderedPageBreak/>
        <w:t>Método</w:t>
      </w:r>
    </w:p>
    <w:p w14:paraId="08A7562F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A pesquisa adotou abordagem qualitativa, articulando três etapas principais:</w:t>
      </w:r>
    </w:p>
    <w:p w14:paraId="16A1EFE4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Pesquisa bibliográfica sobre meio ambiente e responsabilidade socioambiental, a partir de autores como Coelho (2004), Dias (2003) e Freire (1996);</w:t>
      </w:r>
    </w:p>
    <w:p w14:paraId="5D7CCBBE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Atividades pedagógicas em sala de aula, incluindo mesas-redondas, oficinas de produção de murais e elaboração de frases reflexivas e materiais de sensibilização;</w:t>
      </w:r>
    </w:p>
    <w:p w14:paraId="17A12562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Práticas extensionistas, como campanhas de preservação no espaço escolar e na comunidade.</w:t>
      </w:r>
    </w:p>
    <w:p w14:paraId="1C23EB3C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O público-alvo foram estudantes da 3ª série do Ensino Médio, por estarem em fase final da educação básica, o que possibilitou maior maturidade para o engajamento em questões socioambientais.</w:t>
      </w:r>
    </w:p>
    <w:p w14:paraId="1B72A4CB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Impacto na Escola e na Comunidade</w:t>
      </w:r>
    </w:p>
    <w:p w14:paraId="1828CEA6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O projeto ampliou a compreensão dos alunos sobre seu papel no meio ambiente, estimulando-os a ter uma postura ativa e crítica diante dos problemas ambientais. No espaço escolar, houve maior engajamento em campanhas de preservação e fortalecimento da consciência coletiva sobre os cuidados com o ambiente. Já na comunidade, o impacto aconteceu a partir da disseminação de informações e práticas socioambientais no entorno escolar, transformando os estudantes em multiplicadores de conhecimento. Dessa forma, a escola fortaleceu seu papel social, contribuindo para a construção de uma cidadania ambiental engajada com a sustentabilidade.</w:t>
      </w:r>
    </w:p>
    <w:p w14:paraId="3612EE00" w14:textId="77777777" w:rsidR="00E66141" w:rsidRPr="00E66141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>Conclusão</w:t>
      </w:r>
    </w:p>
    <w:p w14:paraId="79648D63" w14:textId="1CFEE18C" w:rsidR="006105AA" w:rsidRDefault="00E66141" w:rsidP="00E6614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66141">
        <w:rPr>
          <w:rFonts w:ascii="Arial" w:hAnsi="Arial" w:cs="Arial"/>
          <w:color w:val="002F3C"/>
        </w:rPr>
        <w:t xml:space="preserve">O despertar da responsabilidade socioambiental no espaço escolar reforçou a importância da educação como prática emancipadora. Mais do que transmitir conteúdos, o projeto promoveu atividades que levaram à mudanças de atitudes, incentivo à autonomia crítica dos educandos e consolidação da escola como espaço </w:t>
      </w:r>
      <w:r w:rsidRPr="00E66141">
        <w:rPr>
          <w:rFonts w:ascii="Arial" w:hAnsi="Arial" w:cs="Arial"/>
          <w:color w:val="002F3C"/>
        </w:rPr>
        <w:lastRenderedPageBreak/>
        <w:t>de transformação social. Ao articular reflexão teórica e práticas educativas contextualizadas, reafirma-se o compromisso ético da educação com a preservação da vida e com a construção de sociedades sustentáveis.</w:t>
      </w:r>
    </w:p>
    <w:p w14:paraId="5A6ED1AA" w14:textId="77777777" w:rsidR="003E3643" w:rsidRPr="003E3643" w:rsidRDefault="003E3643" w:rsidP="003E364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E3643">
        <w:rPr>
          <w:rFonts w:ascii="Arial" w:hAnsi="Arial" w:cs="Arial"/>
          <w:color w:val="002F3C"/>
        </w:rPr>
        <w:t>Referências Bibliográficas</w:t>
      </w:r>
    </w:p>
    <w:p w14:paraId="6CEF8E5E" w14:textId="77777777" w:rsidR="003E3643" w:rsidRPr="003E3643" w:rsidRDefault="003E3643" w:rsidP="003E3643">
      <w:pPr>
        <w:spacing w:line="240" w:lineRule="auto"/>
        <w:jc w:val="both"/>
        <w:rPr>
          <w:rFonts w:ascii="Arial" w:hAnsi="Arial" w:cs="Arial"/>
          <w:color w:val="002F3C"/>
        </w:rPr>
      </w:pPr>
      <w:r w:rsidRPr="003E3643">
        <w:rPr>
          <w:rFonts w:ascii="Arial" w:hAnsi="Arial" w:cs="Arial"/>
          <w:color w:val="002F3C"/>
        </w:rPr>
        <w:t xml:space="preserve">COELHO, M. C. N. </w:t>
      </w:r>
      <w:r w:rsidRPr="003E3643">
        <w:rPr>
          <w:rFonts w:ascii="Arial" w:hAnsi="Arial" w:cs="Arial"/>
          <w:b/>
          <w:bCs/>
          <w:color w:val="002F3C"/>
        </w:rPr>
        <w:t>Impactos Ambientais em Áreas Urbanas:</w:t>
      </w:r>
      <w:r w:rsidRPr="003E3643">
        <w:rPr>
          <w:rFonts w:ascii="Arial" w:hAnsi="Arial" w:cs="Arial"/>
          <w:color w:val="002F3C"/>
        </w:rPr>
        <w:t xml:space="preserve"> teorias, conceitos e métodos de pesquisa. In: GUERRA, A. J. T.; CUNHA, S. B. da. (</w:t>
      </w:r>
      <w:proofErr w:type="spellStart"/>
      <w:r w:rsidRPr="003E3643">
        <w:rPr>
          <w:rFonts w:ascii="Arial" w:hAnsi="Arial" w:cs="Arial"/>
          <w:color w:val="002F3C"/>
        </w:rPr>
        <w:t>Orgs</w:t>
      </w:r>
      <w:proofErr w:type="spellEnd"/>
      <w:r w:rsidRPr="003E3643">
        <w:rPr>
          <w:rFonts w:ascii="Arial" w:hAnsi="Arial" w:cs="Arial"/>
          <w:color w:val="002F3C"/>
        </w:rPr>
        <w:t>.). Impactos Ambientais Urbanos no Brasil. 2. ed. Rio de Janeiro: Bertrand Brasil, 2004.</w:t>
      </w:r>
    </w:p>
    <w:p w14:paraId="4B95734F" w14:textId="77777777" w:rsidR="003E3643" w:rsidRPr="003E3643" w:rsidRDefault="003E3643" w:rsidP="003E3643">
      <w:pPr>
        <w:spacing w:line="240" w:lineRule="auto"/>
        <w:jc w:val="both"/>
        <w:rPr>
          <w:rFonts w:ascii="Arial" w:hAnsi="Arial" w:cs="Arial"/>
          <w:color w:val="002F3C"/>
        </w:rPr>
      </w:pPr>
      <w:r w:rsidRPr="003E3643">
        <w:rPr>
          <w:rFonts w:ascii="Arial" w:hAnsi="Arial" w:cs="Arial"/>
          <w:color w:val="002F3C"/>
        </w:rPr>
        <w:t xml:space="preserve">DIAS, G. F. </w:t>
      </w:r>
      <w:r w:rsidRPr="003E3643">
        <w:rPr>
          <w:rFonts w:ascii="Arial" w:hAnsi="Arial" w:cs="Arial"/>
          <w:b/>
          <w:bCs/>
          <w:color w:val="002F3C"/>
        </w:rPr>
        <w:t>Educação Ambiental:</w:t>
      </w:r>
      <w:r w:rsidRPr="003E3643">
        <w:rPr>
          <w:rFonts w:ascii="Arial" w:hAnsi="Arial" w:cs="Arial"/>
          <w:color w:val="002F3C"/>
        </w:rPr>
        <w:t xml:space="preserve"> princípios e práticas. 8. ed. São Paulo: Gaia, 2003.</w:t>
      </w:r>
    </w:p>
    <w:p w14:paraId="1921532D" w14:textId="77777777" w:rsidR="003E3643" w:rsidRPr="003E3643" w:rsidRDefault="003E3643" w:rsidP="003E3643">
      <w:pPr>
        <w:spacing w:line="240" w:lineRule="auto"/>
        <w:jc w:val="both"/>
        <w:rPr>
          <w:rFonts w:ascii="Arial" w:hAnsi="Arial" w:cs="Arial"/>
          <w:color w:val="002F3C"/>
        </w:rPr>
      </w:pPr>
      <w:r w:rsidRPr="003E3643">
        <w:rPr>
          <w:rFonts w:ascii="Arial" w:hAnsi="Arial" w:cs="Arial"/>
          <w:color w:val="002F3C"/>
        </w:rPr>
        <w:t xml:space="preserve">FREIRE, P. </w:t>
      </w:r>
      <w:r w:rsidRPr="003E3643">
        <w:rPr>
          <w:rFonts w:ascii="Arial" w:hAnsi="Arial" w:cs="Arial"/>
          <w:b/>
          <w:bCs/>
          <w:color w:val="002F3C"/>
        </w:rPr>
        <w:t>A Carta da Terra, o tratado de educação ambiental e a educação para o desenvolvimento sustentável.</w:t>
      </w:r>
      <w:r w:rsidRPr="003E3643">
        <w:rPr>
          <w:rFonts w:ascii="Arial" w:hAnsi="Arial" w:cs="Arial"/>
          <w:color w:val="002F3C"/>
        </w:rPr>
        <w:t xml:space="preserve"> In: CONGRESSO IBERO-AMERICANO DE EDUCAÇÃO AMBIENTAL, 5., Joinville, 2006. Anais... Joinville, 2006.</w:t>
      </w:r>
    </w:p>
    <w:p w14:paraId="791F894E" w14:textId="1A30DD43" w:rsidR="00E66141" w:rsidRDefault="003E3643" w:rsidP="003E3643">
      <w:pPr>
        <w:spacing w:line="240" w:lineRule="auto"/>
        <w:jc w:val="both"/>
        <w:rPr>
          <w:rFonts w:ascii="Arial" w:hAnsi="Arial" w:cs="Arial"/>
          <w:color w:val="002F3C"/>
        </w:rPr>
      </w:pPr>
      <w:r w:rsidRPr="003E3643">
        <w:rPr>
          <w:rFonts w:ascii="Arial" w:hAnsi="Arial" w:cs="Arial"/>
          <w:color w:val="002F3C"/>
        </w:rPr>
        <w:t xml:space="preserve">FREIRE, P. </w:t>
      </w:r>
      <w:r w:rsidRPr="003E3643">
        <w:rPr>
          <w:rFonts w:ascii="Arial" w:hAnsi="Arial" w:cs="Arial"/>
          <w:b/>
          <w:bCs/>
          <w:color w:val="002F3C"/>
        </w:rPr>
        <w:t>Pedagogia da Autonomia:</w:t>
      </w:r>
      <w:r w:rsidRPr="003E3643">
        <w:rPr>
          <w:rFonts w:ascii="Arial" w:hAnsi="Arial" w:cs="Arial"/>
          <w:color w:val="002F3C"/>
        </w:rPr>
        <w:t xml:space="preserve"> Saberes necessários à prática educativa. São Paulo: Paz e Terra, 1996.</w:t>
      </w:r>
    </w:p>
    <w:sectPr w:rsidR="00E66141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69C5" w14:textId="77777777" w:rsidR="00970DC0" w:rsidRDefault="00970DC0" w:rsidP="00D61F18">
      <w:pPr>
        <w:spacing w:after="0" w:line="240" w:lineRule="auto"/>
      </w:pPr>
      <w:r>
        <w:separator/>
      </w:r>
    </w:p>
  </w:endnote>
  <w:endnote w:type="continuationSeparator" w:id="0">
    <w:p w14:paraId="4109AF50" w14:textId="77777777" w:rsidR="00970DC0" w:rsidRDefault="00970DC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7A32" w14:textId="77777777" w:rsidR="00970DC0" w:rsidRDefault="00970DC0" w:rsidP="00D61F18">
      <w:pPr>
        <w:spacing w:after="0" w:line="240" w:lineRule="auto"/>
      </w:pPr>
      <w:r>
        <w:separator/>
      </w:r>
    </w:p>
  </w:footnote>
  <w:footnote w:type="continuationSeparator" w:id="0">
    <w:p w14:paraId="4A8E949F" w14:textId="77777777" w:rsidR="00970DC0" w:rsidRDefault="00970DC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333542"/>
    <w:rsid w:val="003E3643"/>
    <w:rsid w:val="0040287A"/>
    <w:rsid w:val="00450EA5"/>
    <w:rsid w:val="004A45FD"/>
    <w:rsid w:val="004B1D01"/>
    <w:rsid w:val="004B646F"/>
    <w:rsid w:val="004C5576"/>
    <w:rsid w:val="004D6E26"/>
    <w:rsid w:val="00520890"/>
    <w:rsid w:val="005239FA"/>
    <w:rsid w:val="006105A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70DC0"/>
    <w:rsid w:val="009908F1"/>
    <w:rsid w:val="00990F61"/>
    <w:rsid w:val="009F2F7E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E44C91"/>
    <w:rsid w:val="00E66141"/>
    <w:rsid w:val="00E95A76"/>
    <w:rsid w:val="00EC37FC"/>
    <w:rsid w:val="00EF3058"/>
    <w:rsid w:val="00F660A0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Marlyanne Silva</cp:lastModifiedBy>
  <cp:revision>18</cp:revision>
  <cp:lastPrinted>2025-06-10T18:30:00Z</cp:lastPrinted>
  <dcterms:created xsi:type="dcterms:W3CDTF">2025-06-11T23:21:00Z</dcterms:created>
  <dcterms:modified xsi:type="dcterms:W3CDTF">2025-09-02T23:34:00Z</dcterms:modified>
</cp:coreProperties>
</file>