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9A" w:rsidRPr="002369C8" w:rsidRDefault="00BB759A" w:rsidP="008C7F17">
      <w:pPr>
        <w:jc w:val="center"/>
        <w:rPr>
          <w:rFonts w:ascii="Arial" w:hAnsi="Arial" w:cs="Arial"/>
          <w:b/>
          <w:sz w:val="24"/>
          <w:szCs w:val="24"/>
        </w:rPr>
      </w:pPr>
      <w:r w:rsidRPr="002369C8">
        <w:rPr>
          <w:rFonts w:ascii="Arial" w:hAnsi="Arial" w:cs="Arial"/>
          <w:b/>
          <w:sz w:val="24"/>
          <w:szCs w:val="24"/>
        </w:rPr>
        <w:t>ALUNOS DEFICIENTES EM ESCOLAS REGULARES: INCLUSÃO OU EXCLUSÃO?</w:t>
      </w:r>
    </w:p>
    <w:p w:rsidR="00BB759A" w:rsidRPr="008C7F17" w:rsidRDefault="00BB759A" w:rsidP="005C0DC2">
      <w:pPr>
        <w:ind w:left="6480"/>
        <w:jc w:val="both"/>
        <w:rPr>
          <w:rFonts w:cs="FrankRuehl"/>
          <w:sz w:val="24"/>
          <w:szCs w:val="24"/>
        </w:rPr>
      </w:pPr>
    </w:p>
    <w:p w:rsidR="002369C8" w:rsidRDefault="00BB759A" w:rsidP="002369C8">
      <w:pPr>
        <w:jc w:val="right"/>
        <w:rPr>
          <w:rFonts w:cs="FrankRuehl"/>
          <w:sz w:val="24"/>
          <w:szCs w:val="24"/>
          <w:vertAlign w:val="superscript"/>
        </w:rPr>
      </w:pPr>
      <w:r w:rsidRPr="008C7F17">
        <w:rPr>
          <w:rFonts w:cs="FrankRuehl"/>
          <w:sz w:val="24"/>
          <w:szCs w:val="24"/>
        </w:rPr>
        <w:t>Natalia de Sous</w:t>
      </w:r>
      <w:r w:rsidR="008C7F17">
        <w:rPr>
          <w:rFonts w:cs="FrankRuehl"/>
          <w:sz w:val="24"/>
          <w:szCs w:val="24"/>
        </w:rPr>
        <w:t xml:space="preserve">a </w:t>
      </w:r>
      <w:r w:rsidR="005A64A6">
        <w:rPr>
          <w:rFonts w:cs="FrankRuehl"/>
          <w:sz w:val="24"/>
          <w:szCs w:val="24"/>
        </w:rPr>
        <w:t>Lopes</w:t>
      </w:r>
      <w:r w:rsidR="005A64A6">
        <w:rPr>
          <w:rStyle w:val="Refdenotaderodap"/>
          <w:rFonts w:cs="FrankRuehl"/>
          <w:sz w:val="24"/>
          <w:szCs w:val="24"/>
        </w:rPr>
        <w:footnoteReference w:id="1"/>
      </w:r>
    </w:p>
    <w:p w:rsidR="002369C8" w:rsidRPr="002369C8" w:rsidRDefault="00BB759A" w:rsidP="002369C8">
      <w:pPr>
        <w:jc w:val="right"/>
        <w:rPr>
          <w:rFonts w:cs="FrankRuehl"/>
          <w:sz w:val="24"/>
          <w:szCs w:val="24"/>
          <w:vertAlign w:val="superscript"/>
        </w:rPr>
      </w:pPr>
      <w:proofErr w:type="spellStart"/>
      <w:r w:rsidRPr="008C7F17">
        <w:rPr>
          <w:rFonts w:cs="FrankRuehl"/>
          <w:sz w:val="24"/>
          <w:szCs w:val="24"/>
        </w:rPr>
        <w:t>Pablini</w:t>
      </w:r>
      <w:proofErr w:type="spellEnd"/>
      <w:r w:rsidRPr="008C7F17">
        <w:rPr>
          <w:rFonts w:cs="FrankRuehl"/>
          <w:sz w:val="24"/>
          <w:szCs w:val="24"/>
        </w:rPr>
        <w:t xml:space="preserve"> Lino Barbos</w:t>
      </w:r>
      <w:r w:rsidR="002369C8">
        <w:rPr>
          <w:rFonts w:cs="FrankRuehl"/>
          <w:sz w:val="24"/>
          <w:szCs w:val="24"/>
        </w:rPr>
        <w:t>a</w:t>
      </w:r>
      <w:r w:rsidR="005A64A6">
        <w:rPr>
          <w:rStyle w:val="Refdenotaderodap"/>
          <w:rFonts w:cs="FrankRuehl"/>
          <w:sz w:val="24"/>
          <w:szCs w:val="24"/>
        </w:rPr>
        <w:footnoteReference w:id="2"/>
      </w:r>
    </w:p>
    <w:p w:rsidR="00782CB8" w:rsidRPr="008C7F17" w:rsidRDefault="005C0DC2" w:rsidP="002369C8">
      <w:pPr>
        <w:jc w:val="right"/>
        <w:rPr>
          <w:rFonts w:cs="FrankRuehl"/>
          <w:sz w:val="24"/>
          <w:szCs w:val="24"/>
        </w:rPr>
      </w:pPr>
      <w:r w:rsidRPr="008C7F17">
        <w:rPr>
          <w:rFonts w:cs="FrankRuehl"/>
          <w:sz w:val="24"/>
          <w:szCs w:val="24"/>
        </w:rPr>
        <w:t>Yara Pere</w:t>
      </w:r>
      <w:r w:rsidR="008C7F17">
        <w:rPr>
          <w:rFonts w:cs="FrankRuehl"/>
          <w:sz w:val="24"/>
          <w:szCs w:val="24"/>
        </w:rPr>
        <w:t>ira B</w:t>
      </w:r>
      <w:r w:rsidRPr="008C7F17">
        <w:rPr>
          <w:rFonts w:cs="FrankRuehl"/>
          <w:sz w:val="24"/>
          <w:szCs w:val="24"/>
        </w:rPr>
        <w:t>orge</w:t>
      </w:r>
      <w:r w:rsidR="009616FD" w:rsidRPr="008C7F17">
        <w:rPr>
          <w:rFonts w:cs="FrankRuehl"/>
          <w:sz w:val="24"/>
          <w:szCs w:val="24"/>
        </w:rPr>
        <w:t>s</w:t>
      </w:r>
      <w:r w:rsidR="005A64A6">
        <w:rPr>
          <w:rStyle w:val="Refdenotaderodap"/>
          <w:rFonts w:cs="FrankRuehl"/>
          <w:sz w:val="24"/>
          <w:szCs w:val="24"/>
        </w:rPr>
        <w:footnoteReference w:id="3"/>
      </w:r>
    </w:p>
    <w:p w:rsidR="009616FD" w:rsidRPr="008C7F17" w:rsidRDefault="009616FD" w:rsidP="009616FD">
      <w:pPr>
        <w:pStyle w:val="Corpodetexto"/>
        <w:ind w:right="113"/>
        <w:jc w:val="right"/>
        <w:rPr>
          <w:rFonts w:cs="FrankRuehl"/>
        </w:rPr>
      </w:pPr>
    </w:p>
    <w:p w:rsidR="009616FD" w:rsidRPr="008C7F17" w:rsidRDefault="009616FD" w:rsidP="009616FD">
      <w:pPr>
        <w:pStyle w:val="Corpodetexto"/>
        <w:rPr>
          <w:rFonts w:cs="FrankRuehl"/>
        </w:rPr>
      </w:pPr>
    </w:p>
    <w:p w:rsidR="00782CB8" w:rsidRPr="002369C8" w:rsidRDefault="00772649" w:rsidP="002369C8">
      <w:pPr>
        <w:pStyle w:val="Ttulo1"/>
        <w:ind w:left="0"/>
        <w:jc w:val="both"/>
        <w:rPr>
          <w:b w:val="0"/>
        </w:rPr>
      </w:pPr>
      <w:r w:rsidRPr="008C7F17">
        <w:rPr>
          <w:rFonts w:cs="FrankRuehl"/>
        </w:rPr>
        <w:t>Resum</w:t>
      </w:r>
      <w:r w:rsidR="00BE70A3" w:rsidRPr="008C7F17">
        <w:rPr>
          <w:rFonts w:cs="FrankRuehl"/>
        </w:rPr>
        <w:t>o:</w:t>
      </w:r>
      <w:r w:rsidR="002369C8">
        <w:rPr>
          <w:rFonts w:cs="FrankRuehl"/>
        </w:rPr>
        <w:t xml:space="preserve"> </w:t>
      </w:r>
      <w:r w:rsidRPr="002369C8">
        <w:rPr>
          <w:b w:val="0"/>
        </w:rPr>
        <w:t xml:space="preserve">O </w:t>
      </w:r>
      <w:r w:rsidR="002369C8">
        <w:rPr>
          <w:b w:val="0"/>
        </w:rPr>
        <w:t xml:space="preserve">presente </w:t>
      </w:r>
      <w:r w:rsidRPr="002369C8">
        <w:rPr>
          <w:b w:val="0"/>
        </w:rPr>
        <w:t xml:space="preserve">trabalho </w:t>
      </w:r>
      <w:r w:rsidRPr="002369C8">
        <w:rPr>
          <w:b w:val="0"/>
          <w:spacing w:val="2"/>
        </w:rPr>
        <w:t xml:space="preserve">tem </w:t>
      </w:r>
      <w:r w:rsidRPr="002369C8">
        <w:rPr>
          <w:b w:val="0"/>
        </w:rPr>
        <w:t xml:space="preserve">como objetivo </w:t>
      </w:r>
      <w:r w:rsidR="00AC0701" w:rsidRPr="002369C8">
        <w:rPr>
          <w:b w:val="0"/>
        </w:rPr>
        <w:t>propor algumas reflexões sobre como ocorre o processo de inclusão e como as redes de ensino estão se preparando para atender alunos com deficiência identificando os desafios encontrados na educação e co</w:t>
      </w:r>
      <w:r w:rsidRPr="002369C8">
        <w:rPr>
          <w:b w:val="0"/>
        </w:rPr>
        <w:t>m</w:t>
      </w:r>
      <w:r w:rsidR="00AC0701" w:rsidRPr="002369C8">
        <w:rPr>
          <w:b w:val="0"/>
        </w:rPr>
        <w:t xml:space="preserve">o os </w:t>
      </w:r>
      <w:r w:rsidR="00466E47" w:rsidRPr="002369C8">
        <w:rPr>
          <w:b w:val="0"/>
        </w:rPr>
        <w:t>professores são</w:t>
      </w:r>
      <w:r w:rsidR="00AC0701" w:rsidRPr="002369C8">
        <w:rPr>
          <w:b w:val="0"/>
        </w:rPr>
        <w:t xml:space="preserve"> capacitados para tais </w:t>
      </w:r>
      <w:r w:rsidR="00466E47" w:rsidRPr="002369C8">
        <w:rPr>
          <w:b w:val="0"/>
        </w:rPr>
        <w:t>desafios</w:t>
      </w:r>
      <w:r w:rsidR="00C765E1" w:rsidRPr="002369C8">
        <w:rPr>
          <w:b w:val="0"/>
        </w:rPr>
        <w:t>.</w:t>
      </w:r>
      <w:r w:rsidR="002369C8">
        <w:rPr>
          <w:b w:val="0"/>
        </w:rPr>
        <w:t xml:space="preserve"> D</w:t>
      </w:r>
      <w:r w:rsidR="004944C1" w:rsidRPr="002369C8">
        <w:rPr>
          <w:b w:val="0"/>
        </w:rPr>
        <w:t xml:space="preserve">e acordo com Alonso (2013) </w:t>
      </w:r>
      <w:r w:rsidR="002369C8">
        <w:rPr>
          <w:rFonts w:eastAsia="Arial"/>
          <w:b w:val="0"/>
          <w:color w:val="000000"/>
          <w:shd w:val="clear" w:color="auto" w:fill="FFFFFF"/>
        </w:rPr>
        <w:t>a e</w:t>
      </w:r>
      <w:r w:rsidR="004944C1" w:rsidRPr="002369C8">
        <w:rPr>
          <w:rFonts w:eastAsia="Arial"/>
          <w:b w:val="0"/>
          <w:color w:val="000000"/>
          <w:shd w:val="clear" w:color="auto" w:fill="FFFFFF"/>
        </w:rPr>
        <w:t>ducação inclusiva </w:t>
      </w:r>
      <w:r w:rsidR="002369C8">
        <w:rPr>
          <w:rFonts w:eastAsia="Arial"/>
          <w:b w:val="0"/>
          <w:color w:val="000000"/>
          <w:shd w:val="clear" w:color="auto" w:fill="FFFFFF"/>
        </w:rPr>
        <w:t>compreende a e</w:t>
      </w:r>
      <w:r w:rsidR="004944C1" w:rsidRPr="002369C8">
        <w:rPr>
          <w:rFonts w:eastAsia="Arial"/>
          <w:b w:val="0"/>
          <w:color w:val="000000"/>
          <w:shd w:val="clear" w:color="auto" w:fill="FFFFFF"/>
        </w:rPr>
        <w:t>ducação especial dentro da escola regular e transforma a escola em um espaço para todos.</w:t>
      </w:r>
      <w:r w:rsidR="00C765E1" w:rsidRPr="002369C8">
        <w:rPr>
          <w:b w:val="0"/>
        </w:rPr>
        <w:t xml:space="preserve"> Por meio de pesquisas </w:t>
      </w:r>
      <w:r w:rsidR="00B64215" w:rsidRPr="002369C8">
        <w:rPr>
          <w:b w:val="0"/>
        </w:rPr>
        <w:t>bibliográficas</w:t>
      </w:r>
      <w:r w:rsidR="00C765E1" w:rsidRPr="002369C8">
        <w:rPr>
          <w:b w:val="0"/>
        </w:rPr>
        <w:t xml:space="preserve"> e de campo procura-se identicar como uma escola regular pode ser considerada </w:t>
      </w:r>
      <w:r w:rsidR="00466E47" w:rsidRPr="002369C8">
        <w:rPr>
          <w:b w:val="0"/>
        </w:rPr>
        <w:t>inclusiva, está</w:t>
      </w:r>
      <w:r w:rsidR="00B64215" w:rsidRPr="002369C8">
        <w:rPr>
          <w:b w:val="0"/>
        </w:rPr>
        <w:t xml:space="preserve"> pesquisa foi utilizada com base nas obras </w:t>
      </w:r>
      <w:r w:rsidR="00466E47" w:rsidRPr="002369C8">
        <w:rPr>
          <w:b w:val="0"/>
        </w:rPr>
        <w:t>de autores</w:t>
      </w:r>
      <w:r w:rsidR="00B64215" w:rsidRPr="002369C8">
        <w:rPr>
          <w:b w:val="0"/>
        </w:rPr>
        <w:t xml:space="preserve"> como </w:t>
      </w:r>
      <w:proofErr w:type="spellStart"/>
      <w:r w:rsidR="00B64215" w:rsidRPr="002369C8">
        <w:rPr>
          <w:b w:val="0"/>
        </w:rPr>
        <w:t>Mantoan</w:t>
      </w:r>
      <w:proofErr w:type="spellEnd"/>
      <w:r w:rsidR="002B520C" w:rsidRPr="002369C8">
        <w:rPr>
          <w:b w:val="0"/>
        </w:rPr>
        <w:t xml:space="preserve"> (2004), </w:t>
      </w:r>
      <w:r w:rsidR="004944C1" w:rsidRPr="002369C8">
        <w:rPr>
          <w:b w:val="0"/>
        </w:rPr>
        <w:t xml:space="preserve">Alonso </w:t>
      </w:r>
      <w:r w:rsidR="002B520C" w:rsidRPr="002369C8">
        <w:rPr>
          <w:b w:val="0"/>
        </w:rPr>
        <w:t>(20</w:t>
      </w:r>
      <w:r w:rsidR="004944C1" w:rsidRPr="002369C8">
        <w:rPr>
          <w:b w:val="0"/>
        </w:rPr>
        <w:t>13</w:t>
      </w:r>
      <w:r w:rsidR="00BE70A3" w:rsidRPr="002369C8">
        <w:rPr>
          <w:b w:val="0"/>
        </w:rPr>
        <w:t>) Maria Tereza (2002)</w:t>
      </w:r>
      <w:r w:rsidR="002B520C" w:rsidRPr="002369C8">
        <w:rPr>
          <w:b w:val="0"/>
        </w:rPr>
        <w:t>. A partir de fontes pesquisadas</w:t>
      </w:r>
      <w:r w:rsidR="00BE70A3" w:rsidRPr="002369C8">
        <w:rPr>
          <w:b w:val="0"/>
        </w:rPr>
        <w:t xml:space="preserve"> e levantamento de dados da pesquisa de campo, fica evidenciado que as escolas não estão preparadas para atender as necessidades dos alunos com deficiência</w:t>
      </w:r>
      <w:r w:rsidR="002369C8" w:rsidRPr="002369C8">
        <w:rPr>
          <w:b w:val="0"/>
        </w:rPr>
        <w:t>, mas</w:t>
      </w:r>
      <w:r w:rsidR="00BE70A3" w:rsidRPr="002369C8">
        <w:rPr>
          <w:b w:val="0"/>
        </w:rPr>
        <w:t xml:space="preserve"> procura-se desenvolver estratégias de aprendizagem de maneira </w:t>
      </w:r>
      <w:r w:rsidR="00656BDF" w:rsidRPr="002369C8">
        <w:rPr>
          <w:b w:val="0"/>
        </w:rPr>
        <w:t>geral para transformar essa realidade e se tornar</w:t>
      </w:r>
      <w:proofErr w:type="gramStart"/>
      <w:r w:rsidR="00656BDF" w:rsidRPr="002369C8">
        <w:rPr>
          <w:b w:val="0"/>
        </w:rPr>
        <w:t xml:space="preserve">  </w:t>
      </w:r>
      <w:proofErr w:type="gramEnd"/>
      <w:r w:rsidR="00656BDF" w:rsidRPr="002369C8">
        <w:rPr>
          <w:b w:val="0"/>
        </w:rPr>
        <w:t>de fato inclusiva, constata-se também  que os alunos com deficiência apresentam dificuldades  de s</w:t>
      </w:r>
      <w:r w:rsidR="00BB759A" w:rsidRPr="002369C8">
        <w:rPr>
          <w:b w:val="0"/>
        </w:rPr>
        <w:t>e</w:t>
      </w:r>
      <w:r w:rsidR="00656BDF" w:rsidRPr="002369C8">
        <w:rPr>
          <w:b w:val="0"/>
        </w:rPr>
        <w:t xml:space="preserve"> enquadrar  em escolas regulares, com necessidades  de apoio adequado  para atender as suas deficiências  e ainda sofrem  com preconceito social, </w:t>
      </w:r>
      <w:r w:rsidR="005C0DC2" w:rsidRPr="002369C8">
        <w:rPr>
          <w:b w:val="0"/>
        </w:rPr>
        <w:t>gerando</w:t>
      </w:r>
      <w:r w:rsidR="002369C8">
        <w:rPr>
          <w:b w:val="0"/>
        </w:rPr>
        <w:t xml:space="preserve">  a evasão  escolar. Por fim c</w:t>
      </w:r>
      <w:r w:rsidR="00656BDF" w:rsidRPr="002369C8">
        <w:rPr>
          <w:b w:val="0"/>
        </w:rPr>
        <w:t xml:space="preserve">onclui-se que </w:t>
      </w:r>
      <w:r w:rsidR="00210E22">
        <w:rPr>
          <w:b w:val="0"/>
        </w:rPr>
        <w:t>ao realizar tais</w:t>
      </w:r>
      <w:r w:rsidR="00656BDF" w:rsidRPr="002369C8">
        <w:rPr>
          <w:b w:val="0"/>
        </w:rPr>
        <w:t xml:space="preserve"> pesquisas</w:t>
      </w:r>
      <w:r w:rsidR="00210E22">
        <w:rPr>
          <w:b w:val="0"/>
        </w:rPr>
        <w:t xml:space="preserve"> que</w:t>
      </w:r>
      <w:r w:rsidR="00656BDF" w:rsidRPr="002369C8">
        <w:rPr>
          <w:b w:val="0"/>
        </w:rPr>
        <w:t xml:space="preserve"> a </w:t>
      </w:r>
      <w:r w:rsidR="002B520C" w:rsidRPr="002369C8">
        <w:rPr>
          <w:b w:val="0"/>
        </w:rPr>
        <w:t>educação inclusiva</w:t>
      </w:r>
      <w:r w:rsidR="00656BDF" w:rsidRPr="002369C8">
        <w:rPr>
          <w:b w:val="0"/>
        </w:rPr>
        <w:t xml:space="preserve"> </w:t>
      </w:r>
      <w:r w:rsidR="00210E22">
        <w:rPr>
          <w:b w:val="0"/>
        </w:rPr>
        <w:t>ainda é um desafio, é</w:t>
      </w:r>
      <w:r w:rsidR="00656BDF" w:rsidRPr="002369C8">
        <w:rPr>
          <w:b w:val="0"/>
        </w:rPr>
        <w:t xml:space="preserve"> necessário esforço afetivo e coletivo que resultará na </w:t>
      </w:r>
      <w:r w:rsidR="00BE70A3" w:rsidRPr="002369C8">
        <w:rPr>
          <w:b w:val="0"/>
        </w:rPr>
        <w:t>transformação da</w:t>
      </w:r>
      <w:r w:rsidR="00656BDF" w:rsidRPr="002369C8">
        <w:rPr>
          <w:b w:val="0"/>
        </w:rPr>
        <w:t xml:space="preserve"> escola e de seu corpo docente em modo geral, para que estes saibam trabalhar com a diferença. A inclusão é um processo </w:t>
      </w:r>
      <w:r w:rsidR="005C0DC2" w:rsidRPr="002369C8">
        <w:rPr>
          <w:b w:val="0"/>
        </w:rPr>
        <w:t xml:space="preserve">de </w:t>
      </w:r>
      <w:r w:rsidR="002B520C" w:rsidRPr="002369C8">
        <w:rPr>
          <w:b w:val="0"/>
        </w:rPr>
        <w:t>aceitação cujo</w:t>
      </w:r>
      <w:r w:rsidR="00656BDF" w:rsidRPr="002369C8">
        <w:rPr>
          <w:b w:val="0"/>
        </w:rPr>
        <w:t xml:space="preserve"> é imprescindível que se torne um sistema incluso, no qual é assegurado por </w:t>
      </w:r>
      <w:r w:rsidR="002369C8">
        <w:rPr>
          <w:b w:val="0"/>
        </w:rPr>
        <w:t>l</w:t>
      </w:r>
      <w:r w:rsidR="00656BDF" w:rsidRPr="002369C8">
        <w:rPr>
          <w:b w:val="0"/>
        </w:rPr>
        <w:t>ei e presente na legislação educacional é indispensável elimi</w:t>
      </w:r>
      <w:r w:rsidR="00210E22">
        <w:rPr>
          <w:b w:val="0"/>
        </w:rPr>
        <w:t>nar as barreiras que existem favorecendo então a haja</w:t>
      </w:r>
      <w:r w:rsidR="002369C8">
        <w:rPr>
          <w:b w:val="0"/>
        </w:rPr>
        <w:t xml:space="preserve"> a</w:t>
      </w:r>
      <w:r w:rsidR="00656BDF" w:rsidRPr="002369C8">
        <w:rPr>
          <w:b w:val="0"/>
        </w:rPr>
        <w:t xml:space="preserve"> exclusão para que de fat</w:t>
      </w:r>
      <w:r w:rsidR="002B520C" w:rsidRPr="002369C8">
        <w:rPr>
          <w:b w:val="0"/>
        </w:rPr>
        <w:t>o</w:t>
      </w:r>
      <w:r w:rsidR="00656BDF" w:rsidRPr="002369C8">
        <w:rPr>
          <w:b w:val="0"/>
        </w:rPr>
        <w:t xml:space="preserve"> a educação se torne</w:t>
      </w:r>
      <w:r w:rsidR="00210E22">
        <w:rPr>
          <w:b w:val="0"/>
        </w:rPr>
        <w:t xml:space="preserve"> realmente</w:t>
      </w:r>
      <w:r w:rsidR="00656BDF" w:rsidRPr="002369C8">
        <w:rPr>
          <w:b w:val="0"/>
        </w:rPr>
        <w:t xml:space="preserve"> uma educação para todos</w:t>
      </w:r>
      <w:r w:rsidR="009616FD" w:rsidRPr="002369C8">
        <w:rPr>
          <w:b w:val="0"/>
        </w:rPr>
        <w:t>.</w:t>
      </w:r>
    </w:p>
    <w:p w:rsidR="009616FD" w:rsidRPr="008C7F17" w:rsidRDefault="009616FD" w:rsidP="002B520C">
      <w:pPr>
        <w:jc w:val="both"/>
        <w:rPr>
          <w:sz w:val="24"/>
          <w:szCs w:val="24"/>
        </w:rPr>
      </w:pPr>
    </w:p>
    <w:p w:rsidR="00782CB8" w:rsidRPr="008C7F17" w:rsidRDefault="009616FD" w:rsidP="009616FD">
      <w:pPr>
        <w:jc w:val="both"/>
        <w:rPr>
          <w:rFonts w:cs="FrankRuehl"/>
          <w:sz w:val="24"/>
          <w:szCs w:val="24"/>
        </w:rPr>
      </w:pPr>
      <w:r w:rsidRPr="008C7F17">
        <w:rPr>
          <w:rFonts w:cs="FrankRuehl"/>
          <w:b/>
          <w:sz w:val="24"/>
          <w:szCs w:val="24"/>
        </w:rPr>
        <w:t>P</w:t>
      </w:r>
      <w:r w:rsidR="00772649" w:rsidRPr="008C7F17">
        <w:rPr>
          <w:rFonts w:cs="FrankRuehl"/>
          <w:b/>
          <w:sz w:val="24"/>
          <w:szCs w:val="24"/>
        </w:rPr>
        <w:t>alavras-chave</w:t>
      </w:r>
      <w:r w:rsidR="00772649" w:rsidRPr="008C7F17">
        <w:rPr>
          <w:rFonts w:cs="FrankRuehl"/>
          <w:sz w:val="24"/>
          <w:szCs w:val="24"/>
        </w:rPr>
        <w:t xml:space="preserve">: </w:t>
      </w:r>
      <w:r w:rsidR="00656BDF" w:rsidRPr="008C7F17">
        <w:rPr>
          <w:rFonts w:cs="FrankRuehl"/>
          <w:sz w:val="24"/>
          <w:szCs w:val="24"/>
        </w:rPr>
        <w:t>inclusão. Exclusão. Educação</w:t>
      </w:r>
      <w:r w:rsidR="005C0DC2" w:rsidRPr="008C7F17">
        <w:rPr>
          <w:rFonts w:cs="FrankRuehl"/>
          <w:sz w:val="24"/>
          <w:szCs w:val="24"/>
        </w:rPr>
        <w:t>.</w:t>
      </w:r>
    </w:p>
    <w:p w:rsidR="00782CB8" w:rsidRPr="002B520C" w:rsidRDefault="00782CB8" w:rsidP="00466E47">
      <w:pPr>
        <w:pStyle w:val="Corpodetexto"/>
        <w:rPr>
          <w:rFonts w:cs="FrankRuehl"/>
          <w:sz w:val="20"/>
        </w:rPr>
      </w:pPr>
    </w:p>
    <w:p w:rsidR="00782CB8" w:rsidRPr="002B520C" w:rsidRDefault="00782CB8">
      <w:pPr>
        <w:pStyle w:val="Corpodetexto"/>
        <w:rPr>
          <w:rFonts w:cs="FrankRuehl"/>
          <w:sz w:val="20"/>
        </w:rPr>
      </w:pPr>
    </w:p>
    <w:p w:rsidR="00782CB8" w:rsidRPr="002B520C" w:rsidRDefault="00782CB8">
      <w:pPr>
        <w:pStyle w:val="Corpodetexto"/>
        <w:rPr>
          <w:rFonts w:cs="FrankRuehl"/>
          <w:sz w:val="20"/>
        </w:rPr>
      </w:pPr>
    </w:p>
    <w:p w:rsidR="00782CB8" w:rsidRPr="002B520C" w:rsidRDefault="00782CB8">
      <w:pPr>
        <w:pStyle w:val="Corpodetexto"/>
        <w:rPr>
          <w:rFonts w:cs="FrankRuehl"/>
          <w:sz w:val="20"/>
        </w:rPr>
      </w:pPr>
    </w:p>
    <w:p w:rsidR="00A14CB0" w:rsidRPr="00BD631E" w:rsidRDefault="00A14CB0" w:rsidP="00A14CB0">
      <w:pPr>
        <w:pStyle w:val="Rodap"/>
        <w:rPr>
          <w:sz w:val="24"/>
          <w:szCs w:val="24"/>
        </w:rPr>
      </w:pPr>
    </w:p>
    <w:p w:rsidR="00A14CB0" w:rsidRPr="005A64A6" w:rsidRDefault="00A14CB0" w:rsidP="00A14CB0">
      <w:pPr>
        <w:tabs>
          <w:tab w:val="left" w:pos="888"/>
        </w:tabs>
        <w:spacing w:line="231" w:lineRule="exact"/>
        <w:rPr>
          <w:rFonts w:cs="FrankRuehl"/>
          <w:sz w:val="20"/>
          <w:szCs w:val="20"/>
        </w:rPr>
      </w:pPr>
      <w:r w:rsidRPr="005A64A6">
        <w:rPr>
          <w:rFonts w:cs="FrankRuehl"/>
          <w:position w:val="9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2CB8" w:rsidRPr="005A64A6" w:rsidRDefault="00782CB8">
      <w:pPr>
        <w:pStyle w:val="Corpodetexto"/>
        <w:rPr>
          <w:rFonts w:cs="FrankRuehl"/>
          <w:sz w:val="20"/>
          <w:szCs w:val="20"/>
        </w:rPr>
      </w:pPr>
    </w:p>
    <w:p w:rsidR="00782CB8" w:rsidRPr="005A64A6" w:rsidRDefault="00782CB8">
      <w:pPr>
        <w:pStyle w:val="Corpodetexto"/>
        <w:rPr>
          <w:rFonts w:cs="FrankRuehl"/>
          <w:sz w:val="20"/>
          <w:szCs w:val="20"/>
        </w:rPr>
      </w:pPr>
    </w:p>
    <w:p w:rsidR="00782CB8" w:rsidRPr="005A64A6" w:rsidRDefault="00782CB8">
      <w:pPr>
        <w:pStyle w:val="Corpodetexto"/>
        <w:rPr>
          <w:rFonts w:cs="FrankRuehl"/>
          <w:sz w:val="20"/>
          <w:szCs w:val="20"/>
        </w:rPr>
      </w:pPr>
    </w:p>
    <w:p w:rsidR="00401532" w:rsidRPr="002B520C" w:rsidRDefault="00401532">
      <w:pPr>
        <w:pStyle w:val="Corpodetexto"/>
        <w:rPr>
          <w:rFonts w:cs="FrankRuehl"/>
          <w:sz w:val="20"/>
        </w:rPr>
      </w:pPr>
      <w:bookmarkStart w:id="0" w:name="_GoBack"/>
      <w:bookmarkEnd w:id="0"/>
    </w:p>
    <w:p w:rsidR="00401532" w:rsidRPr="002B520C" w:rsidRDefault="00401532">
      <w:pPr>
        <w:pStyle w:val="Corpodetexto"/>
        <w:rPr>
          <w:rFonts w:cs="FrankRuehl"/>
          <w:sz w:val="20"/>
        </w:rPr>
      </w:pPr>
    </w:p>
    <w:p w:rsidR="00401532" w:rsidRPr="002B520C" w:rsidRDefault="00401532">
      <w:pPr>
        <w:pStyle w:val="Corpodetexto"/>
        <w:rPr>
          <w:rFonts w:cs="FrankRuehl"/>
          <w:sz w:val="20"/>
        </w:rPr>
      </w:pPr>
    </w:p>
    <w:p w:rsidR="00437911" w:rsidRPr="002B520C" w:rsidRDefault="00437911">
      <w:pPr>
        <w:pStyle w:val="Corpodetexto"/>
        <w:rPr>
          <w:rFonts w:cs="FrankRuehl"/>
          <w:sz w:val="20"/>
        </w:rPr>
      </w:pPr>
    </w:p>
    <w:p w:rsidR="00437911" w:rsidRPr="002B520C" w:rsidRDefault="00437911">
      <w:pPr>
        <w:pStyle w:val="Corpodetexto"/>
        <w:rPr>
          <w:rFonts w:cs="FrankRuehl"/>
          <w:sz w:val="20"/>
        </w:rPr>
      </w:pPr>
    </w:p>
    <w:p w:rsidR="00782CB8" w:rsidRPr="00234C90" w:rsidRDefault="00782CB8" w:rsidP="00516DE7">
      <w:pPr>
        <w:pStyle w:val="Corpodetexto"/>
        <w:spacing w:before="5"/>
        <w:rPr>
          <w:rFonts w:cs="FrankRuehl"/>
          <w:sz w:val="20"/>
        </w:rPr>
      </w:pPr>
    </w:p>
    <w:sectPr w:rsidR="00782CB8" w:rsidRPr="00234C90" w:rsidSect="00466E47">
      <w:headerReference w:type="default" r:id="rId9"/>
      <w:pgSz w:w="11910" w:h="16840"/>
      <w:pgMar w:top="1701" w:right="1134" w:bottom="1134" w:left="1701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2B7" w:rsidRDefault="00F162B7" w:rsidP="004552D1">
      <w:r>
        <w:separator/>
      </w:r>
    </w:p>
  </w:endnote>
  <w:endnote w:type="continuationSeparator" w:id="0">
    <w:p w:rsidR="00F162B7" w:rsidRDefault="00F162B7" w:rsidP="0045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2B7" w:rsidRDefault="00F162B7" w:rsidP="004552D1">
      <w:r>
        <w:separator/>
      </w:r>
    </w:p>
  </w:footnote>
  <w:footnote w:type="continuationSeparator" w:id="0">
    <w:p w:rsidR="00F162B7" w:rsidRDefault="00F162B7" w:rsidP="004552D1">
      <w:r>
        <w:continuationSeparator/>
      </w:r>
    </w:p>
  </w:footnote>
  <w:footnote w:id="1">
    <w:p w:rsidR="005A64A6" w:rsidRDefault="005A64A6" w:rsidP="005A64A6">
      <w:pPr>
        <w:pStyle w:val="Corpodetexto"/>
      </w:pPr>
      <w:r>
        <w:rPr>
          <w:rStyle w:val="Refdenotaderodap"/>
        </w:rPr>
        <w:footnoteRef/>
      </w:r>
      <w:r>
        <w:t xml:space="preserve"> </w:t>
      </w:r>
      <w:r w:rsidRPr="005A64A6">
        <w:rPr>
          <w:rFonts w:cs="FrankRuehl"/>
          <w:sz w:val="20"/>
          <w:szCs w:val="20"/>
        </w:rPr>
        <w:t>Acadêmica do Curso</w:t>
      </w:r>
      <w:r w:rsidRPr="005A64A6">
        <w:rPr>
          <w:rFonts w:cs="FrankRuehl"/>
          <w:spacing w:val="12"/>
          <w:sz w:val="20"/>
          <w:szCs w:val="20"/>
        </w:rPr>
        <w:t xml:space="preserve"> </w:t>
      </w:r>
      <w:r w:rsidRPr="005A64A6">
        <w:rPr>
          <w:rFonts w:cs="FrankRuehl"/>
          <w:sz w:val="20"/>
          <w:szCs w:val="20"/>
        </w:rPr>
        <w:t xml:space="preserve">de Licenciatura Plena em Pedagogia da Universidade Estadual de Goiás </w:t>
      </w:r>
      <w:proofErr w:type="spellStart"/>
      <w:r w:rsidRPr="005A64A6">
        <w:rPr>
          <w:rFonts w:cs="FrankRuehl"/>
          <w:sz w:val="20"/>
          <w:szCs w:val="20"/>
        </w:rPr>
        <w:t>Câmpus</w:t>
      </w:r>
      <w:proofErr w:type="spellEnd"/>
      <w:r w:rsidRPr="005A64A6">
        <w:rPr>
          <w:rFonts w:cs="FrankRuehl"/>
          <w:sz w:val="20"/>
          <w:szCs w:val="20"/>
        </w:rPr>
        <w:t xml:space="preserve"> – Goianésia. E-mail: nathsouza2011@hotmail.com</w:t>
      </w:r>
      <w:r>
        <w:rPr>
          <w:rFonts w:cs="FrankRuehl"/>
          <w:sz w:val="20"/>
          <w:szCs w:val="20"/>
        </w:rPr>
        <w:t>.</w:t>
      </w:r>
    </w:p>
  </w:footnote>
  <w:footnote w:id="2">
    <w:p w:rsidR="005A64A6" w:rsidRDefault="005A64A6" w:rsidP="005A64A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5A64A6">
        <w:rPr>
          <w:rFonts w:cs="FrankRuehl"/>
        </w:rPr>
        <w:t>Acadêmica do Curso</w:t>
      </w:r>
      <w:r w:rsidRPr="005A64A6">
        <w:rPr>
          <w:rFonts w:cs="FrankRuehl"/>
          <w:spacing w:val="12"/>
        </w:rPr>
        <w:t xml:space="preserve"> </w:t>
      </w:r>
      <w:r w:rsidRPr="005A64A6">
        <w:rPr>
          <w:rFonts w:cs="FrankRuehl"/>
        </w:rPr>
        <w:t xml:space="preserve">de Licenciatura Plena em Pedagogia da Universidade Estadual de Goiás </w:t>
      </w:r>
      <w:proofErr w:type="spellStart"/>
      <w:r w:rsidRPr="005A64A6">
        <w:rPr>
          <w:rFonts w:cs="FrankRuehl"/>
        </w:rPr>
        <w:t>Câmpus</w:t>
      </w:r>
      <w:proofErr w:type="spellEnd"/>
      <w:r w:rsidRPr="005A64A6">
        <w:rPr>
          <w:rFonts w:cs="FrankRuehl"/>
        </w:rPr>
        <w:t xml:space="preserve"> – Goianésia. E-mail: </w:t>
      </w:r>
      <w:r w:rsidRPr="005A64A6">
        <w:rPr>
          <w:spacing w:val="-16"/>
        </w:rPr>
        <w:t>pabline_lino@hotmail.com</w:t>
      </w:r>
      <w:r>
        <w:rPr>
          <w:spacing w:val="-16"/>
        </w:rPr>
        <w:t>.</w:t>
      </w:r>
    </w:p>
  </w:footnote>
  <w:footnote w:id="3">
    <w:p w:rsidR="005A64A6" w:rsidRDefault="005A64A6" w:rsidP="005A64A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5A64A6">
        <w:rPr>
          <w:rFonts w:cs="FrankRuehl"/>
        </w:rPr>
        <w:t xml:space="preserve">Docente da Universidade Estadual de Goiás </w:t>
      </w:r>
      <w:proofErr w:type="spellStart"/>
      <w:r w:rsidRPr="005A64A6">
        <w:rPr>
          <w:rFonts w:cs="FrankRuehl"/>
        </w:rPr>
        <w:t>Câmpus</w:t>
      </w:r>
      <w:proofErr w:type="spellEnd"/>
      <w:r w:rsidRPr="005A64A6">
        <w:rPr>
          <w:rFonts w:cs="FrankRuehl"/>
        </w:rPr>
        <w:t xml:space="preserve"> – Goianésia. E-mail: yaraborges.adv@gmail.com</w:t>
      </w:r>
      <w:r>
        <w:rPr>
          <w:rFonts w:cs="FrankRueh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2D1" w:rsidRDefault="00444CF6" w:rsidP="00444CF6">
    <w:pPr>
      <w:pStyle w:val="Cabealho"/>
      <w:ind w:left="-1418"/>
    </w:pPr>
    <w:r>
      <w:rPr>
        <w:noProof/>
        <w:lang w:bidi="ar-SA"/>
      </w:rPr>
      <w:drawing>
        <wp:inline distT="0" distB="0" distL="0" distR="0" wp14:anchorId="0285A2FC" wp14:editId="5BCA3F57">
          <wp:extent cx="7386762" cy="805323"/>
          <wp:effectExtent l="0" t="0" r="508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 Simpósio de Ensino, Pesquisa e Extensão. História e Educação_ Pesquisas e Práticas - Goianésia - GO, 08 a 11 de Outubro de 2019.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398" cy="805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50BFB"/>
    <w:multiLevelType w:val="hybridMultilevel"/>
    <w:tmpl w:val="83AE497A"/>
    <w:lvl w:ilvl="0" w:tplc="3D044EA4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74F47E4F"/>
    <w:multiLevelType w:val="hybridMultilevel"/>
    <w:tmpl w:val="C930BE6C"/>
    <w:lvl w:ilvl="0" w:tplc="D2802C0A">
      <w:numFmt w:val="bullet"/>
      <w:lvlText w:val="-"/>
      <w:lvlJc w:val="left"/>
      <w:pPr>
        <w:ind w:left="240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BR" w:eastAsia="pt-BR" w:bidi="pt-BR"/>
      </w:rPr>
    </w:lvl>
    <w:lvl w:ilvl="1" w:tplc="09CC244E">
      <w:numFmt w:val="bullet"/>
      <w:lvlText w:val="•"/>
      <w:lvlJc w:val="left"/>
      <w:pPr>
        <w:ind w:left="1146" w:hanging="135"/>
      </w:pPr>
      <w:rPr>
        <w:rFonts w:hint="default"/>
        <w:lang w:val="pt-BR" w:eastAsia="pt-BR" w:bidi="pt-BR"/>
      </w:rPr>
    </w:lvl>
    <w:lvl w:ilvl="2" w:tplc="24900E36">
      <w:numFmt w:val="bullet"/>
      <w:lvlText w:val="•"/>
      <w:lvlJc w:val="left"/>
      <w:pPr>
        <w:ind w:left="2052" w:hanging="135"/>
      </w:pPr>
      <w:rPr>
        <w:rFonts w:hint="default"/>
        <w:lang w:val="pt-BR" w:eastAsia="pt-BR" w:bidi="pt-BR"/>
      </w:rPr>
    </w:lvl>
    <w:lvl w:ilvl="3" w:tplc="916E9464">
      <w:numFmt w:val="bullet"/>
      <w:lvlText w:val="•"/>
      <w:lvlJc w:val="left"/>
      <w:pPr>
        <w:ind w:left="2959" w:hanging="135"/>
      </w:pPr>
      <w:rPr>
        <w:rFonts w:hint="default"/>
        <w:lang w:val="pt-BR" w:eastAsia="pt-BR" w:bidi="pt-BR"/>
      </w:rPr>
    </w:lvl>
    <w:lvl w:ilvl="4" w:tplc="42589A74">
      <w:numFmt w:val="bullet"/>
      <w:lvlText w:val="•"/>
      <w:lvlJc w:val="left"/>
      <w:pPr>
        <w:ind w:left="3865" w:hanging="135"/>
      </w:pPr>
      <w:rPr>
        <w:rFonts w:hint="default"/>
        <w:lang w:val="pt-BR" w:eastAsia="pt-BR" w:bidi="pt-BR"/>
      </w:rPr>
    </w:lvl>
    <w:lvl w:ilvl="5" w:tplc="D16EE3FA">
      <w:numFmt w:val="bullet"/>
      <w:lvlText w:val="•"/>
      <w:lvlJc w:val="left"/>
      <w:pPr>
        <w:ind w:left="4772" w:hanging="135"/>
      </w:pPr>
      <w:rPr>
        <w:rFonts w:hint="default"/>
        <w:lang w:val="pt-BR" w:eastAsia="pt-BR" w:bidi="pt-BR"/>
      </w:rPr>
    </w:lvl>
    <w:lvl w:ilvl="6" w:tplc="A3E61C9A">
      <w:numFmt w:val="bullet"/>
      <w:lvlText w:val="•"/>
      <w:lvlJc w:val="left"/>
      <w:pPr>
        <w:ind w:left="5678" w:hanging="135"/>
      </w:pPr>
      <w:rPr>
        <w:rFonts w:hint="default"/>
        <w:lang w:val="pt-BR" w:eastAsia="pt-BR" w:bidi="pt-BR"/>
      </w:rPr>
    </w:lvl>
    <w:lvl w:ilvl="7" w:tplc="9892876E">
      <w:numFmt w:val="bullet"/>
      <w:lvlText w:val="•"/>
      <w:lvlJc w:val="left"/>
      <w:pPr>
        <w:ind w:left="6584" w:hanging="135"/>
      </w:pPr>
      <w:rPr>
        <w:rFonts w:hint="default"/>
        <w:lang w:val="pt-BR" w:eastAsia="pt-BR" w:bidi="pt-BR"/>
      </w:rPr>
    </w:lvl>
    <w:lvl w:ilvl="8" w:tplc="E71E0924">
      <w:numFmt w:val="bullet"/>
      <w:lvlText w:val="•"/>
      <w:lvlJc w:val="left"/>
      <w:pPr>
        <w:ind w:left="7491" w:hanging="135"/>
      </w:pPr>
      <w:rPr>
        <w:rFonts w:hint="default"/>
        <w:lang w:val="pt-BR" w:eastAsia="pt-BR" w:bidi="pt-BR"/>
      </w:rPr>
    </w:lvl>
  </w:abstractNum>
  <w:abstractNum w:abstractNumId="2">
    <w:nsid w:val="7D1F6F93"/>
    <w:multiLevelType w:val="hybridMultilevel"/>
    <w:tmpl w:val="4D3210EC"/>
    <w:lvl w:ilvl="0" w:tplc="6D5E1372">
      <w:start w:val="1"/>
      <w:numFmt w:val="decimal"/>
      <w:lvlText w:val="%1."/>
      <w:lvlJc w:val="left"/>
      <w:pPr>
        <w:ind w:left="240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1" w:tplc="57ACCE90">
      <w:numFmt w:val="bullet"/>
      <w:lvlText w:val="•"/>
      <w:lvlJc w:val="left"/>
      <w:pPr>
        <w:ind w:left="1146" w:hanging="255"/>
      </w:pPr>
      <w:rPr>
        <w:rFonts w:hint="default"/>
        <w:lang w:val="pt-BR" w:eastAsia="pt-BR" w:bidi="pt-BR"/>
      </w:rPr>
    </w:lvl>
    <w:lvl w:ilvl="2" w:tplc="E6C83F3C">
      <w:numFmt w:val="bullet"/>
      <w:lvlText w:val="•"/>
      <w:lvlJc w:val="left"/>
      <w:pPr>
        <w:ind w:left="2052" w:hanging="255"/>
      </w:pPr>
      <w:rPr>
        <w:rFonts w:hint="default"/>
        <w:lang w:val="pt-BR" w:eastAsia="pt-BR" w:bidi="pt-BR"/>
      </w:rPr>
    </w:lvl>
    <w:lvl w:ilvl="3" w:tplc="516C07F2">
      <w:numFmt w:val="bullet"/>
      <w:lvlText w:val="•"/>
      <w:lvlJc w:val="left"/>
      <w:pPr>
        <w:ind w:left="2959" w:hanging="255"/>
      </w:pPr>
      <w:rPr>
        <w:rFonts w:hint="default"/>
        <w:lang w:val="pt-BR" w:eastAsia="pt-BR" w:bidi="pt-BR"/>
      </w:rPr>
    </w:lvl>
    <w:lvl w:ilvl="4" w:tplc="3CB444C6">
      <w:numFmt w:val="bullet"/>
      <w:lvlText w:val="•"/>
      <w:lvlJc w:val="left"/>
      <w:pPr>
        <w:ind w:left="3865" w:hanging="255"/>
      </w:pPr>
      <w:rPr>
        <w:rFonts w:hint="default"/>
        <w:lang w:val="pt-BR" w:eastAsia="pt-BR" w:bidi="pt-BR"/>
      </w:rPr>
    </w:lvl>
    <w:lvl w:ilvl="5" w:tplc="C1BCC5DE">
      <w:numFmt w:val="bullet"/>
      <w:lvlText w:val="•"/>
      <w:lvlJc w:val="left"/>
      <w:pPr>
        <w:ind w:left="4772" w:hanging="255"/>
      </w:pPr>
      <w:rPr>
        <w:rFonts w:hint="default"/>
        <w:lang w:val="pt-BR" w:eastAsia="pt-BR" w:bidi="pt-BR"/>
      </w:rPr>
    </w:lvl>
    <w:lvl w:ilvl="6" w:tplc="5D0C2614">
      <w:numFmt w:val="bullet"/>
      <w:lvlText w:val="•"/>
      <w:lvlJc w:val="left"/>
      <w:pPr>
        <w:ind w:left="5678" w:hanging="255"/>
      </w:pPr>
      <w:rPr>
        <w:rFonts w:hint="default"/>
        <w:lang w:val="pt-BR" w:eastAsia="pt-BR" w:bidi="pt-BR"/>
      </w:rPr>
    </w:lvl>
    <w:lvl w:ilvl="7" w:tplc="45E26BEC">
      <w:numFmt w:val="bullet"/>
      <w:lvlText w:val="•"/>
      <w:lvlJc w:val="left"/>
      <w:pPr>
        <w:ind w:left="6584" w:hanging="255"/>
      </w:pPr>
      <w:rPr>
        <w:rFonts w:hint="default"/>
        <w:lang w:val="pt-BR" w:eastAsia="pt-BR" w:bidi="pt-BR"/>
      </w:rPr>
    </w:lvl>
    <w:lvl w:ilvl="8" w:tplc="A4888484">
      <w:numFmt w:val="bullet"/>
      <w:lvlText w:val="•"/>
      <w:lvlJc w:val="left"/>
      <w:pPr>
        <w:ind w:left="7491" w:hanging="255"/>
      </w:pPr>
      <w:rPr>
        <w:rFonts w:hint="default"/>
        <w:lang w:val="pt-BR" w:eastAsia="pt-BR" w:bidi="pt-BR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B8"/>
    <w:rsid w:val="0011297E"/>
    <w:rsid w:val="00210E22"/>
    <w:rsid w:val="00234C90"/>
    <w:rsid w:val="002369C8"/>
    <w:rsid w:val="002B520C"/>
    <w:rsid w:val="002E6930"/>
    <w:rsid w:val="002F0D0D"/>
    <w:rsid w:val="00401532"/>
    <w:rsid w:val="00437911"/>
    <w:rsid w:val="00444CF6"/>
    <w:rsid w:val="004552D1"/>
    <w:rsid w:val="00466E47"/>
    <w:rsid w:val="004944C1"/>
    <w:rsid w:val="00516DE7"/>
    <w:rsid w:val="00580EA7"/>
    <w:rsid w:val="005A64A6"/>
    <w:rsid w:val="005C0DC2"/>
    <w:rsid w:val="005C7D9A"/>
    <w:rsid w:val="006217C7"/>
    <w:rsid w:val="00656BDF"/>
    <w:rsid w:val="006F22F9"/>
    <w:rsid w:val="00772649"/>
    <w:rsid w:val="00782CB8"/>
    <w:rsid w:val="00866150"/>
    <w:rsid w:val="00882925"/>
    <w:rsid w:val="008C7F17"/>
    <w:rsid w:val="009616FD"/>
    <w:rsid w:val="00964753"/>
    <w:rsid w:val="00A14CB0"/>
    <w:rsid w:val="00AC0701"/>
    <w:rsid w:val="00B64215"/>
    <w:rsid w:val="00BB759A"/>
    <w:rsid w:val="00BD631E"/>
    <w:rsid w:val="00BE70A3"/>
    <w:rsid w:val="00C765E1"/>
    <w:rsid w:val="00CF7552"/>
    <w:rsid w:val="00E526CC"/>
    <w:rsid w:val="00F162B7"/>
    <w:rsid w:val="00F2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C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CF6"/>
    <w:rPr>
      <w:rFonts w:ascii="Tahoma" w:eastAsia="Times New Roman" w:hAnsi="Tahoma" w:cs="Tahoma"/>
      <w:sz w:val="16"/>
      <w:szCs w:val="16"/>
      <w:lang w:val="pt-BR" w:eastAsia="pt-BR"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AC07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C070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C0701"/>
    <w:rPr>
      <w:rFonts w:ascii="Times New Roman" w:eastAsia="Times New Roman" w:hAnsi="Times New Roman" w:cs="Times New Roman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07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0701"/>
    <w:rPr>
      <w:rFonts w:ascii="Times New Roman" w:eastAsia="Times New Roman" w:hAnsi="Times New Roman" w:cs="Times New Roman"/>
      <w:b/>
      <w:bCs/>
      <w:sz w:val="20"/>
      <w:szCs w:val="20"/>
      <w:lang w:val="pt-BR" w:eastAsia="pt-BR" w:bidi="pt-BR"/>
    </w:rPr>
  </w:style>
  <w:style w:type="paragraph" w:styleId="SemEspaamento">
    <w:name w:val="No Spacing"/>
    <w:uiPriority w:val="1"/>
    <w:qFormat/>
    <w:rsid w:val="009616FD"/>
    <w:rPr>
      <w:rFonts w:ascii="Times New Roman" w:eastAsia="Times New Roman" w:hAnsi="Times New Roman" w:cs="Times New Roman"/>
      <w:lang w:val="pt-BR" w:eastAsia="pt-BR" w:bidi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A64A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A64A6"/>
    <w:rPr>
      <w:rFonts w:ascii="Times New Roman" w:eastAsia="Times New Roman" w:hAnsi="Times New Roman" w:cs="Times New Roman"/>
      <w:sz w:val="20"/>
      <w:szCs w:val="20"/>
      <w:lang w:val="pt-BR"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5A64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C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CF6"/>
    <w:rPr>
      <w:rFonts w:ascii="Tahoma" w:eastAsia="Times New Roman" w:hAnsi="Tahoma" w:cs="Tahoma"/>
      <w:sz w:val="16"/>
      <w:szCs w:val="16"/>
      <w:lang w:val="pt-BR" w:eastAsia="pt-BR"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AC07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C070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C0701"/>
    <w:rPr>
      <w:rFonts w:ascii="Times New Roman" w:eastAsia="Times New Roman" w:hAnsi="Times New Roman" w:cs="Times New Roman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07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0701"/>
    <w:rPr>
      <w:rFonts w:ascii="Times New Roman" w:eastAsia="Times New Roman" w:hAnsi="Times New Roman" w:cs="Times New Roman"/>
      <w:b/>
      <w:bCs/>
      <w:sz w:val="20"/>
      <w:szCs w:val="20"/>
      <w:lang w:val="pt-BR" w:eastAsia="pt-BR" w:bidi="pt-BR"/>
    </w:rPr>
  </w:style>
  <w:style w:type="paragraph" w:styleId="SemEspaamento">
    <w:name w:val="No Spacing"/>
    <w:uiPriority w:val="1"/>
    <w:qFormat/>
    <w:rsid w:val="009616FD"/>
    <w:rPr>
      <w:rFonts w:ascii="Times New Roman" w:eastAsia="Times New Roman" w:hAnsi="Times New Roman" w:cs="Times New Roman"/>
      <w:lang w:val="pt-BR" w:eastAsia="pt-BR" w:bidi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A64A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A64A6"/>
    <w:rPr>
      <w:rFonts w:ascii="Times New Roman" w:eastAsia="Times New Roman" w:hAnsi="Times New Roman" w:cs="Times New Roman"/>
      <w:sz w:val="20"/>
      <w:szCs w:val="20"/>
      <w:lang w:val="pt-BR"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5A64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49BE7-5FF0-4118-8B2D-40A79F8D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363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de Sousa Lopes  aluna do Curso de licenciatura plena em Pedagogia da Universidade Estadual  de Goiás. Docente: Yara Pereira Borges . E-mail: nathsouza2011@hotmail.com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Pablini Lino Barbosa aluna do Curso  de licenciatura plena em Pedagogia  da Universidade  Estadual de Goiás . Docente Yara Pereira Borges. E-mail: pabline_lino@hotmail.comUEG</dc:creator>
  <cp:lastModifiedBy>Windows User</cp:lastModifiedBy>
  <cp:revision>15</cp:revision>
  <dcterms:created xsi:type="dcterms:W3CDTF">2019-09-06T19:53:00Z</dcterms:created>
  <dcterms:modified xsi:type="dcterms:W3CDTF">2019-09-07T17:29:00Z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2019-09-03T00:00:00Z</vt:filetime>
  </property>
</Properties>
</file>