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1319" w14:textId="230FCA05" w:rsidR="00423E15" w:rsidRDefault="00E37380" w:rsidP="007F40E6">
      <w:pPr>
        <w:spacing w:before="77"/>
        <w:ind w:right="148"/>
        <w:rPr>
          <w:rFonts w:ascii="Arial MT"/>
          <w:sz w:val="25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7CD70" w14:textId="77777777" w:rsidR="006056B0" w:rsidRPr="006056B0" w:rsidRDefault="006056B0" w:rsidP="006056B0">
      <w:pPr>
        <w:pStyle w:val="NormalWeb"/>
        <w:spacing w:before="0" w:beforeAutospacing="0" w:after="160" w:afterAutospacing="0"/>
        <w:jc w:val="center"/>
      </w:pPr>
      <w:r w:rsidRPr="006056B0">
        <w:rPr>
          <w:b/>
          <w:bCs/>
          <w:color w:val="000000"/>
        </w:rPr>
        <w:t>ATIVIDADE DE EXTENSÃO: 27 ANOS DE ASSISTÊNCIA A PACIENTES COM FISSURA LABIOPALATAL</w:t>
      </w:r>
    </w:p>
    <w:p w14:paraId="67510CB0" w14:textId="2B8A78D8" w:rsidR="006056B0" w:rsidRPr="006056B0" w:rsidRDefault="006056B0" w:rsidP="006056B0">
      <w:pPr>
        <w:pStyle w:val="NormalWeb"/>
        <w:spacing w:before="0" w:beforeAutospacing="0" w:after="160" w:afterAutospacing="0"/>
        <w:jc w:val="center"/>
      </w:pPr>
      <w:r w:rsidRPr="006056B0">
        <w:rPr>
          <w:color w:val="000000"/>
        </w:rPr>
        <w:t>Autores: ANNE CAROLLINE VILAS BÔAS SOUZA</w:t>
      </w:r>
      <w:r w:rsidRPr="006056B0">
        <w:rPr>
          <w:color w:val="000000"/>
          <w:vertAlign w:val="superscript"/>
        </w:rPr>
        <w:t>1</w:t>
      </w:r>
      <w:r w:rsidRPr="006056B0">
        <w:rPr>
          <w:color w:val="000000"/>
        </w:rPr>
        <w:t>, DÉBORA GOMES CARDOSO</w:t>
      </w:r>
      <w:r w:rsidRPr="006056B0">
        <w:rPr>
          <w:color w:val="000000"/>
          <w:vertAlign w:val="superscript"/>
        </w:rPr>
        <w:t>2</w:t>
      </w:r>
      <w:r w:rsidRPr="006056B0">
        <w:rPr>
          <w:color w:val="000000"/>
        </w:rPr>
        <w:t>, FELLIPE DA SILVA FERRE</w:t>
      </w:r>
      <w:r w:rsidR="00C16D16">
        <w:rPr>
          <w:color w:val="000000"/>
        </w:rPr>
        <w:t>I</w:t>
      </w:r>
      <w:r w:rsidRPr="006056B0">
        <w:rPr>
          <w:color w:val="000000"/>
        </w:rPr>
        <w:t>RA</w:t>
      </w:r>
      <w:r w:rsidRPr="006056B0">
        <w:rPr>
          <w:color w:val="000000"/>
          <w:vertAlign w:val="superscript"/>
        </w:rPr>
        <w:t>3</w:t>
      </w:r>
      <w:r w:rsidRPr="006056B0">
        <w:rPr>
          <w:color w:val="000000"/>
        </w:rPr>
        <w:t>, DAVID NORMANDO</w:t>
      </w:r>
      <w:r w:rsidRPr="006056B0">
        <w:rPr>
          <w:color w:val="000000"/>
          <w:vertAlign w:val="superscript"/>
        </w:rPr>
        <w:t>4</w:t>
      </w:r>
    </w:p>
    <w:p w14:paraId="2B60B553" w14:textId="77777777" w:rsidR="006056B0" w:rsidRPr="006056B0" w:rsidRDefault="006056B0" w:rsidP="006056B0">
      <w:pPr>
        <w:pStyle w:val="NormalWeb"/>
        <w:spacing w:before="0" w:beforeAutospacing="0" w:after="160" w:afterAutospacing="0"/>
        <w:jc w:val="both"/>
      </w:pPr>
      <w:r w:rsidRPr="006056B0">
        <w:rPr>
          <w:color w:val="000000"/>
          <w:vertAlign w:val="superscript"/>
        </w:rPr>
        <w:t>1</w:t>
      </w:r>
      <w:r w:rsidRPr="006056B0">
        <w:rPr>
          <w:color w:val="000000"/>
        </w:rPr>
        <w:t>Cirurgiã-dentista, Universidade Federal do Pará;</w:t>
      </w:r>
    </w:p>
    <w:p w14:paraId="3818EE85" w14:textId="77777777" w:rsidR="006056B0" w:rsidRPr="006056B0" w:rsidRDefault="006056B0" w:rsidP="006056B0">
      <w:pPr>
        <w:pStyle w:val="NormalWeb"/>
        <w:spacing w:before="0" w:beforeAutospacing="0" w:after="160" w:afterAutospacing="0"/>
        <w:jc w:val="both"/>
      </w:pPr>
      <w:r w:rsidRPr="006056B0">
        <w:rPr>
          <w:color w:val="000000"/>
          <w:vertAlign w:val="superscript"/>
        </w:rPr>
        <w:t>2</w:t>
      </w:r>
      <w:r w:rsidRPr="006056B0">
        <w:rPr>
          <w:color w:val="000000"/>
        </w:rPr>
        <w:t>Mestre, Universidade Federal do Pará;</w:t>
      </w:r>
    </w:p>
    <w:p w14:paraId="2F833517" w14:textId="77777777" w:rsidR="006056B0" w:rsidRPr="006056B0" w:rsidRDefault="006056B0" w:rsidP="006056B0">
      <w:pPr>
        <w:pStyle w:val="NormalWeb"/>
        <w:spacing w:before="0" w:beforeAutospacing="0" w:after="160" w:afterAutospacing="0"/>
        <w:jc w:val="both"/>
      </w:pPr>
      <w:r w:rsidRPr="006056B0">
        <w:rPr>
          <w:color w:val="000000"/>
          <w:vertAlign w:val="superscript"/>
        </w:rPr>
        <w:t>3</w:t>
      </w:r>
      <w:r w:rsidRPr="006056B0">
        <w:rPr>
          <w:color w:val="000000"/>
        </w:rPr>
        <w:t>Cirurgião-dentista, União Metropolitana de Educação e Cultura (UNIME);</w:t>
      </w:r>
    </w:p>
    <w:p w14:paraId="579885DA" w14:textId="77777777" w:rsidR="006056B0" w:rsidRPr="006056B0" w:rsidRDefault="006056B0" w:rsidP="006056B0">
      <w:pPr>
        <w:pStyle w:val="NormalWeb"/>
        <w:spacing w:before="0" w:beforeAutospacing="0" w:after="160" w:afterAutospacing="0"/>
        <w:jc w:val="both"/>
      </w:pPr>
      <w:r w:rsidRPr="006056B0">
        <w:rPr>
          <w:color w:val="000000"/>
          <w:vertAlign w:val="superscript"/>
        </w:rPr>
        <w:t>4</w:t>
      </w:r>
      <w:r w:rsidRPr="006056B0">
        <w:rPr>
          <w:color w:val="000000"/>
        </w:rPr>
        <w:t>Doutor, Universidade Federal do Pará.</w:t>
      </w:r>
    </w:p>
    <w:p w14:paraId="1153D583" w14:textId="77777777" w:rsidR="006056B0" w:rsidRPr="006056B0" w:rsidRDefault="006056B0" w:rsidP="006056B0">
      <w:pPr>
        <w:rPr>
          <w:sz w:val="24"/>
          <w:szCs w:val="24"/>
        </w:rPr>
      </w:pPr>
    </w:p>
    <w:p w14:paraId="5832C9D8" w14:textId="77777777" w:rsidR="006056B0" w:rsidRPr="006056B0" w:rsidRDefault="006056B0" w:rsidP="006056B0">
      <w:pPr>
        <w:pStyle w:val="NormalWeb"/>
        <w:spacing w:before="0" w:beforeAutospacing="0" w:after="160" w:afterAutospacing="0"/>
        <w:jc w:val="both"/>
      </w:pPr>
      <w:r w:rsidRPr="006056B0">
        <w:rPr>
          <w:color w:val="000000"/>
        </w:rPr>
        <w:t xml:space="preserve">E-mail: </w:t>
      </w:r>
      <w:hyperlink r:id="rId8" w:history="1">
        <w:r w:rsidRPr="006056B0">
          <w:rPr>
            <w:rStyle w:val="Hyperlink"/>
            <w:color w:val="0563C1"/>
          </w:rPr>
          <w:t>anne.souza@ics.ufpa.br</w:t>
        </w:r>
      </w:hyperlink>
      <w:r w:rsidRPr="006056B0">
        <w:rPr>
          <w:color w:val="000000"/>
        </w:rPr>
        <w:t xml:space="preserve">; </w:t>
      </w:r>
      <w:hyperlink r:id="rId9" w:history="1">
        <w:r w:rsidRPr="006056B0">
          <w:rPr>
            <w:rStyle w:val="Hyperlink"/>
            <w:color w:val="1155CC"/>
          </w:rPr>
          <w:t>debgcardoso@hotmail.com</w:t>
        </w:r>
      </w:hyperlink>
      <w:r w:rsidRPr="006056B0">
        <w:rPr>
          <w:color w:val="000000"/>
        </w:rPr>
        <w:t xml:space="preserve">; </w:t>
      </w:r>
      <w:hyperlink r:id="rId10" w:history="1">
        <w:r w:rsidRPr="006056B0">
          <w:rPr>
            <w:rStyle w:val="Hyperlink"/>
            <w:color w:val="1155CC"/>
          </w:rPr>
          <w:t>ffellipe73@gmail.com</w:t>
        </w:r>
      </w:hyperlink>
      <w:r w:rsidRPr="006056B0">
        <w:rPr>
          <w:color w:val="000000"/>
        </w:rPr>
        <w:t xml:space="preserve">; </w:t>
      </w:r>
      <w:hyperlink r:id="rId11" w:history="1">
        <w:r w:rsidRPr="006056B0">
          <w:rPr>
            <w:rStyle w:val="Hyperlink"/>
            <w:color w:val="1155CC"/>
          </w:rPr>
          <w:t>davidnormando@hotmail.com</w:t>
        </w:r>
      </w:hyperlink>
      <w:r w:rsidRPr="006056B0">
        <w:rPr>
          <w:color w:val="000000"/>
        </w:rPr>
        <w:t>. </w:t>
      </w:r>
    </w:p>
    <w:p w14:paraId="2F7659B5" w14:textId="77777777" w:rsidR="006056B0" w:rsidRPr="006056B0" w:rsidRDefault="006056B0" w:rsidP="006056B0">
      <w:pPr>
        <w:rPr>
          <w:sz w:val="24"/>
          <w:szCs w:val="24"/>
        </w:rPr>
      </w:pPr>
    </w:p>
    <w:p w14:paraId="6A5C405B" w14:textId="77777777" w:rsidR="006056B0" w:rsidRPr="006056B0" w:rsidRDefault="006056B0" w:rsidP="006056B0">
      <w:pPr>
        <w:pStyle w:val="NormalWeb"/>
        <w:spacing w:before="0" w:beforeAutospacing="0" w:after="160" w:afterAutospacing="0"/>
        <w:jc w:val="both"/>
      </w:pPr>
      <w:r w:rsidRPr="006056B0">
        <w:rPr>
          <w:color w:val="000000"/>
        </w:rPr>
        <w:t>A AFLAB – Associação Voluntária de Apoio ao Portador de Fissura Labiopalatal é uma organização não governamental que possui um acordo de cooperação com um projeto de extensão vinculado ao Programa de Pós-Graduação em Odontologia da UFPA. Este trabalho traz o relato do percurso de atividades e assistência, desde a fundação até os dias atuais. Uma entrevista com perguntas semi-estruturadas foi elaborada, enviada à equipe responsável do projeto, sendo estas: professor fundador e orientador do projeto; cirurgiã-dentista responsável pelas atividades de clínica geral; auxiliar de saúde bucal que compõe a equipe técnica de suporte. Solicitou-se o envio de material de suporte como: folhetos, folders, publicações e outros, com informações sobre as atividades desenvolvidas. O público-alvo são pacientes com fissura labiopalatal, atendidos atualmente na Clínica Odontológica da Universidade Federal do Pará, recebendo atendimento educativo, preventivo e reabilitador englobando a clínica-geral, odontopediatria e ortodontia para estabelecimento adequado das funções orais, bem como promoção da qualidade de vida e bem-estar. O Projeto possui cooperação com diversos hospitais do estado, e, principalmente, com o Hospital de Reabilitação de Anomalias Craniofaciais da USP. Teve seu início em 1996 e contava como membros: pacientes, pais, responsáveis e profissionais da saúde. No ano seguinte, formou-se o Núcleo de Atendimento Odontológico, o qual percorreu diversos locais até se fixar na Clínica Odontológica da UFPA, oferecendo tratamento odontológico para adultos e crianças portadores de fissura labiopalatal, de acordo com a necessidade que possuem. Atualmente, o projeto conta com a participação de dentistas, discentes de pós-graduação da UFPA e acadêmicos de odontologia que atendem de forma voluntária. Ao longo de 27 anos, contabiliza cerca de 35.000 atendimentos realizados conduzidos de forma ética, resolutiva, com compromisso e de acordo com as normas de biossegurança e humanização. </w:t>
      </w:r>
    </w:p>
    <w:p w14:paraId="701DC776" w14:textId="2715D327" w:rsidR="006056B0" w:rsidRPr="006056B0" w:rsidRDefault="006056B0" w:rsidP="006056B0">
      <w:pPr>
        <w:pStyle w:val="NormalWeb"/>
        <w:spacing w:before="0" w:beforeAutospacing="0" w:after="160" w:afterAutospacing="0"/>
      </w:pPr>
      <w:r w:rsidRPr="006056B0">
        <w:rPr>
          <w:color w:val="000000"/>
        </w:rPr>
        <w:t xml:space="preserve">Área: </w:t>
      </w:r>
      <w:r w:rsidR="005831A8">
        <w:rPr>
          <w:color w:val="000000"/>
        </w:rPr>
        <w:t>Odontologia para Pacientes com Necessidades Especiais</w:t>
      </w:r>
      <w:r w:rsidRPr="006056B0">
        <w:rPr>
          <w:color w:val="000000"/>
        </w:rPr>
        <w:t>;</w:t>
      </w:r>
    </w:p>
    <w:p w14:paraId="4179E2FE" w14:textId="77777777" w:rsidR="006056B0" w:rsidRPr="006056B0" w:rsidRDefault="006056B0" w:rsidP="006056B0">
      <w:pPr>
        <w:pStyle w:val="NormalWeb"/>
        <w:spacing w:before="0" w:beforeAutospacing="0" w:after="160" w:afterAutospacing="0"/>
      </w:pPr>
      <w:r w:rsidRPr="006056B0">
        <w:rPr>
          <w:color w:val="000000"/>
        </w:rPr>
        <w:t>Modalidade: Atividade de extensão.</w:t>
      </w:r>
    </w:p>
    <w:p w14:paraId="7C05FE1D" w14:textId="77777777" w:rsidR="006056B0" w:rsidRPr="006056B0" w:rsidRDefault="006056B0" w:rsidP="006056B0">
      <w:pPr>
        <w:pStyle w:val="NormalWeb"/>
        <w:spacing w:before="0" w:beforeAutospacing="0" w:after="160" w:afterAutospacing="0"/>
      </w:pPr>
      <w:r w:rsidRPr="006056B0">
        <w:rPr>
          <w:color w:val="000000"/>
        </w:rPr>
        <w:t>Palavras-chave: Fissura Labial; Saúde Bucal; Voluntariado.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6A50" w14:textId="77777777" w:rsidR="00F06340" w:rsidRDefault="00F06340" w:rsidP="00E37590">
      <w:r>
        <w:separator/>
      </w:r>
    </w:p>
  </w:endnote>
  <w:endnote w:type="continuationSeparator" w:id="0">
    <w:p w14:paraId="526A0A6B" w14:textId="77777777" w:rsidR="00F06340" w:rsidRDefault="00F06340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3965" w14:textId="77777777" w:rsidR="00F06340" w:rsidRDefault="00F06340" w:rsidP="00E37590">
      <w:r>
        <w:separator/>
      </w:r>
    </w:p>
  </w:footnote>
  <w:footnote w:type="continuationSeparator" w:id="0">
    <w:p w14:paraId="5C41EFFC" w14:textId="77777777" w:rsidR="00F06340" w:rsidRDefault="00F06340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932661296">
    <w:abstractNumId w:val="5"/>
  </w:num>
  <w:num w:numId="2" w16cid:durableId="725033299">
    <w:abstractNumId w:val="11"/>
  </w:num>
  <w:num w:numId="3" w16cid:durableId="2141224851">
    <w:abstractNumId w:val="10"/>
  </w:num>
  <w:num w:numId="4" w16cid:durableId="1277755797">
    <w:abstractNumId w:val="2"/>
  </w:num>
  <w:num w:numId="5" w16cid:durableId="1877891378">
    <w:abstractNumId w:val="15"/>
  </w:num>
  <w:num w:numId="6" w16cid:durableId="897008316">
    <w:abstractNumId w:val="0"/>
  </w:num>
  <w:num w:numId="7" w16cid:durableId="1154957638">
    <w:abstractNumId w:val="3"/>
  </w:num>
  <w:num w:numId="8" w16cid:durableId="1257400086">
    <w:abstractNumId w:val="6"/>
  </w:num>
  <w:num w:numId="9" w16cid:durableId="273484880">
    <w:abstractNumId w:val="9"/>
  </w:num>
  <w:num w:numId="10" w16cid:durableId="631709251">
    <w:abstractNumId w:val="12"/>
  </w:num>
  <w:num w:numId="11" w16cid:durableId="1543637492">
    <w:abstractNumId w:val="4"/>
  </w:num>
  <w:num w:numId="12" w16cid:durableId="1483303517">
    <w:abstractNumId w:val="14"/>
  </w:num>
  <w:num w:numId="13" w16cid:durableId="847134951">
    <w:abstractNumId w:val="1"/>
  </w:num>
  <w:num w:numId="14" w16cid:durableId="1448424898">
    <w:abstractNumId w:val="8"/>
  </w:num>
  <w:num w:numId="15" w16cid:durableId="1021665776">
    <w:abstractNumId w:val="7"/>
  </w:num>
  <w:num w:numId="16" w16cid:durableId="431627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831A8"/>
    <w:rsid w:val="005A4908"/>
    <w:rsid w:val="005D1F2B"/>
    <w:rsid w:val="006056B0"/>
    <w:rsid w:val="006160BA"/>
    <w:rsid w:val="00640D8B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7F40E6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16D1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06340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6056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souza@ics.ufpa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normando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ffellipe73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ebgcardoso@hot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Anne Villas Bôas</cp:lastModifiedBy>
  <cp:revision>4</cp:revision>
  <dcterms:created xsi:type="dcterms:W3CDTF">2023-09-10T23:00:00Z</dcterms:created>
  <dcterms:modified xsi:type="dcterms:W3CDTF">2023-09-18T23:46:00Z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