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40" w:rsidRDefault="00A92D40" w:rsidP="00A06AF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6AF2" w:rsidRPr="004871CE" w:rsidRDefault="001B0680" w:rsidP="00A06AF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b/>
          <w:bCs/>
          <w:color w:val="auto"/>
        </w:rPr>
        <w:t xml:space="preserve">EDUCAÇÃO, CULTURAS E </w:t>
      </w:r>
      <w:proofErr w:type="gramStart"/>
      <w:r w:rsidR="00D64BFB" w:rsidRPr="004871CE">
        <w:rPr>
          <w:rFonts w:ascii="Times New Roman" w:hAnsi="Times New Roman" w:cs="Times New Roman"/>
          <w:b/>
          <w:bCs/>
          <w:color w:val="auto"/>
        </w:rPr>
        <w:t>CURRÍCULO</w:t>
      </w:r>
      <w:r w:rsidR="004922B7">
        <w:rPr>
          <w:rFonts w:ascii="Times New Roman" w:hAnsi="Times New Roman" w:cs="Times New Roman"/>
          <w:b/>
          <w:bCs/>
          <w:color w:val="auto"/>
        </w:rPr>
        <w:t>S</w:t>
      </w:r>
      <w:proofErr w:type="gramEnd"/>
    </w:p>
    <w:p w:rsidR="00A06AF2" w:rsidRPr="004871CE" w:rsidRDefault="00A06AF2" w:rsidP="001B0680">
      <w:pPr>
        <w:pStyle w:val="Default"/>
        <w:rPr>
          <w:rFonts w:ascii="Times New Roman" w:hAnsi="Times New Roman" w:cs="Times New Roman"/>
          <w:color w:val="auto"/>
        </w:rPr>
      </w:pPr>
    </w:p>
    <w:p w:rsidR="00A06AF2" w:rsidRPr="004871CE" w:rsidRDefault="00A06AF2" w:rsidP="00A06AF2">
      <w:pPr>
        <w:pStyle w:val="Default"/>
        <w:ind w:firstLine="5103"/>
        <w:rPr>
          <w:rFonts w:ascii="Times New Roman" w:hAnsi="Times New Roman" w:cs="Times New Roman"/>
          <w:b/>
          <w:bCs/>
          <w:color w:val="auto"/>
        </w:rPr>
      </w:pPr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1CE">
        <w:rPr>
          <w:rFonts w:ascii="Times New Roman" w:hAnsi="Times New Roman" w:cs="Times New Roman"/>
          <w:b/>
          <w:bCs/>
        </w:rPr>
        <w:t xml:space="preserve">Jackeline dos </w:t>
      </w:r>
      <w:proofErr w:type="gramStart"/>
      <w:r w:rsidRPr="004871CE">
        <w:rPr>
          <w:rFonts w:ascii="Times New Roman" w:hAnsi="Times New Roman" w:cs="Times New Roman"/>
          <w:b/>
          <w:bCs/>
        </w:rPr>
        <w:t>Santos Silva</w:t>
      </w:r>
      <w:proofErr w:type="gramEnd"/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1CE">
        <w:rPr>
          <w:rFonts w:ascii="Times New Roman" w:hAnsi="Times New Roman" w:cs="Times New Roman"/>
          <w:b/>
          <w:bCs/>
        </w:rPr>
        <w:t>Universidade Estadual de Alagoas</w:t>
      </w:r>
    </w:p>
    <w:p w:rsidR="00D64BFB" w:rsidRPr="004871CE" w:rsidRDefault="00C7086F" w:rsidP="008B5E48">
      <w:pPr>
        <w:pStyle w:val="Default"/>
        <w:jc w:val="right"/>
        <w:rPr>
          <w:rStyle w:val="Hyperlink"/>
          <w:rFonts w:ascii="Times New Roman" w:hAnsi="Times New Roman" w:cs="Times New Roman"/>
          <w:b/>
          <w:bCs/>
        </w:rPr>
      </w:pPr>
      <w:hyperlink r:id="rId9" w:history="1">
        <w:r w:rsidR="00D64BFB" w:rsidRPr="004871CE">
          <w:rPr>
            <w:rStyle w:val="Hyperlink"/>
            <w:rFonts w:ascii="Times New Roman" w:hAnsi="Times New Roman" w:cs="Times New Roman"/>
            <w:b/>
            <w:bCs/>
          </w:rPr>
          <w:t>jackellinesimplicio@gmail.com</w:t>
        </w:r>
      </w:hyperlink>
    </w:p>
    <w:p w:rsidR="008B5E48" w:rsidRPr="004871CE" w:rsidRDefault="008B5E48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D64BFB" w:rsidRPr="004871CE" w:rsidRDefault="008B5E48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 w:rsidRPr="004871CE">
        <w:rPr>
          <w:rFonts w:ascii="Times New Roman" w:hAnsi="Times New Roman" w:cs="Times New Roman"/>
          <w:b/>
          <w:bCs/>
        </w:rPr>
        <w:t>Joenneyres</w:t>
      </w:r>
      <w:proofErr w:type="spellEnd"/>
      <w:r w:rsidRPr="004871CE">
        <w:rPr>
          <w:rFonts w:ascii="Times New Roman" w:hAnsi="Times New Roman" w:cs="Times New Roman"/>
          <w:b/>
          <w:bCs/>
        </w:rPr>
        <w:t xml:space="preserve"> Raio de Souza</w:t>
      </w:r>
      <w:proofErr w:type="gramStart"/>
      <w:r w:rsidRPr="004871CE">
        <w:rPr>
          <w:rFonts w:ascii="Times New Roman" w:hAnsi="Times New Roman" w:cs="Times New Roman"/>
          <w:b/>
          <w:bCs/>
        </w:rPr>
        <w:t xml:space="preserve">  </w:t>
      </w:r>
      <w:proofErr w:type="spellStart"/>
      <w:proofErr w:type="gramEnd"/>
      <w:r w:rsidR="00D64BFB" w:rsidRPr="004871CE">
        <w:rPr>
          <w:rFonts w:ascii="Times New Roman" w:hAnsi="Times New Roman" w:cs="Times New Roman"/>
          <w:b/>
          <w:bCs/>
        </w:rPr>
        <w:t>Amancio</w:t>
      </w:r>
      <w:proofErr w:type="spellEnd"/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1CE">
        <w:rPr>
          <w:rFonts w:ascii="Times New Roman" w:hAnsi="Times New Roman" w:cs="Times New Roman"/>
          <w:b/>
          <w:bCs/>
        </w:rPr>
        <w:t>Universidade Federal de Alagoas</w:t>
      </w:r>
    </w:p>
    <w:p w:rsidR="00D64BFB" w:rsidRPr="004871CE" w:rsidRDefault="00C7086F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hyperlink r:id="rId10" w:history="1">
        <w:r w:rsidR="00D64BFB" w:rsidRPr="004871CE">
          <w:rPr>
            <w:rStyle w:val="Hyperlink"/>
            <w:rFonts w:ascii="Times New Roman" w:hAnsi="Times New Roman" w:cs="Times New Roman"/>
            <w:b/>
            <w:bCs/>
          </w:rPr>
          <w:t>rd-raio@hotmail.com</w:t>
        </w:r>
      </w:hyperlink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 w:rsidRPr="004871CE">
        <w:rPr>
          <w:rFonts w:ascii="Times New Roman" w:hAnsi="Times New Roman" w:cs="Times New Roman"/>
          <w:b/>
          <w:bCs/>
        </w:rPr>
        <w:t>Carloney</w:t>
      </w:r>
      <w:proofErr w:type="spellEnd"/>
      <w:r w:rsidRPr="004871CE">
        <w:rPr>
          <w:rFonts w:ascii="Times New Roman" w:hAnsi="Times New Roman" w:cs="Times New Roman"/>
          <w:b/>
          <w:bCs/>
        </w:rPr>
        <w:t xml:space="preserve"> Alves de Oliveira</w:t>
      </w:r>
    </w:p>
    <w:p w:rsidR="00D64BFB" w:rsidRPr="004871CE" w:rsidRDefault="00D64BFB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1CE">
        <w:rPr>
          <w:rFonts w:ascii="Times New Roman" w:hAnsi="Times New Roman" w:cs="Times New Roman"/>
          <w:b/>
          <w:bCs/>
        </w:rPr>
        <w:t>Universidade Federal de Alagoas</w:t>
      </w:r>
    </w:p>
    <w:p w:rsidR="00D64BFB" w:rsidRPr="004871CE" w:rsidRDefault="00C7086F" w:rsidP="008B5E48">
      <w:pPr>
        <w:pStyle w:val="Default"/>
        <w:jc w:val="right"/>
        <w:rPr>
          <w:rFonts w:ascii="Times New Roman" w:hAnsi="Times New Roman" w:cs="Times New Roman"/>
          <w:b/>
          <w:bCs/>
        </w:rPr>
      </w:pPr>
      <w:hyperlink r:id="rId11" w:history="1">
        <w:r w:rsidR="00D64BFB" w:rsidRPr="004871CE">
          <w:rPr>
            <w:rStyle w:val="Hyperlink"/>
            <w:rFonts w:ascii="Times New Roman" w:hAnsi="Times New Roman" w:cs="Times New Roman"/>
            <w:b/>
            <w:bCs/>
          </w:rPr>
          <w:t>carloneyalves@gmail.com</w:t>
        </w:r>
      </w:hyperlink>
    </w:p>
    <w:p w:rsidR="00D64BFB" w:rsidRPr="004871CE" w:rsidRDefault="00D64BFB" w:rsidP="00A92D40">
      <w:pPr>
        <w:pStyle w:val="Default"/>
        <w:ind w:firstLine="5103"/>
        <w:jc w:val="right"/>
        <w:rPr>
          <w:rFonts w:ascii="Times New Roman" w:hAnsi="Times New Roman" w:cs="Times New Roman"/>
          <w:b/>
          <w:bCs/>
        </w:rPr>
      </w:pPr>
    </w:p>
    <w:p w:rsidR="00135EF2" w:rsidRPr="004871CE" w:rsidRDefault="00135EF2" w:rsidP="00135EF2">
      <w:pPr>
        <w:pStyle w:val="Default"/>
        <w:ind w:firstLine="5103"/>
        <w:rPr>
          <w:rFonts w:ascii="Times New Roman" w:hAnsi="Times New Roman" w:cs="Times New Roman"/>
          <w:b/>
          <w:bCs/>
        </w:rPr>
      </w:pPr>
    </w:p>
    <w:p w:rsidR="00CD5746" w:rsidRPr="004871CE" w:rsidRDefault="00CD5746" w:rsidP="00A06AF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06AF2" w:rsidRPr="004871CE" w:rsidRDefault="00A06AF2" w:rsidP="00A06AF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  <w:r w:rsidRPr="004871CE">
        <w:rPr>
          <w:rFonts w:ascii="Times New Roman" w:hAnsi="Times New Roman" w:cs="Times New Roman"/>
          <w:b/>
          <w:bCs/>
          <w:color w:val="auto"/>
          <w:sz w:val="20"/>
        </w:rPr>
        <w:t>RESUMO</w:t>
      </w:r>
    </w:p>
    <w:p w:rsidR="00FE72E0" w:rsidRPr="004871CE" w:rsidRDefault="00FE72E0" w:rsidP="00A06AF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</w:p>
    <w:p w:rsidR="00D64BFB" w:rsidRPr="004871CE" w:rsidRDefault="00FE72E0" w:rsidP="002A1F23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4871CE">
        <w:rPr>
          <w:rFonts w:ascii="Times New Roman" w:hAnsi="Times New Roman" w:cs="Times New Roman"/>
          <w:color w:val="auto"/>
          <w:sz w:val="20"/>
        </w:rPr>
        <w:t xml:space="preserve">O presente </w:t>
      </w:r>
      <w:r w:rsidR="001B0F8D" w:rsidRPr="004871CE">
        <w:rPr>
          <w:rFonts w:ascii="Times New Roman" w:hAnsi="Times New Roman" w:cs="Times New Roman"/>
          <w:color w:val="auto"/>
          <w:sz w:val="20"/>
        </w:rPr>
        <w:t xml:space="preserve">artigo </w:t>
      </w:r>
      <w:r w:rsidRPr="004871CE">
        <w:rPr>
          <w:rFonts w:ascii="Times New Roman" w:hAnsi="Times New Roman" w:cs="Times New Roman"/>
          <w:color w:val="auto"/>
          <w:sz w:val="20"/>
        </w:rPr>
        <w:t>tem como objetivo refletir sobre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 a relação entre a educação, as culturas</w:t>
      </w:r>
      <w:r w:rsidRPr="004871CE">
        <w:rPr>
          <w:rFonts w:ascii="Times New Roman" w:hAnsi="Times New Roman" w:cs="Times New Roman"/>
          <w:color w:val="auto"/>
          <w:sz w:val="20"/>
        </w:rPr>
        <w:t xml:space="preserve"> e o currículo, visando 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compreender que a escola é um espaço multicultural e diverso. Buscou – se </w:t>
      </w:r>
      <w:r w:rsidRPr="004871CE">
        <w:rPr>
          <w:rFonts w:ascii="Times New Roman" w:hAnsi="Times New Roman" w:cs="Times New Roman"/>
          <w:color w:val="auto"/>
          <w:sz w:val="20"/>
        </w:rPr>
        <w:t xml:space="preserve">também </w:t>
      </w:r>
      <w:r w:rsidR="00D64BFB" w:rsidRPr="004871CE">
        <w:rPr>
          <w:rFonts w:ascii="Times New Roman" w:hAnsi="Times New Roman" w:cs="Times New Roman"/>
          <w:color w:val="auto"/>
          <w:sz w:val="20"/>
        </w:rPr>
        <w:t>observar a importância da efetivação de um currículo voltado ao ensino da diversidade cultural, que promova o respeito pel</w:t>
      </w:r>
      <w:r w:rsidRPr="004871CE">
        <w:rPr>
          <w:rFonts w:ascii="Times New Roman" w:hAnsi="Times New Roman" w:cs="Times New Roman"/>
          <w:color w:val="auto"/>
          <w:sz w:val="20"/>
        </w:rPr>
        <w:t xml:space="preserve">as diferenças, levando em consideração as </w:t>
      </w:r>
      <w:r w:rsidR="00D64BFB" w:rsidRPr="004871CE">
        <w:rPr>
          <w:rFonts w:ascii="Times New Roman" w:hAnsi="Times New Roman" w:cs="Times New Roman"/>
          <w:color w:val="auto"/>
          <w:sz w:val="20"/>
        </w:rPr>
        <w:t>particularidades de cada indivíduo</w:t>
      </w:r>
      <w:r w:rsidR="001B0F8D" w:rsidRPr="004871CE">
        <w:rPr>
          <w:rFonts w:ascii="Times New Roman" w:hAnsi="Times New Roman" w:cs="Times New Roman"/>
          <w:color w:val="auto"/>
          <w:sz w:val="20"/>
        </w:rPr>
        <w:t>. Este trabalho justificou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 – se pela necessidade de </w:t>
      </w:r>
      <w:r w:rsidR="001B0F8D" w:rsidRPr="004871CE">
        <w:rPr>
          <w:rFonts w:ascii="Times New Roman" w:hAnsi="Times New Roman" w:cs="Times New Roman"/>
          <w:color w:val="auto"/>
          <w:sz w:val="20"/>
        </w:rPr>
        <w:t>inserção de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 uma educação</w:t>
      </w:r>
      <w:r w:rsidR="001B0F8D" w:rsidRPr="004871CE">
        <w:rPr>
          <w:rFonts w:ascii="Times New Roman" w:hAnsi="Times New Roman" w:cs="Times New Roman"/>
          <w:color w:val="auto"/>
          <w:sz w:val="20"/>
        </w:rPr>
        <w:t xml:space="preserve"> voltada as questões </w:t>
      </w:r>
      <w:r w:rsidR="00AE5C1A" w:rsidRPr="004871CE">
        <w:rPr>
          <w:rFonts w:ascii="Times New Roman" w:hAnsi="Times New Roman" w:cs="Times New Roman"/>
          <w:color w:val="auto"/>
          <w:sz w:val="20"/>
        </w:rPr>
        <w:t>étnica</w:t>
      </w:r>
      <w:r w:rsidR="001B0F8D" w:rsidRPr="004871CE">
        <w:rPr>
          <w:rFonts w:ascii="Times New Roman" w:hAnsi="Times New Roman" w:cs="Times New Roman"/>
          <w:color w:val="auto"/>
          <w:sz w:val="20"/>
        </w:rPr>
        <w:t xml:space="preserve">s raciais, que ajude o aluno na construção </w:t>
      </w:r>
      <w:r w:rsidR="00AE5C1A" w:rsidRPr="004871CE">
        <w:rPr>
          <w:rFonts w:ascii="Times New Roman" w:hAnsi="Times New Roman" w:cs="Times New Roman"/>
          <w:color w:val="auto"/>
          <w:sz w:val="20"/>
        </w:rPr>
        <w:t xml:space="preserve">e no reconhecimento </w:t>
      </w:r>
      <w:r w:rsidR="001B0F8D" w:rsidRPr="004871CE">
        <w:rPr>
          <w:rFonts w:ascii="Times New Roman" w:hAnsi="Times New Roman" w:cs="Times New Roman"/>
          <w:color w:val="auto"/>
          <w:sz w:val="20"/>
        </w:rPr>
        <w:t xml:space="preserve">da sua identidade cultural. </w:t>
      </w:r>
      <w:r w:rsidR="001A1EB9" w:rsidRPr="004871CE">
        <w:rPr>
          <w:rFonts w:ascii="Times New Roman" w:hAnsi="Times New Roman" w:cs="Times New Roman"/>
          <w:color w:val="auto"/>
          <w:sz w:val="20"/>
        </w:rPr>
        <w:t xml:space="preserve">Constatou-se que </w:t>
      </w:r>
      <w:bookmarkStart w:id="0" w:name="_GoBack"/>
      <w:bookmarkEnd w:id="0"/>
      <w:r w:rsidR="001A1EB9" w:rsidRPr="004871CE">
        <w:rPr>
          <w:rFonts w:ascii="Times New Roman" w:hAnsi="Times New Roman" w:cs="Times New Roman"/>
          <w:color w:val="auto"/>
          <w:sz w:val="20"/>
        </w:rPr>
        <w:t xml:space="preserve">a escola é </w:t>
      </w:r>
      <w:proofErr w:type="gramStart"/>
      <w:r w:rsidR="001A1EB9" w:rsidRPr="004871CE">
        <w:rPr>
          <w:rFonts w:ascii="Times New Roman" w:hAnsi="Times New Roman" w:cs="Times New Roman"/>
          <w:color w:val="auto"/>
          <w:sz w:val="20"/>
        </w:rPr>
        <w:t>um ambiente</w:t>
      </w:r>
      <w:proofErr w:type="gramEnd"/>
      <w:r w:rsidR="001A1EB9" w:rsidRPr="004871CE">
        <w:rPr>
          <w:rFonts w:ascii="Times New Roman" w:hAnsi="Times New Roman" w:cs="Times New Roman"/>
          <w:color w:val="auto"/>
          <w:sz w:val="20"/>
        </w:rPr>
        <w:t xml:space="preserve"> que forma para a vida em cidadania, a qual contribui no convívio com as diferenças e na valorização das culturas diversas, e assim na atuação do mesmo</w:t>
      </w:r>
      <w:r w:rsidR="00AE5C1A" w:rsidRPr="004871CE">
        <w:rPr>
          <w:rFonts w:ascii="Times New Roman" w:hAnsi="Times New Roman" w:cs="Times New Roman"/>
          <w:color w:val="auto"/>
          <w:sz w:val="20"/>
        </w:rPr>
        <w:t xml:space="preserve"> como sujeito</w:t>
      </w:r>
      <w:r w:rsidR="001A1EB9" w:rsidRPr="004871CE">
        <w:rPr>
          <w:rFonts w:ascii="Times New Roman" w:hAnsi="Times New Roman" w:cs="Times New Roman"/>
          <w:color w:val="auto"/>
          <w:sz w:val="20"/>
        </w:rPr>
        <w:t xml:space="preserve"> ativo na sociedade,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 seja no seu envolvimento com </w:t>
      </w:r>
      <w:r w:rsidR="001A1EB9" w:rsidRPr="004871CE">
        <w:rPr>
          <w:rFonts w:ascii="Times New Roman" w:hAnsi="Times New Roman" w:cs="Times New Roman"/>
          <w:color w:val="auto"/>
          <w:sz w:val="20"/>
        </w:rPr>
        <w:t xml:space="preserve">as </w:t>
      </w:r>
      <w:r w:rsidR="00D64BFB" w:rsidRPr="004871CE">
        <w:rPr>
          <w:rFonts w:ascii="Times New Roman" w:hAnsi="Times New Roman" w:cs="Times New Roman"/>
          <w:color w:val="auto"/>
          <w:sz w:val="20"/>
        </w:rPr>
        <w:t>questões políticas, econômicas, históricas, culturais e sociais.</w:t>
      </w:r>
    </w:p>
    <w:p w:rsidR="00D64BFB" w:rsidRPr="004871CE" w:rsidRDefault="00D64BFB" w:rsidP="001A1E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:rsidR="00A06AF2" w:rsidRPr="004871CE" w:rsidRDefault="008B5E48" w:rsidP="001A1E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4871CE">
        <w:rPr>
          <w:rFonts w:ascii="Times New Roman" w:hAnsi="Times New Roman" w:cs="Times New Roman"/>
          <w:b/>
          <w:color w:val="auto"/>
          <w:sz w:val="20"/>
        </w:rPr>
        <w:t>PALAVRAS-CHAVE</w:t>
      </w:r>
      <w:r w:rsidR="00D64BFB" w:rsidRPr="004871CE">
        <w:rPr>
          <w:rFonts w:ascii="Times New Roman" w:hAnsi="Times New Roman" w:cs="Times New Roman"/>
          <w:b/>
          <w:color w:val="auto"/>
          <w:sz w:val="20"/>
        </w:rPr>
        <w:t>:</w:t>
      </w:r>
      <w:r w:rsidR="00D64BFB" w:rsidRPr="004871CE">
        <w:rPr>
          <w:rFonts w:ascii="Times New Roman" w:hAnsi="Times New Roman" w:cs="Times New Roman"/>
          <w:color w:val="auto"/>
          <w:sz w:val="20"/>
        </w:rPr>
        <w:t xml:space="preserve"> Educação. Diversidade cultural. Currículo. </w:t>
      </w:r>
    </w:p>
    <w:p w:rsidR="008F2D3E" w:rsidRPr="004871CE" w:rsidRDefault="008F2D3E" w:rsidP="008F2D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F2D3E" w:rsidRPr="004871CE" w:rsidRDefault="008F2D3E" w:rsidP="008F2D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F2D3E" w:rsidRPr="004871CE" w:rsidRDefault="008F2D3E" w:rsidP="008F2D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D65B9" w:rsidRPr="004871CE" w:rsidRDefault="00AD65B9" w:rsidP="00AD65B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4871CE">
        <w:rPr>
          <w:rFonts w:ascii="Times New Roman" w:hAnsi="Times New Roman" w:cs="Times New Roman"/>
          <w:b/>
          <w:bCs/>
          <w:color w:val="auto"/>
        </w:rPr>
        <w:t>1</w:t>
      </w:r>
      <w:proofErr w:type="gramEnd"/>
      <w:r w:rsidRPr="004871CE">
        <w:rPr>
          <w:rFonts w:ascii="Times New Roman" w:hAnsi="Times New Roman" w:cs="Times New Roman"/>
          <w:b/>
          <w:bCs/>
          <w:color w:val="auto"/>
        </w:rPr>
        <w:t xml:space="preserve"> INTRODUÇÃO</w:t>
      </w:r>
    </w:p>
    <w:p w:rsidR="004871CE" w:rsidRPr="004871CE" w:rsidRDefault="00AD7CE6" w:rsidP="004871CE">
      <w:pPr>
        <w:pStyle w:val="Default"/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 xml:space="preserve">A </w:t>
      </w:r>
      <w:r w:rsidR="00D64BFB" w:rsidRPr="004871CE">
        <w:rPr>
          <w:rFonts w:ascii="Times New Roman" w:hAnsi="Times New Roman" w:cs="Times New Roman"/>
          <w:color w:val="auto"/>
        </w:rPr>
        <w:t>educação é um fenômeno universal</w:t>
      </w:r>
      <w:r w:rsidR="00941045" w:rsidRPr="004871CE">
        <w:rPr>
          <w:rFonts w:ascii="Times New Roman" w:hAnsi="Times New Roman" w:cs="Times New Roman"/>
          <w:color w:val="auto"/>
        </w:rPr>
        <w:t xml:space="preserve"> e processual </w:t>
      </w:r>
      <w:r w:rsidR="00D64BFB" w:rsidRPr="004871CE">
        <w:rPr>
          <w:rFonts w:ascii="Times New Roman" w:hAnsi="Times New Roman" w:cs="Times New Roman"/>
          <w:color w:val="auto"/>
        </w:rPr>
        <w:t>que forma o sujeito para além dos muros escolares</w:t>
      </w:r>
      <w:r w:rsidR="00782158" w:rsidRPr="004871CE">
        <w:rPr>
          <w:rFonts w:ascii="Times New Roman" w:hAnsi="Times New Roman" w:cs="Times New Roman"/>
          <w:color w:val="auto"/>
        </w:rPr>
        <w:t>, ou seja, para a vida em sociedade</w:t>
      </w:r>
      <w:r w:rsidR="004871CE" w:rsidRPr="004871CE">
        <w:rPr>
          <w:rFonts w:ascii="Times New Roman" w:hAnsi="Times New Roman" w:cs="Times New Roman"/>
          <w:color w:val="auto"/>
        </w:rPr>
        <w:t xml:space="preserve">. Ela contribui </w:t>
      </w:r>
      <w:r w:rsidR="00F60982" w:rsidRPr="004871CE">
        <w:rPr>
          <w:rFonts w:ascii="Times New Roman" w:hAnsi="Times New Roman" w:cs="Times New Roman"/>
          <w:color w:val="auto"/>
        </w:rPr>
        <w:t xml:space="preserve">na formação </w:t>
      </w:r>
      <w:r w:rsidR="00AA72CD" w:rsidRPr="004871CE">
        <w:rPr>
          <w:rFonts w:ascii="Times New Roman" w:hAnsi="Times New Roman" w:cs="Times New Roman"/>
          <w:color w:val="auto"/>
        </w:rPr>
        <w:t>histórica</w:t>
      </w:r>
      <w:r w:rsidR="00C36FE1" w:rsidRPr="004871CE">
        <w:rPr>
          <w:rFonts w:ascii="Times New Roman" w:hAnsi="Times New Roman" w:cs="Times New Roman"/>
          <w:color w:val="auto"/>
        </w:rPr>
        <w:t>, polític</w:t>
      </w:r>
      <w:r w:rsidR="00AA72CD" w:rsidRPr="004871CE">
        <w:rPr>
          <w:rFonts w:ascii="Times New Roman" w:hAnsi="Times New Roman" w:cs="Times New Roman"/>
          <w:color w:val="auto"/>
        </w:rPr>
        <w:t>a,</w:t>
      </w:r>
      <w:r w:rsidR="00C36FE1" w:rsidRPr="004871CE">
        <w:rPr>
          <w:rFonts w:ascii="Times New Roman" w:hAnsi="Times New Roman" w:cs="Times New Roman"/>
          <w:color w:val="auto"/>
        </w:rPr>
        <w:t xml:space="preserve"> </w:t>
      </w:r>
      <w:r w:rsidR="00F60982" w:rsidRPr="004871CE">
        <w:rPr>
          <w:rFonts w:ascii="Times New Roman" w:hAnsi="Times New Roman" w:cs="Times New Roman"/>
          <w:color w:val="auto"/>
        </w:rPr>
        <w:t>e cultura</w:t>
      </w:r>
      <w:r w:rsidR="00AA72CD" w:rsidRPr="004871CE">
        <w:rPr>
          <w:rFonts w:ascii="Times New Roman" w:hAnsi="Times New Roman" w:cs="Times New Roman"/>
          <w:color w:val="auto"/>
        </w:rPr>
        <w:t>l</w:t>
      </w:r>
      <w:r w:rsidR="004871CE" w:rsidRPr="004871CE">
        <w:rPr>
          <w:rFonts w:ascii="Times New Roman" w:hAnsi="Times New Roman" w:cs="Times New Roman"/>
          <w:color w:val="auto"/>
        </w:rPr>
        <w:t xml:space="preserve"> do indivíduo. Desse modo, a</w:t>
      </w:r>
      <w:r w:rsidR="00D64BFB" w:rsidRPr="004871CE">
        <w:rPr>
          <w:rFonts w:ascii="Times New Roman" w:hAnsi="Times New Roman" w:cs="Times New Roman"/>
          <w:color w:val="auto"/>
        </w:rPr>
        <w:t xml:space="preserve"> escola é um espaço que</w:t>
      </w:r>
      <w:r w:rsidR="002174EF" w:rsidRPr="004871CE">
        <w:rPr>
          <w:rFonts w:ascii="Times New Roman" w:hAnsi="Times New Roman" w:cs="Times New Roman"/>
          <w:color w:val="auto"/>
        </w:rPr>
        <w:t xml:space="preserve"> </w:t>
      </w:r>
      <w:r w:rsidR="00D64BFB" w:rsidRPr="004871CE">
        <w:rPr>
          <w:rFonts w:ascii="Times New Roman" w:hAnsi="Times New Roman" w:cs="Times New Roman"/>
          <w:color w:val="auto"/>
        </w:rPr>
        <w:t>não se baseia somente na transmissão de conteúdos sistemáticos, ela</w:t>
      </w:r>
      <w:r w:rsidR="0016190F" w:rsidRPr="004871CE">
        <w:rPr>
          <w:rFonts w:ascii="Times New Roman" w:hAnsi="Times New Roman" w:cs="Times New Roman"/>
          <w:color w:val="auto"/>
        </w:rPr>
        <w:t xml:space="preserve"> </w:t>
      </w:r>
      <w:r w:rsidR="00AF3159" w:rsidRPr="004871CE">
        <w:rPr>
          <w:rFonts w:ascii="Times New Roman" w:hAnsi="Times New Roman" w:cs="Times New Roman"/>
          <w:color w:val="auto"/>
        </w:rPr>
        <w:t>deve oferecer</w:t>
      </w:r>
      <w:r w:rsidR="00D64BFB" w:rsidRPr="004871CE">
        <w:rPr>
          <w:rFonts w:ascii="Times New Roman" w:hAnsi="Times New Roman" w:cs="Times New Roman"/>
          <w:color w:val="auto"/>
        </w:rPr>
        <w:t xml:space="preserve"> uma educação de qualidade</w:t>
      </w:r>
      <w:r w:rsidR="0016190F" w:rsidRPr="004871CE">
        <w:rPr>
          <w:rFonts w:ascii="Times New Roman" w:hAnsi="Times New Roman" w:cs="Times New Roman"/>
          <w:color w:val="auto"/>
        </w:rPr>
        <w:t xml:space="preserve"> </w:t>
      </w:r>
      <w:r w:rsidR="00D64BFB" w:rsidRPr="004871CE">
        <w:rPr>
          <w:rFonts w:ascii="Times New Roman" w:hAnsi="Times New Roman" w:cs="Times New Roman"/>
          <w:color w:val="auto"/>
        </w:rPr>
        <w:t>que</w:t>
      </w:r>
      <w:r w:rsidR="00AF3159" w:rsidRPr="004871CE">
        <w:rPr>
          <w:rFonts w:ascii="Times New Roman" w:hAnsi="Times New Roman" w:cs="Times New Roman"/>
          <w:color w:val="auto"/>
        </w:rPr>
        <w:t xml:space="preserve"> </w:t>
      </w:r>
      <w:r w:rsidR="00AF3159" w:rsidRPr="004871CE">
        <w:rPr>
          <w:rFonts w:ascii="Times New Roman" w:hAnsi="Times New Roman" w:cs="Times New Roman"/>
          <w:color w:val="auto"/>
        </w:rPr>
        <w:lastRenderedPageBreak/>
        <w:t>promova</w:t>
      </w:r>
      <w:r w:rsidR="00D64BFB" w:rsidRPr="004871CE">
        <w:rPr>
          <w:rFonts w:ascii="Times New Roman" w:hAnsi="Times New Roman" w:cs="Times New Roman"/>
          <w:color w:val="auto"/>
        </w:rPr>
        <w:t xml:space="preserve"> igualdade e inclusão do indivíduo, proporcion</w:t>
      </w:r>
      <w:r w:rsidR="0023483E" w:rsidRPr="004871CE">
        <w:rPr>
          <w:rFonts w:ascii="Times New Roman" w:hAnsi="Times New Roman" w:cs="Times New Roman"/>
          <w:color w:val="auto"/>
        </w:rPr>
        <w:t xml:space="preserve">ando </w:t>
      </w:r>
      <w:r w:rsidR="00D64BFB" w:rsidRPr="004871CE">
        <w:rPr>
          <w:rFonts w:ascii="Times New Roman" w:hAnsi="Times New Roman" w:cs="Times New Roman"/>
          <w:color w:val="auto"/>
        </w:rPr>
        <w:t xml:space="preserve">um ensino voltado à diversidade </w:t>
      </w:r>
      <w:r w:rsidR="004871CE" w:rsidRPr="004871CE">
        <w:rPr>
          <w:rFonts w:ascii="Times New Roman" w:hAnsi="Times New Roman" w:cs="Times New Roman"/>
          <w:color w:val="auto"/>
        </w:rPr>
        <w:t>em respeito à</w:t>
      </w:r>
      <w:r w:rsidR="00D64BFB" w:rsidRPr="004871CE">
        <w:rPr>
          <w:rFonts w:ascii="Times New Roman" w:hAnsi="Times New Roman" w:cs="Times New Roman"/>
          <w:color w:val="auto"/>
        </w:rPr>
        <w:t>s diferenças</w:t>
      </w:r>
      <w:r w:rsidR="0023483E" w:rsidRPr="004871CE">
        <w:rPr>
          <w:rFonts w:ascii="Times New Roman" w:hAnsi="Times New Roman" w:cs="Times New Roman"/>
          <w:color w:val="auto"/>
        </w:rPr>
        <w:t>,</w:t>
      </w:r>
      <w:r w:rsidR="00D64BFB" w:rsidRPr="004871CE">
        <w:rPr>
          <w:rFonts w:ascii="Times New Roman" w:hAnsi="Times New Roman" w:cs="Times New Roman"/>
          <w:color w:val="auto"/>
        </w:rPr>
        <w:t xml:space="preserve"> na construção social da nossa identidade cultural.</w:t>
      </w:r>
      <w:r w:rsidR="0023483E" w:rsidRPr="004871CE">
        <w:rPr>
          <w:rFonts w:ascii="Times New Roman" w:hAnsi="Times New Roman" w:cs="Times New Roman"/>
          <w:color w:val="auto"/>
        </w:rPr>
        <w:t xml:space="preserve"> </w:t>
      </w:r>
      <w:r w:rsidR="00D64BFB" w:rsidRPr="004871CE">
        <w:rPr>
          <w:rFonts w:ascii="Times New Roman" w:hAnsi="Times New Roman" w:cs="Times New Roman"/>
          <w:color w:val="auto"/>
        </w:rPr>
        <w:t>E quando falamos em</w:t>
      </w:r>
      <w:r w:rsidR="00145822" w:rsidRPr="004871CE">
        <w:rPr>
          <w:rFonts w:ascii="Times New Roman" w:hAnsi="Times New Roman" w:cs="Times New Roman"/>
          <w:color w:val="auto"/>
        </w:rPr>
        <w:t xml:space="preserve"> </w:t>
      </w:r>
      <w:r w:rsidR="00D64BFB" w:rsidRPr="004871CE">
        <w:rPr>
          <w:rFonts w:ascii="Times New Roman" w:hAnsi="Times New Roman" w:cs="Times New Roman"/>
          <w:color w:val="auto"/>
        </w:rPr>
        <w:t>uma educação que preza pela promoção da diversidade, reconhecemos que a sociedade é multicultural, é preciso respeitar as singularidades e especificidades de cada um.</w:t>
      </w:r>
    </w:p>
    <w:p w:rsidR="00B93F0A" w:rsidRPr="004871CE" w:rsidRDefault="00B93F0A" w:rsidP="004871CE">
      <w:pPr>
        <w:spacing w:line="360" w:lineRule="auto"/>
        <w:ind w:left="-57" w:firstLine="709"/>
        <w:jc w:val="both"/>
      </w:pPr>
      <w:r w:rsidRPr="004871CE">
        <w:t xml:space="preserve">Este estudo tem como </w:t>
      </w:r>
      <w:proofErr w:type="gramStart"/>
      <w:r w:rsidRPr="004871CE">
        <w:t xml:space="preserve">objetivo geral analisar </w:t>
      </w:r>
      <w:r w:rsidR="00B02BF6" w:rsidRPr="004871CE">
        <w:t>a educação</w:t>
      </w:r>
      <w:r w:rsidR="00084DA6" w:rsidRPr="004871CE">
        <w:t>, o ensino das culturas e o currícul</w:t>
      </w:r>
      <w:r w:rsidR="00093FE9" w:rsidRPr="004871CE">
        <w:t>o</w:t>
      </w:r>
      <w:r w:rsidR="00F8772D" w:rsidRPr="004871CE">
        <w:t xml:space="preserve"> como instrumento que orienta a prática pedagógica</w:t>
      </w:r>
      <w:r w:rsidRPr="004871CE">
        <w:t>,</w:t>
      </w:r>
      <w:r w:rsidR="005D265A" w:rsidRPr="004871CE">
        <w:t xml:space="preserve"> n</w:t>
      </w:r>
      <w:r w:rsidRPr="004871CE">
        <w:t>essa perspectiva buscamos</w:t>
      </w:r>
      <w:proofErr w:type="gramEnd"/>
      <w:r w:rsidRPr="004871CE">
        <w:t xml:space="preserve"> fundamentação teórica nos autores</w:t>
      </w:r>
      <w:r w:rsidR="000B4E75" w:rsidRPr="004871CE">
        <w:t xml:space="preserve"> Ambrósio</w:t>
      </w:r>
      <w:r w:rsidRPr="004871CE">
        <w:t>. (20</w:t>
      </w:r>
      <w:r w:rsidR="00511216" w:rsidRPr="004871CE">
        <w:t>07</w:t>
      </w:r>
      <w:r w:rsidRPr="004871CE">
        <w:t>);</w:t>
      </w:r>
      <w:r w:rsidR="002721F2" w:rsidRPr="004871CE">
        <w:t xml:space="preserve"> </w:t>
      </w:r>
      <w:proofErr w:type="spellStart"/>
      <w:r w:rsidR="00C978A2" w:rsidRPr="004871CE">
        <w:t>Menggolla</w:t>
      </w:r>
      <w:proofErr w:type="spellEnd"/>
      <w:r w:rsidR="00C978A2" w:rsidRPr="004871CE">
        <w:t>. (2009</w:t>
      </w:r>
      <w:r w:rsidRPr="004871CE">
        <w:t>)</w:t>
      </w:r>
      <w:r w:rsidR="002721F2" w:rsidRPr="004871CE">
        <w:t>; e na Base Nacional Comum Curricular</w:t>
      </w:r>
      <w:r w:rsidRPr="004871CE">
        <w:t>.</w:t>
      </w:r>
      <w:r w:rsidR="00720126" w:rsidRPr="004871CE">
        <w:t xml:space="preserve"> (2018).</w:t>
      </w:r>
      <w:r w:rsidRPr="004871CE">
        <w:t xml:space="preserve"> </w:t>
      </w:r>
      <w:r w:rsidR="00DB7A11" w:rsidRPr="004871CE">
        <w:t>A</w:t>
      </w:r>
      <w:r w:rsidR="006A757E" w:rsidRPr="004871CE">
        <w:t xml:space="preserve"> educação </w:t>
      </w:r>
      <w:r w:rsidR="00815582" w:rsidRPr="004871CE">
        <w:t>que se volt</w:t>
      </w:r>
      <w:r w:rsidR="00F63ED4" w:rsidRPr="004871CE">
        <w:t xml:space="preserve">a </w:t>
      </w:r>
      <w:r w:rsidR="00815582" w:rsidRPr="004871CE">
        <w:t>para o</w:t>
      </w:r>
      <w:r w:rsidR="00032AF1" w:rsidRPr="004871CE">
        <w:t xml:space="preserve"> ensino</w:t>
      </w:r>
      <w:r w:rsidR="00FA4737" w:rsidRPr="004871CE">
        <w:t xml:space="preserve"> </w:t>
      </w:r>
      <w:r w:rsidR="001A312E" w:rsidRPr="004871CE">
        <w:t>da cultura</w:t>
      </w:r>
      <w:r w:rsidR="004871CE" w:rsidRPr="004871CE">
        <w:t xml:space="preserve"> proporciona</w:t>
      </w:r>
      <w:r w:rsidR="00FA4737" w:rsidRPr="004871CE">
        <w:t xml:space="preserve"> </w:t>
      </w:r>
      <w:r w:rsidR="00C252E1" w:rsidRPr="004871CE">
        <w:t>ao aluno</w:t>
      </w:r>
      <w:r w:rsidR="007E64A7" w:rsidRPr="004871CE">
        <w:t xml:space="preserve"> </w:t>
      </w:r>
      <w:r w:rsidR="00C252E1" w:rsidRPr="004871CE">
        <w:t xml:space="preserve">uma </w:t>
      </w:r>
      <w:r w:rsidR="007E64A7" w:rsidRPr="004871CE">
        <w:t>formação que influenci</w:t>
      </w:r>
      <w:r w:rsidR="00DB7A11" w:rsidRPr="004871CE">
        <w:t xml:space="preserve">a </w:t>
      </w:r>
      <w:r w:rsidR="007E64A7" w:rsidRPr="004871CE">
        <w:t xml:space="preserve">na </w:t>
      </w:r>
      <w:r w:rsidR="00967145" w:rsidRPr="004871CE">
        <w:t>c</w:t>
      </w:r>
      <w:r w:rsidR="00606907" w:rsidRPr="004871CE">
        <w:t xml:space="preserve">onstrução da identidade e </w:t>
      </w:r>
      <w:r w:rsidR="00DA2C4E" w:rsidRPr="004871CE">
        <w:t>valorização cultural</w:t>
      </w:r>
      <w:r w:rsidR="00A86746" w:rsidRPr="004871CE">
        <w:t xml:space="preserve">. </w:t>
      </w:r>
      <w:r w:rsidR="00204307" w:rsidRPr="004871CE">
        <w:t>N</w:t>
      </w:r>
      <w:r w:rsidRPr="004871CE">
        <w:t xml:space="preserve">esse sentido, </w:t>
      </w:r>
      <w:r w:rsidR="004B5F24" w:rsidRPr="004871CE">
        <w:t xml:space="preserve">o currículo também </w:t>
      </w:r>
      <w:r w:rsidR="00B83885" w:rsidRPr="004871CE">
        <w:t xml:space="preserve">tem </w:t>
      </w:r>
      <w:r w:rsidRPr="004871CE">
        <w:t>um papel fundamental</w:t>
      </w:r>
      <w:r w:rsidR="00891053" w:rsidRPr="004871CE">
        <w:t xml:space="preserve"> diante desses pressupostos</w:t>
      </w:r>
      <w:r w:rsidR="00BE73E0" w:rsidRPr="004871CE">
        <w:t>, pois é através do mesmo que</w:t>
      </w:r>
      <w:r w:rsidR="00947DD2" w:rsidRPr="004871CE">
        <w:t xml:space="preserve"> novas </w:t>
      </w:r>
      <w:r w:rsidR="006A6364" w:rsidRPr="004871CE">
        <w:t xml:space="preserve">práticas </w:t>
      </w:r>
      <w:r w:rsidR="000B0EF3" w:rsidRPr="004871CE">
        <w:t xml:space="preserve">e novos modelos </w:t>
      </w:r>
      <w:r w:rsidR="00FD3CA4" w:rsidRPr="004871CE">
        <w:t>educacion</w:t>
      </w:r>
      <w:r w:rsidR="00767B8E">
        <w:t>ais são efetivados na instituição.</w:t>
      </w:r>
      <w:r w:rsidR="0011797B" w:rsidRPr="004871CE">
        <w:t xml:space="preserve"> </w:t>
      </w:r>
    </w:p>
    <w:p w:rsidR="00584A08" w:rsidRPr="004871CE" w:rsidRDefault="00584A08" w:rsidP="00584A08">
      <w:pPr>
        <w:spacing w:line="360" w:lineRule="auto"/>
        <w:ind w:left="-57" w:firstLine="709"/>
        <w:jc w:val="both"/>
      </w:pPr>
    </w:p>
    <w:p w:rsidR="005116CF" w:rsidRPr="004871CE" w:rsidRDefault="00002AD0" w:rsidP="002439F3">
      <w:pPr>
        <w:pStyle w:val="PargrafodaLista"/>
        <w:numPr>
          <w:ilvl w:val="1"/>
          <w:numId w:val="2"/>
        </w:numPr>
        <w:spacing w:line="360" w:lineRule="auto"/>
        <w:jc w:val="both"/>
        <w:rPr>
          <w:b/>
          <w:bCs/>
        </w:rPr>
      </w:pPr>
      <w:r w:rsidRPr="004871CE">
        <w:rPr>
          <w:b/>
          <w:bCs/>
        </w:rPr>
        <w:t>A</w:t>
      </w:r>
      <w:r w:rsidR="00425E5C">
        <w:rPr>
          <w:b/>
          <w:bCs/>
        </w:rPr>
        <w:t xml:space="preserve"> EDUCAÇÃO E A</w:t>
      </w:r>
      <w:r w:rsidR="0008747D" w:rsidRPr="004871CE">
        <w:rPr>
          <w:b/>
          <w:bCs/>
        </w:rPr>
        <w:t>S CULTURAS</w:t>
      </w:r>
      <w:r w:rsidR="002439F3" w:rsidRPr="004871CE">
        <w:rPr>
          <w:b/>
          <w:bCs/>
        </w:rPr>
        <w:t xml:space="preserve"> </w:t>
      </w:r>
      <w:r w:rsidR="004A56DD" w:rsidRPr="004871CE">
        <w:rPr>
          <w:b/>
          <w:bCs/>
        </w:rPr>
        <w:t xml:space="preserve">NA </w:t>
      </w:r>
      <w:r w:rsidR="00584A08" w:rsidRPr="004871CE">
        <w:rPr>
          <w:b/>
          <w:bCs/>
        </w:rPr>
        <w:t>CONSTRUÇÃO</w:t>
      </w:r>
      <w:r w:rsidR="002439F3" w:rsidRPr="004871CE">
        <w:rPr>
          <w:b/>
          <w:bCs/>
        </w:rPr>
        <w:t xml:space="preserve"> DA IDENTIDADE </w:t>
      </w:r>
      <w:r w:rsidR="00584A08" w:rsidRPr="004871CE">
        <w:rPr>
          <w:b/>
          <w:bCs/>
        </w:rPr>
        <w:t>DO</w:t>
      </w:r>
      <w:r w:rsidR="002439F3" w:rsidRPr="004871CE">
        <w:rPr>
          <w:b/>
          <w:bCs/>
        </w:rPr>
        <w:t xml:space="preserve"> </w:t>
      </w:r>
      <w:r w:rsidR="00584A08" w:rsidRPr="004871CE">
        <w:rPr>
          <w:b/>
          <w:bCs/>
        </w:rPr>
        <w:t>SUJEITO</w:t>
      </w:r>
    </w:p>
    <w:p w:rsidR="004871CE" w:rsidRPr="004871CE" w:rsidRDefault="004871CE" w:rsidP="004871CE">
      <w:pPr>
        <w:spacing w:line="360" w:lineRule="auto"/>
        <w:jc w:val="both"/>
        <w:rPr>
          <w:bCs/>
        </w:rPr>
      </w:pPr>
    </w:p>
    <w:p w:rsidR="00767B8E" w:rsidRDefault="00767B8E" w:rsidP="00767B8E">
      <w:pPr>
        <w:spacing w:line="360" w:lineRule="auto"/>
        <w:ind w:firstLine="709"/>
        <w:jc w:val="both"/>
      </w:pPr>
      <w:r>
        <w:rPr>
          <w:bCs/>
        </w:rPr>
        <w:t xml:space="preserve">Os </w:t>
      </w:r>
      <w:r w:rsidR="004871CE" w:rsidRPr="004871CE">
        <w:rPr>
          <w:bCs/>
        </w:rPr>
        <w:t>processos culturais estão presentes em to</w:t>
      </w:r>
      <w:r>
        <w:rPr>
          <w:bCs/>
        </w:rPr>
        <w:t>dos os contextos da sociedade, p</w:t>
      </w:r>
      <w:r w:rsidR="004871CE" w:rsidRPr="004871CE">
        <w:rPr>
          <w:bCs/>
        </w:rPr>
        <w:t>ortanto, a cultura pode ser definida como um conjunto de costumes e tradições, que perpassam pelas diferentes linguagens, religiões e crenças de um povo.</w:t>
      </w:r>
      <w:r>
        <w:rPr>
          <w:bCs/>
        </w:rPr>
        <w:t xml:space="preserve"> </w:t>
      </w:r>
      <w:r w:rsidR="00006023" w:rsidRPr="004871CE">
        <w:t>A cultura está por toda parte: nas pessoas, classes, país, regiões,</w:t>
      </w:r>
      <w:r w:rsidR="005A3D47" w:rsidRPr="004871CE">
        <w:t xml:space="preserve"> </w:t>
      </w:r>
      <w:r w:rsidR="00006023" w:rsidRPr="004871CE">
        <w:t>religião, política, economia, ensino-aprendizagem, no trabalho e em tudo</w:t>
      </w:r>
      <w:r>
        <w:t>.</w:t>
      </w:r>
    </w:p>
    <w:p w:rsidR="00006023" w:rsidRPr="00767B8E" w:rsidRDefault="00006023" w:rsidP="00767B8E">
      <w:pPr>
        <w:spacing w:line="360" w:lineRule="auto"/>
        <w:ind w:firstLine="709"/>
        <w:jc w:val="both"/>
        <w:rPr>
          <w:bCs/>
        </w:rPr>
      </w:pPr>
      <w:r w:rsidRPr="004871CE">
        <w:t>Todo sujeito tem em si</w:t>
      </w:r>
      <w:r w:rsidR="005A3D47" w:rsidRPr="004871CE">
        <w:t xml:space="preserve"> </w:t>
      </w:r>
      <w:r w:rsidR="00767B8E">
        <w:t xml:space="preserve">formas de ser, </w:t>
      </w:r>
      <w:r w:rsidRPr="004871CE">
        <w:t xml:space="preserve">viver, agir e interagir em meio </w:t>
      </w:r>
      <w:r w:rsidR="00767B8E" w:rsidRPr="004871CE">
        <w:t>às</w:t>
      </w:r>
      <w:r w:rsidRPr="004871CE">
        <w:t xml:space="preserve"> relações que o cerca. </w:t>
      </w:r>
      <w:r w:rsidR="00767B8E">
        <w:t xml:space="preserve">Por vezes, tais formas e condutas são adquiridas de modo natural </w:t>
      </w:r>
      <w:r w:rsidRPr="004871CE">
        <w:t>e</w:t>
      </w:r>
      <w:r w:rsidR="005A3D47" w:rsidRPr="004871CE">
        <w:t xml:space="preserve"> </w:t>
      </w:r>
      <w:r w:rsidR="00767B8E">
        <w:t xml:space="preserve">inconsciente, a partir das </w:t>
      </w:r>
      <w:r w:rsidRPr="004871CE">
        <w:t xml:space="preserve">convivências </w:t>
      </w:r>
      <w:r w:rsidR="00767B8E">
        <w:t xml:space="preserve">em grupos, que </w:t>
      </w:r>
      <w:r w:rsidRPr="004871CE">
        <w:t>transmitem</w:t>
      </w:r>
      <w:r w:rsidR="00767B8E">
        <w:t xml:space="preserve"> </w:t>
      </w:r>
      <w:r w:rsidRPr="004871CE">
        <w:t>concepções morais, crenças, costumes e hábitos que contribuem para</w:t>
      </w:r>
      <w:proofErr w:type="gramStart"/>
      <w:r w:rsidRPr="004871CE">
        <w:t xml:space="preserve">  </w:t>
      </w:r>
      <w:proofErr w:type="gramEnd"/>
      <w:r w:rsidRPr="004871CE">
        <w:t>a</w:t>
      </w:r>
      <w:r w:rsidR="005A3D47" w:rsidRPr="004871CE">
        <w:t xml:space="preserve"> </w:t>
      </w:r>
      <w:r w:rsidRPr="004871CE">
        <w:t>sua construção pessoal e social de ver o mundo.</w:t>
      </w:r>
    </w:p>
    <w:p w:rsidR="004F17FA" w:rsidRPr="004871CE" w:rsidRDefault="005116CF" w:rsidP="00251592">
      <w:pPr>
        <w:spacing w:line="360" w:lineRule="auto"/>
        <w:ind w:firstLine="708"/>
        <w:jc w:val="both"/>
        <w:rPr>
          <w:b/>
          <w:bCs/>
        </w:rPr>
      </w:pPr>
      <w:r w:rsidRPr="004871CE">
        <w:t xml:space="preserve">A educação deveria ser de forma plural, onde se ensinasse várias culturas dando ênfase </w:t>
      </w:r>
      <w:r w:rsidR="00767B8E" w:rsidRPr="004871CE">
        <w:t>à</w:t>
      </w:r>
      <w:r w:rsidRPr="004871CE">
        <w:t xml:space="preserve"> cultura regional. Ao educador é atribuída a função de formar o educando em sua totalidade, não se restringindo a monocultura. A</w:t>
      </w:r>
      <w:r w:rsidR="00767B8E">
        <w:t>ssim, a</w:t>
      </w:r>
      <w:r w:rsidRPr="004871CE">
        <w:t xml:space="preserve"> educação escolar é um conceito que de forma </w:t>
      </w:r>
      <w:r w:rsidRPr="004871CE">
        <w:lastRenderedPageBreak/>
        <w:t xml:space="preserve">coletiva se amplia e se mistura, formando assim um espaço de relações diversificadas onde todos se fortalecem. É nesse espaço que se </w:t>
      </w:r>
      <w:r w:rsidR="00767B8E" w:rsidRPr="004871CE">
        <w:t>devem</w:t>
      </w:r>
      <w:r w:rsidRPr="004871CE">
        <w:t xml:space="preserve"> formar sujeitos críticos e de identidades próprias.</w:t>
      </w:r>
    </w:p>
    <w:p w:rsidR="00800AF6" w:rsidRPr="00767B8E" w:rsidRDefault="004F17FA" w:rsidP="00767B8E">
      <w:pPr>
        <w:spacing w:before="120" w:line="360" w:lineRule="auto"/>
        <w:ind w:firstLine="708"/>
        <w:jc w:val="both"/>
        <w:rPr>
          <w:rFonts w:eastAsia="Arial"/>
          <w:bCs/>
        </w:rPr>
      </w:pPr>
      <w:r w:rsidRPr="004871CE">
        <w:rPr>
          <w:rFonts w:eastAsia="Arial"/>
          <w:bCs/>
        </w:rPr>
        <w:t>As</w:t>
      </w:r>
      <w:r w:rsidR="00800AF6" w:rsidRPr="004871CE">
        <w:rPr>
          <w:rFonts w:eastAsia="Arial"/>
          <w:bCs/>
        </w:rPr>
        <w:t xml:space="preserve"> divergências entre culturas sempre existiram e vão existir, pois cada povo tem a sua identidade própria. No entanto, essa diferença não impede que determinados grupos étnicos tenham suas regras morais</w:t>
      </w:r>
      <w:r w:rsidR="00B139CA" w:rsidRPr="004871CE">
        <w:rPr>
          <w:rFonts w:eastAsia="Arial"/>
          <w:bCs/>
        </w:rPr>
        <w:t>,</w:t>
      </w:r>
      <w:r w:rsidR="00C34D4A" w:rsidRPr="004871CE">
        <w:rPr>
          <w:rFonts w:eastAsia="Arial"/>
          <w:bCs/>
        </w:rPr>
        <w:t xml:space="preserve"> assim, a</w:t>
      </w:r>
      <w:r w:rsidR="00800AF6" w:rsidRPr="004871CE">
        <w:rPr>
          <w:rFonts w:eastAsia="Arial"/>
          <w:bCs/>
        </w:rPr>
        <w:t xml:space="preserve"> escola</w:t>
      </w:r>
      <w:r w:rsidR="00B16171" w:rsidRPr="004871CE">
        <w:rPr>
          <w:rFonts w:eastAsia="Arial"/>
          <w:bCs/>
        </w:rPr>
        <w:t xml:space="preserve"> é um </w:t>
      </w:r>
      <w:r w:rsidR="00800AF6" w:rsidRPr="004871CE">
        <w:rPr>
          <w:rFonts w:eastAsia="Arial"/>
          <w:bCs/>
        </w:rPr>
        <w:t>espaço habilitado pela sociedade para ensinar valores que são necessários para manter o convívio em comunidade</w:t>
      </w:r>
      <w:r w:rsidR="00D75C61" w:rsidRPr="004871CE">
        <w:rPr>
          <w:rFonts w:eastAsia="Arial"/>
          <w:bCs/>
        </w:rPr>
        <w:t>.</w:t>
      </w:r>
      <w:r w:rsidR="00767B8E">
        <w:rPr>
          <w:rFonts w:eastAsia="Arial"/>
          <w:bCs/>
        </w:rPr>
        <w:t xml:space="preserve"> </w:t>
      </w:r>
      <w:r w:rsidR="00767B8E">
        <w:t xml:space="preserve">É </w:t>
      </w:r>
      <w:r w:rsidR="00D46469" w:rsidRPr="004871CE">
        <w:t>mais que necessário que os indivíduos aprendam a conviver harmoniosamente com as diferenças existentes na sociedad</w:t>
      </w:r>
      <w:r w:rsidR="00502B75" w:rsidRPr="004871CE">
        <w:t>e</w:t>
      </w:r>
      <w:r w:rsidR="00767B8E">
        <w:rPr>
          <w:rFonts w:eastAsia="Arial"/>
          <w:bCs/>
        </w:rPr>
        <w:t>.</w:t>
      </w:r>
    </w:p>
    <w:p w:rsidR="00AD65B9" w:rsidRPr="004871CE" w:rsidRDefault="00AD65B9" w:rsidP="00AD65B9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75E1D" w:rsidRPr="004871CE" w:rsidRDefault="00AD65B9" w:rsidP="00475E1D">
      <w:pPr>
        <w:pStyle w:val="Default"/>
        <w:spacing w:line="300" w:lineRule="auto"/>
        <w:rPr>
          <w:rFonts w:ascii="Times New Roman" w:hAnsi="Times New Roman" w:cs="Times New Roman"/>
          <w:b/>
          <w:color w:val="auto"/>
        </w:rPr>
      </w:pPr>
      <w:proofErr w:type="gramStart"/>
      <w:r w:rsidRPr="004871CE">
        <w:rPr>
          <w:rFonts w:ascii="Times New Roman" w:hAnsi="Times New Roman" w:cs="Times New Roman"/>
          <w:b/>
          <w:color w:val="auto"/>
        </w:rPr>
        <w:t>2</w:t>
      </w:r>
      <w:proofErr w:type="gramEnd"/>
      <w:r w:rsidRPr="004871CE">
        <w:rPr>
          <w:rFonts w:ascii="Times New Roman" w:hAnsi="Times New Roman" w:cs="Times New Roman"/>
          <w:b/>
          <w:color w:val="auto"/>
        </w:rPr>
        <w:t xml:space="preserve"> DESENVOLVIMENTO</w:t>
      </w:r>
    </w:p>
    <w:p w:rsidR="00475E1D" w:rsidRPr="004871CE" w:rsidRDefault="00475E1D" w:rsidP="00475E1D">
      <w:pPr>
        <w:pStyle w:val="Default"/>
        <w:spacing w:line="300" w:lineRule="auto"/>
        <w:rPr>
          <w:rFonts w:ascii="Times New Roman" w:hAnsi="Times New Roman" w:cs="Times New Roman"/>
          <w:b/>
          <w:color w:val="auto"/>
        </w:rPr>
      </w:pPr>
    </w:p>
    <w:p w:rsidR="00D64BFB" w:rsidRPr="004871CE" w:rsidRDefault="00B06936" w:rsidP="00A51ED3">
      <w:pPr>
        <w:spacing w:line="360" w:lineRule="auto"/>
        <w:ind w:firstLine="708"/>
        <w:jc w:val="both"/>
        <w:rPr>
          <w:color w:val="000000" w:themeColor="text1"/>
        </w:rPr>
      </w:pPr>
      <w:r w:rsidRPr="004871CE">
        <w:rPr>
          <w:color w:val="000000" w:themeColor="text1"/>
        </w:rPr>
        <w:t>O ser humano está inserido na sociedade como produtor da história no contexto histórico – social</w:t>
      </w:r>
      <w:r w:rsidR="000E3EC5" w:rsidRPr="004871CE">
        <w:rPr>
          <w:color w:val="000000" w:themeColor="text1"/>
        </w:rPr>
        <w:t>,</w:t>
      </w:r>
      <w:r w:rsidR="00932FF7" w:rsidRPr="004871CE">
        <w:rPr>
          <w:color w:val="000000" w:themeColor="text1"/>
        </w:rPr>
        <w:t xml:space="preserve"> ele aos poucos se constrói socialmente, culturalmente e politicamente.</w:t>
      </w:r>
      <w:r w:rsidR="00767B8E">
        <w:rPr>
          <w:color w:val="000000" w:themeColor="text1"/>
        </w:rPr>
        <w:t xml:space="preserve"> Portanto</w:t>
      </w:r>
      <w:r w:rsidR="00A51ED3" w:rsidRPr="004871CE">
        <w:rPr>
          <w:color w:val="000000" w:themeColor="text1"/>
        </w:rPr>
        <w:t>, a</w:t>
      </w:r>
      <w:r w:rsidR="00D64BFB" w:rsidRPr="004871CE">
        <w:t xml:space="preserve"> escola deve ser um espaço que atue na formação cultural do educando, que o conduza a conviver com as diferenças e val</w:t>
      </w:r>
      <w:r w:rsidR="00767B8E">
        <w:t>orizar a cultura do outro. Sobretudo</w:t>
      </w:r>
      <w:r w:rsidR="00D64BFB" w:rsidRPr="004871CE">
        <w:t xml:space="preserve">, se faz necessário que </w:t>
      </w:r>
      <w:r w:rsidR="00072361" w:rsidRPr="004871CE">
        <w:t>os</w:t>
      </w:r>
      <w:r w:rsidR="00D64BFB" w:rsidRPr="004871CE">
        <w:t xml:space="preserve"> educadores compreendam a relação entre a educação e as culturas, para que a</w:t>
      </w:r>
      <w:r w:rsidR="00072361" w:rsidRPr="004871CE">
        <w:t xml:space="preserve"> sua</w:t>
      </w:r>
      <w:r w:rsidR="00D64BFB" w:rsidRPr="004871CE">
        <w:t xml:space="preserve"> prática pedagógica também esteja voltada à construção, ao reconhecimento e a valorização cultural. </w:t>
      </w:r>
    </w:p>
    <w:p w:rsidR="00261A66" w:rsidRPr="004871CE" w:rsidRDefault="002D7F30" w:rsidP="00261A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Conforme</w:t>
      </w:r>
      <w:r w:rsidR="00D64BFB" w:rsidRPr="004871CE">
        <w:rPr>
          <w:rFonts w:ascii="Times New Roman" w:hAnsi="Times New Roman" w:cs="Times New Roman"/>
          <w:color w:val="auto"/>
        </w:rPr>
        <w:t xml:space="preserve"> com Ambrósio (2007</w:t>
      </w:r>
      <w:r w:rsidR="008B5E48" w:rsidRPr="004871CE">
        <w:rPr>
          <w:rFonts w:ascii="Times New Roman" w:hAnsi="Times New Roman" w:cs="Times New Roman"/>
          <w:color w:val="auto"/>
        </w:rPr>
        <w:t>, p. 19</w:t>
      </w:r>
      <w:r w:rsidR="00D64BFB" w:rsidRPr="004871CE">
        <w:rPr>
          <w:rFonts w:ascii="Times New Roman" w:hAnsi="Times New Roman" w:cs="Times New Roman"/>
          <w:color w:val="auto"/>
        </w:rPr>
        <w:t>):</w:t>
      </w:r>
    </w:p>
    <w:p w:rsidR="00261A66" w:rsidRPr="004871CE" w:rsidRDefault="00261A66" w:rsidP="00261A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261A66" w:rsidRPr="00767B8E" w:rsidRDefault="00D64BFB" w:rsidP="00767B8E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2"/>
        </w:rPr>
      </w:pPr>
      <w:r w:rsidRPr="00767B8E">
        <w:rPr>
          <w:rFonts w:ascii="Times New Roman" w:hAnsi="Times New Roman" w:cs="Times New Roman"/>
          <w:color w:val="auto"/>
          <w:sz w:val="22"/>
        </w:rPr>
        <w:t xml:space="preserve">Ao reconhecer que os indivíduos de uma nação, de uma comunidade, de um grupo compartilham seus conhecimentos, tais como a linguagem, os sistemas de explicações, os mitos e cultos, a culinária e os costumes, e têm seus comportamentos compatibilizados e subordinados a sistemas de valores acordados pelo grupo, dizemos que esses indivíduos pertencem a uma cultura. No compartilhar conhecimento e compatibilizar comportamento estão sintetizadas as características de uma cultura. Assim falamos de cultura da família, da tribo, da comunidade, da agremiação, da profissão, da </w:t>
      </w:r>
      <w:r w:rsidR="008B5E48" w:rsidRPr="00767B8E">
        <w:rPr>
          <w:rFonts w:ascii="Times New Roman" w:hAnsi="Times New Roman" w:cs="Times New Roman"/>
          <w:color w:val="auto"/>
          <w:sz w:val="22"/>
        </w:rPr>
        <w:t>nação.</w:t>
      </w:r>
    </w:p>
    <w:p w:rsidR="00261A66" w:rsidRPr="004871CE" w:rsidRDefault="00261A66" w:rsidP="00261A66">
      <w:pPr>
        <w:pStyle w:val="Default"/>
        <w:ind w:left="2268"/>
        <w:jc w:val="both"/>
        <w:rPr>
          <w:rFonts w:ascii="Times New Roman" w:hAnsi="Times New Roman" w:cs="Times New Roman"/>
          <w:color w:val="auto"/>
        </w:rPr>
      </w:pPr>
    </w:p>
    <w:p w:rsidR="00B8756F" w:rsidRPr="004871CE" w:rsidRDefault="00B8756F" w:rsidP="00261A66">
      <w:pPr>
        <w:pStyle w:val="Default"/>
        <w:ind w:left="2268"/>
        <w:jc w:val="both"/>
        <w:rPr>
          <w:rFonts w:ascii="Times New Roman" w:hAnsi="Times New Roman" w:cs="Times New Roman"/>
          <w:color w:val="auto"/>
        </w:rPr>
      </w:pPr>
    </w:p>
    <w:p w:rsidR="00131E6E" w:rsidRPr="004871CE" w:rsidRDefault="00D64BFB" w:rsidP="00475E1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lastRenderedPageBreak/>
        <w:t>Nesse sentido, pensar na efetivação de um currículo voltado a um ensino que promova a diversidade cultural, é dar oportunidades e possibilidades ao aluno de reconhecer sua própria história e de construir sua própria identidade, assim como oferecer tempos e espaços para que o mesmo valorize também outras culturas.</w:t>
      </w:r>
    </w:p>
    <w:p w:rsidR="00D64BFB" w:rsidRPr="004871CE" w:rsidRDefault="00314FB4" w:rsidP="00475E1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Ao abordar sobre as teorias do currículo,</w:t>
      </w:r>
      <w:r w:rsidR="00E51E0C" w:rsidRPr="004871C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51E0C" w:rsidRPr="004871CE">
        <w:rPr>
          <w:rFonts w:ascii="Times New Roman" w:hAnsi="Times New Roman" w:cs="Times New Roman"/>
          <w:color w:val="auto"/>
        </w:rPr>
        <w:t>Men</w:t>
      </w:r>
      <w:r w:rsidR="002423B3" w:rsidRPr="004871CE">
        <w:rPr>
          <w:rFonts w:ascii="Times New Roman" w:hAnsi="Times New Roman" w:cs="Times New Roman"/>
          <w:color w:val="auto"/>
        </w:rPr>
        <w:t>g</w:t>
      </w:r>
      <w:r w:rsidR="00E51E0C" w:rsidRPr="004871CE">
        <w:rPr>
          <w:rFonts w:ascii="Times New Roman" w:hAnsi="Times New Roman" w:cs="Times New Roman"/>
          <w:color w:val="auto"/>
        </w:rPr>
        <w:t>golla</w:t>
      </w:r>
      <w:proofErr w:type="spellEnd"/>
      <w:r w:rsidRPr="004871CE">
        <w:rPr>
          <w:rFonts w:ascii="Times New Roman" w:hAnsi="Times New Roman" w:cs="Times New Roman"/>
          <w:color w:val="auto"/>
        </w:rPr>
        <w:t xml:space="preserve"> (2009, p. 5</w:t>
      </w:r>
      <w:r w:rsidR="00E51E0C" w:rsidRPr="004871CE">
        <w:rPr>
          <w:rFonts w:ascii="Times New Roman" w:hAnsi="Times New Roman" w:cs="Times New Roman"/>
          <w:color w:val="auto"/>
        </w:rPr>
        <w:t>3</w:t>
      </w:r>
      <w:r w:rsidR="00D64BFB" w:rsidRPr="004871CE">
        <w:rPr>
          <w:rFonts w:ascii="Times New Roman" w:hAnsi="Times New Roman" w:cs="Times New Roman"/>
          <w:color w:val="auto"/>
        </w:rPr>
        <w:t>)</w:t>
      </w:r>
      <w:r w:rsidRPr="004871CE">
        <w:rPr>
          <w:rFonts w:ascii="Times New Roman" w:hAnsi="Times New Roman" w:cs="Times New Roman"/>
          <w:color w:val="auto"/>
        </w:rPr>
        <w:t xml:space="preserve"> vem destacar que</w:t>
      </w:r>
      <w:r w:rsidR="002423B3" w:rsidRPr="004871CE">
        <w:rPr>
          <w:rFonts w:ascii="Times New Roman" w:hAnsi="Times New Roman" w:cs="Times New Roman"/>
          <w:color w:val="auto"/>
        </w:rPr>
        <w:t>:</w:t>
      </w:r>
    </w:p>
    <w:p w:rsidR="0054246B" w:rsidRPr="004871CE" w:rsidRDefault="0054246B" w:rsidP="003D1A0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64BFB" w:rsidRPr="004871CE" w:rsidRDefault="004D3584" w:rsidP="00824596">
      <w:pPr>
        <w:pStyle w:val="Default"/>
        <w:ind w:left="2268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 xml:space="preserve">Currículo são todos os esforços direcionados para dinamizar </w:t>
      </w:r>
      <w:r w:rsidR="00D04AC2" w:rsidRPr="004871CE">
        <w:rPr>
          <w:rFonts w:ascii="Times New Roman" w:hAnsi="Times New Roman" w:cs="Times New Roman"/>
          <w:color w:val="auto"/>
        </w:rPr>
        <w:t xml:space="preserve">a ação educativa, num ambiente educativo. Esses esforços correspondem </w:t>
      </w:r>
      <w:r w:rsidR="00684B65" w:rsidRPr="004871CE">
        <w:rPr>
          <w:rFonts w:ascii="Times New Roman" w:hAnsi="Times New Roman" w:cs="Times New Roman"/>
          <w:color w:val="auto"/>
        </w:rPr>
        <w:t xml:space="preserve">a todas as tentativas da sociedade, da família, a escola e </w:t>
      </w:r>
      <w:r w:rsidR="005237A2" w:rsidRPr="004871CE">
        <w:rPr>
          <w:rFonts w:ascii="Times New Roman" w:hAnsi="Times New Roman" w:cs="Times New Roman"/>
          <w:color w:val="auto"/>
        </w:rPr>
        <w:t xml:space="preserve">dos alunos, para desencadear o desenvolvimento total e pleno da </w:t>
      </w:r>
      <w:r w:rsidR="00580389" w:rsidRPr="004871CE">
        <w:rPr>
          <w:rFonts w:ascii="Times New Roman" w:hAnsi="Times New Roman" w:cs="Times New Roman"/>
          <w:color w:val="auto"/>
        </w:rPr>
        <w:t>pessoa humana. São as disciplinas, os conhecimentos</w:t>
      </w:r>
      <w:r w:rsidR="002B0E20" w:rsidRPr="004871CE">
        <w:rPr>
          <w:rFonts w:ascii="Times New Roman" w:hAnsi="Times New Roman" w:cs="Times New Roman"/>
          <w:color w:val="auto"/>
        </w:rPr>
        <w:t>, os conteúdos, as experiências, os fatos sociais, políticos, religiosos</w:t>
      </w:r>
      <w:r w:rsidR="00171B74" w:rsidRPr="004871CE">
        <w:rPr>
          <w:rFonts w:ascii="Times New Roman" w:hAnsi="Times New Roman" w:cs="Times New Roman"/>
          <w:color w:val="auto"/>
        </w:rPr>
        <w:t xml:space="preserve">, econômicos, as tradições, os valores que, planejados e </w:t>
      </w:r>
      <w:r w:rsidR="000703C0" w:rsidRPr="004871CE">
        <w:rPr>
          <w:rFonts w:ascii="Times New Roman" w:hAnsi="Times New Roman" w:cs="Times New Roman"/>
          <w:color w:val="auto"/>
        </w:rPr>
        <w:t>8</w:t>
      </w:r>
      <w:r w:rsidR="00171B74" w:rsidRPr="004871CE">
        <w:rPr>
          <w:rFonts w:ascii="Times New Roman" w:hAnsi="Times New Roman" w:cs="Times New Roman"/>
          <w:color w:val="auto"/>
        </w:rPr>
        <w:t xml:space="preserve">sistematizados, o grupo social educacional estrutura para </w:t>
      </w:r>
      <w:r w:rsidR="00824596" w:rsidRPr="004871CE">
        <w:rPr>
          <w:rFonts w:ascii="Times New Roman" w:hAnsi="Times New Roman" w:cs="Times New Roman"/>
          <w:color w:val="auto"/>
        </w:rPr>
        <w:t>promover a educação.</w:t>
      </w:r>
    </w:p>
    <w:p w:rsidR="00D64BFB" w:rsidRPr="004871CE" w:rsidRDefault="00D64BFB" w:rsidP="00AD65B9">
      <w:pPr>
        <w:pStyle w:val="Default"/>
        <w:spacing w:line="360" w:lineRule="auto"/>
        <w:ind w:left="3539"/>
        <w:jc w:val="both"/>
        <w:rPr>
          <w:rFonts w:ascii="Times New Roman" w:hAnsi="Times New Roman" w:cs="Times New Roman"/>
          <w:color w:val="auto"/>
        </w:rPr>
      </w:pPr>
    </w:p>
    <w:p w:rsidR="00096635" w:rsidRPr="004871CE" w:rsidRDefault="00EC180E" w:rsidP="00767B8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 xml:space="preserve">Nesse sentido, percebemos que o currículo tem uma importância </w:t>
      </w:r>
      <w:r w:rsidR="00962ED5" w:rsidRPr="004871CE">
        <w:rPr>
          <w:rFonts w:ascii="Times New Roman" w:hAnsi="Times New Roman" w:cs="Times New Roman"/>
          <w:color w:val="auto"/>
        </w:rPr>
        <w:t xml:space="preserve">significativa para a escola, </w:t>
      </w:r>
      <w:r w:rsidRPr="004871CE">
        <w:rPr>
          <w:rFonts w:ascii="Times New Roman" w:hAnsi="Times New Roman" w:cs="Times New Roman"/>
          <w:color w:val="auto"/>
        </w:rPr>
        <w:t>pois além de</w:t>
      </w:r>
      <w:r w:rsidR="00962ED5" w:rsidRPr="004871CE">
        <w:rPr>
          <w:rFonts w:ascii="Times New Roman" w:hAnsi="Times New Roman" w:cs="Times New Roman"/>
        </w:rPr>
        <w:t xml:space="preserve"> </w:t>
      </w:r>
      <w:proofErr w:type="gramStart"/>
      <w:r w:rsidR="00962ED5" w:rsidRPr="004871CE">
        <w:rPr>
          <w:rFonts w:ascii="Times New Roman" w:hAnsi="Times New Roman" w:cs="Times New Roman"/>
          <w:color w:val="auto"/>
        </w:rPr>
        <w:t>ser</w:t>
      </w:r>
      <w:proofErr w:type="gramEnd"/>
      <w:r w:rsidR="00962ED5" w:rsidRPr="004871CE">
        <w:rPr>
          <w:rFonts w:ascii="Times New Roman" w:hAnsi="Times New Roman" w:cs="Times New Roman"/>
          <w:color w:val="auto"/>
        </w:rPr>
        <w:t xml:space="preserve"> elaborado pelos integrantes da instituição, os conteúdos </w:t>
      </w:r>
      <w:r w:rsidR="00096635" w:rsidRPr="004871CE">
        <w:rPr>
          <w:rFonts w:ascii="Times New Roman" w:hAnsi="Times New Roman" w:cs="Times New Roman"/>
          <w:color w:val="auto"/>
        </w:rPr>
        <w:t xml:space="preserve">propostos </w:t>
      </w:r>
      <w:r w:rsidR="00962ED5" w:rsidRPr="004871CE">
        <w:rPr>
          <w:rFonts w:ascii="Times New Roman" w:hAnsi="Times New Roman" w:cs="Times New Roman"/>
          <w:color w:val="auto"/>
        </w:rPr>
        <w:t>e</w:t>
      </w:r>
      <w:r w:rsidR="00096635" w:rsidRPr="004871CE">
        <w:rPr>
          <w:rFonts w:ascii="Times New Roman" w:hAnsi="Times New Roman" w:cs="Times New Roman"/>
          <w:color w:val="auto"/>
        </w:rPr>
        <w:t xml:space="preserve"> os</w:t>
      </w:r>
      <w:r w:rsidR="00962ED5" w:rsidRPr="004871CE">
        <w:rPr>
          <w:rFonts w:ascii="Times New Roman" w:hAnsi="Times New Roman" w:cs="Times New Roman"/>
          <w:color w:val="auto"/>
        </w:rPr>
        <w:t xml:space="preserve"> objetivos a serem alcançados devem estar de acordo com a realidade</w:t>
      </w:r>
      <w:r w:rsidR="00096635" w:rsidRPr="004871CE">
        <w:rPr>
          <w:rFonts w:ascii="Times New Roman" w:hAnsi="Times New Roman" w:cs="Times New Roman"/>
          <w:color w:val="auto"/>
        </w:rPr>
        <w:t xml:space="preserve"> da mesma, buscando orientar</w:t>
      </w:r>
      <w:r w:rsidRPr="004871CE">
        <w:rPr>
          <w:rFonts w:ascii="Times New Roman" w:hAnsi="Times New Roman" w:cs="Times New Roman"/>
          <w:color w:val="auto"/>
        </w:rPr>
        <w:t xml:space="preserve"> </w:t>
      </w:r>
      <w:r w:rsidR="00962ED5" w:rsidRPr="004871CE">
        <w:rPr>
          <w:rFonts w:ascii="Times New Roman" w:hAnsi="Times New Roman" w:cs="Times New Roman"/>
          <w:color w:val="auto"/>
        </w:rPr>
        <w:t>a prática pedagógica</w:t>
      </w:r>
      <w:r w:rsidR="00096635" w:rsidRPr="004871CE">
        <w:rPr>
          <w:rFonts w:ascii="Times New Roman" w:hAnsi="Times New Roman" w:cs="Times New Roman"/>
          <w:color w:val="auto"/>
        </w:rPr>
        <w:t xml:space="preserve"> da melhor maneira possível.</w:t>
      </w:r>
    </w:p>
    <w:p w:rsidR="008F2D3E" w:rsidRPr="004871CE" w:rsidRDefault="008F2D3E" w:rsidP="005218B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 xml:space="preserve">A Base Nacional Comum Curricular </w:t>
      </w:r>
      <w:r w:rsidR="005218BD" w:rsidRPr="004871CE">
        <w:rPr>
          <w:rFonts w:ascii="Times New Roman" w:hAnsi="Times New Roman" w:cs="Times New Roman"/>
          <w:color w:val="auto"/>
        </w:rPr>
        <w:t>(BRASIL, 2018, p. 16)</w:t>
      </w:r>
      <w:r w:rsidR="0005296F" w:rsidRPr="004871CE">
        <w:rPr>
          <w:rFonts w:ascii="Times New Roman" w:hAnsi="Times New Roman" w:cs="Times New Roman"/>
          <w:color w:val="auto"/>
        </w:rPr>
        <w:t>,</w:t>
      </w:r>
      <w:r w:rsidRPr="004871CE">
        <w:rPr>
          <w:rFonts w:ascii="Times New Roman" w:hAnsi="Times New Roman" w:cs="Times New Roman"/>
          <w:color w:val="auto"/>
        </w:rPr>
        <w:t xml:space="preserve"> </w:t>
      </w:r>
      <w:r w:rsidR="0005296F" w:rsidRPr="004871CE">
        <w:rPr>
          <w:rFonts w:ascii="Times New Roman" w:hAnsi="Times New Roman" w:cs="Times New Roman"/>
          <w:color w:val="auto"/>
        </w:rPr>
        <w:t xml:space="preserve">vem </w:t>
      </w:r>
      <w:r w:rsidRPr="004871CE">
        <w:rPr>
          <w:rFonts w:ascii="Times New Roman" w:hAnsi="Times New Roman" w:cs="Times New Roman"/>
          <w:color w:val="auto"/>
        </w:rPr>
        <w:t>trata</w:t>
      </w:r>
      <w:r w:rsidR="0005296F" w:rsidRPr="004871CE">
        <w:rPr>
          <w:rFonts w:ascii="Times New Roman" w:hAnsi="Times New Roman" w:cs="Times New Roman"/>
          <w:color w:val="auto"/>
        </w:rPr>
        <w:t>r</w:t>
      </w:r>
      <w:r w:rsidRPr="004871CE">
        <w:rPr>
          <w:rFonts w:ascii="Times New Roman" w:hAnsi="Times New Roman" w:cs="Times New Roman"/>
          <w:color w:val="auto"/>
        </w:rPr>
        <w:t xml:space="preserve"> sobre os currículos</w:t>
      </w:r>
      <w:r w:rsidR="00096635" w:rsidRPr="004871CE">
        <w:rPr>
          <w:rFonts w:ascii="Times New Roman" w:hAnsi="Times New Roman" w:cs="Times New Roman"/>
          <w:color w:val="auto"/>
        </w:rPr>
        <w:t xml:space="preserve"> e a sua efetivação nas instituições escolares</w:t>
      </w:r>
      <w:r w:rsidR="0005296F" w:rsidRPr="004871CE">
        <w:rPr>
          <w:rFonts w:ascii="Times New Roman" w:hAnsi="Times New Roman" w:cs="Times New Roman"/>
          <w:color w:val="auto"/>
        </w:rPr>
        <w:t xml:space="preserve">, </w:t>
      </w:r>
      <w:r w:rsidR="00455B35" w:rsidRPr="004871CE">
        <w:rPr>
          <w:rFonts w:ascii="Times New Roman" w:hAnsi="Times New Roman" w:cs="Times New Roman"/>
          <w:color w:val="auto"/>
        </w:rPr>
        <w:t>destacando que:</w:t>
      </w:r>
    </w:p>
    <w:p w:rsidR="005218BD" w:rsidRPr="004871CE" w:rsidRDefault="005218BD" w:rsidP="005218B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8F2D3E" w:rsidRDefault="008F2D3E" w:rsidP="00634FAF">
      <w:pPr>
        <w:pStyle w:val="Default"/>
        <w:ind w:left="2268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A BNCC e os currículos se identificam na comunhão de princípios e valores que, como já mencionado, orientam a LDB e as DCN. Dessa maneira, reconhecem que a educação tem um compromisso com a formação e o desenvolvimento humano global, em suas dimensões intelectual, física, afetiva, social, ética, moral e simbólica. Além disso, BNCC e currículos têm papéis complementares para assegurar as aprendizagens essenciais definidas para cada etapa da Educação Básica, uma vez que tais aprendizagens só se materializam</w:t>
      </w:r>
      <w:proofErr w:type="gramStart"/>
      <w:r w:rsidR="00096635" w:rsidRPr="004871CE">
        <w:rPr>
          <w:rFonts w:ascii="Times New Roman" w:hAnsi="Times New Roman" w:cs="Times New Roman"/>
          <w:color w:val="auto"/>
        </w:rPr>
        <w:t xml:space="preserve">  </w:t>
      </w:r>
      <w:proofErr w:type="gramEnd"/>
      <w:r w:rsidRPr="004871CE">
        <w:rPr>
          <w:rFonts w:ascii="Times New Roman" w:hAnsi="Times New Roman" w:cs="Times New Roman"/>
          <w:color w:val="auto"/>
        </w:rPr>
        <w:t>mediante o conjunto de decisões que caracterizam o currículo em ação. São essas decisões que vão adequar as proposições da BNCC à realidade local, considerando a autonomia dos sistemas ou das redes de ensino e das instituições escolares, como também o contexto e as características dos alunos.</w:t>
      </w:r>
    </w:p>
    <w:p w:rsidR="00634FAF" w:rsidRPr="004871CE" w:rsidRDefault="00634FAF" w:rsidP="00634FAF">
      <w:pPr>
        <w:pStyle w:val="Default"/>
        <w:ind w:left="2268"/>
        <w:jc w:val="both"/>
        <w:rPr>
          <w:rFonts w:ascii="Times New Roman" w:hAnsi="Times New Roman" w:cs="Times New Roman"/>
          <w:color w:val="auto"/>
        </w:rPr>
      </w:pPr>
    </w:p>
    <w:p w:rsidR="00C258C9" w:rsidRPr="004871CE" w:rsidRDefault="00D64BFB" w:rsidP="00C258C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Nessa perspectiva, o currículo deve ser inserido como um meio indispensável para a construção social, ele ultrapassa os espaços escolares da sala de</w:t>
      </w:r>
      <w:r w:rsidR="00634FAF">
        <w:rPr>
          <w:rFonts w:ascii="Times New Roman" w:hAnsi="Times New Roman" w:cs="Times New Roman"/>
          <w:color w:val="auto"/>
        </w:rPr>
        <w:t xml:space="preserve"> aula para as questões sociais </w:t>
      </w:r>
      <w:r w:rsidRPr="004871CE">
        <w:rPr>
          <w:rFonts w:ascii="Times New Roman" w:hAnsi="Times New Roman" w:cs="Times New Roman"/>
          <w:color w:val="auto"/>
        </w:rPr>
        <w:t>de acordo com a realidade em que o aluno se encontra</w:t>
      </w:r>
      <w:r w:rsidR="00634FAF">
        <w:rPr>
          <w:rFonts w:ascii="Times New Roman" w:hAnsi="Times New Roman" w:cs="Times New Roman"/>
          <w:color w:val="auto"/>
        </w:rPr>
        <w:t xml:space="preserve"> e onde ele está inserido</w:t>
      </w:r>
      <w:r w:rsidRPr="004871CE">
        <w:rPr>
          <w:rFonts w:ascii="Times New Roman" w:hAnsi="Times New Roman" w:cs="Times New Roman"/>
          <w:color w:val="auto"/>
        </w:rPr>
        <w:t>. Em outras palavras, o currículo não se limita na sistematização de disciplinas, mas nas rel</w:t>
      </w:r>
      <w:r w:rsidR="00130B00" w:rsidRPr="004871CE">
        <w:rPr>
          <w:rFonts w:ascii="Times New Roman" w:hAnsi="Times New Roman" w:cs="Times New Roman"/>
          <w:color w:val="auto"/>
        </w:rPr>
        <w:t xml:space="preserve">ações em que os mesmos </w:t>
      </w:r>
      <w:r w:rsidR="00634FAF" w:rsidRPr="004871CE">
        <w:rPr>
          <w:rFonts w:ascii="Times New Roman" w:hAnsi="Times New Roman" w:cs="Times New Roman"/>
          <w:color w:val="auto"/>
        </w:rPr>
        <w:t>constroem</w:t>
      </w:r>
      <w:r w:rsidR="00130B00" w:rsidRPr="004871CE">
        <w:rPr>
          <w:rFonts w:ascii="Times New Roman" w:hAnsi="Times New Roman" w:cs="Times New Roman"/>
          <w:color w:val="auto"/>
        </w:rPr>
        <w:t>.</w:t>
      </w:r>
    </w:p>
    <w:p w:rsidR="008E2F37" w:rsidRPr="004871CE" w:rsidRDefault="00C258C9" w:rsidP="008E2F3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71CE">
        <w:rPr>
          <w:rFonts w:ascii="Times New Roman" w:hAnsi="Times New Roman" w:cs="Times New Roman"/>
        </w:rPr>
        <w:t>O</w:t>
      </w:r>
      <w:r w:rsidR="00787D43" w:rsidRPr="004871CE">
        <w:rPr>
          <w:rFonts w:ascii="Times New Roman" w:hAnsi="Times New Roman" w:cs="Times New Roman"/>
        </w:rPr>
        <w:t xml:space="preserve"> currículo deve ser considerado como um processo que envolve relações </w:t>
      </w:r>
      <w:proofErr w:type="gramStart"/>
      <w:r w:rsidR="00787D43" w:rsidRPr="004871CE">
        <w:rPr>
          <w:rFonts w:ascii="Times New Roman" w:hAnsi="Times New Roman" w:cs="Times New Roman"/>
        </w:rPr>
        <w:t>étnicos-raciais</w:t>
      </w:r>
      <w:proofErr w:type="gramEnd"/>
      <w:r w:rsidR="00787D43" w:rsidRPr="004871CE">
        <w:rPr>
          <w:rFonts w:ascii="Times New Roman" w:hAnsi="Times New Roman" w:cs="Times New Roman"/>
        </w:rPr>
        <w:t xml:space="preserve"> na perspectiva pluralista, desenvolvendo uma diversidade cultural e ampla.</w:t>
      </w:r>
      <w:r w:rsidR="00634FAF">
        <w:rPr>
          <w:rFonts w:ascii="Times New Roman" w:hAnsi="Times New Roman" w:cs="Times New Roman"/>
        </w:rPr>
        <w:t xml:space="preserve"> De tal forma, a</w:t>
      </w:r>
      <w:r w:rsidR="00787D43" w:rsidRPr="004871CE">
        <w:rPr>
          <w:rFonts w:ascii="Times New Roman" w:hAnsi="Times New Roman" w:cs="Times New Roman"/>
        </w:rPr>
        <w:t xml:space="preserve"> educação deve proporcionar a valorização </w:t>
      </w:r>
      <w:r w:rsidR="00015460" w:rsidRPr="004871CE">
        <w:rPr>
          <w:rFonts w:ascii="Times New Roman" w:hAnsi="Times New Roman" w:cs="Times New Roman"/>
        </w:rPr>
        <w:t>das culturas</w:t>
      </w:r>
      <w:r w:rsidR="00787D43" w:rsidRPr="004871CE">
        <w:rPr>
          <w:rFonts w:ascii="Times New Roman" w:hAnsi="Times New Roman" w:cs="Times New Roman"/>
        </w:rPr>
        <w:t xml:space="preserve"> e garanti</w:t>
      </w:r>
      <w:r w:rsidR="00F05AE6" w:rsidRPr="004871CE">
        <w:rPr>
          <w:rFonts w:ascii="Times New Roman" w:hAnsi="Times New Roman" w:cs="Times New Roman"/>
        </w:rPr>
        <w:t>a de</w:t>
      </w:r>
      <w:r w:rsidR="00787D43" w:rsidRPr="004871CE">
        <w:rPr>
          <w:rFonts w:ascii="Times New Roman" w:hAnsi="Times New Roman" w:cs="Times New Roman"/>
        </w:rPr>
        <w:t xml:space="preserve"> um ensino que </w:t>
      </w:r>
      <w:r w:rsidR="00F05AE6" w:rsidRPr="004871CE">
        <w:rPr>
          <w:rFonts w:ascii="Times New Roman" w:hAnsi="Times New Roman" w:cs="Times New Roman"/>
        </w:rPr>
        <w:t>promova</w:t>
      </w:r>
      <w:r w:rsidR="00787D43" w:rsidRPr="004871CE">
        <w:rPr>
          <w:rFonts w:ascii="Times New Roman" w:hAnsi="Times New Roman" w:cs="Times New Roman"/>
        </w:rPr>
        <w:t xml:space="preserve"> o conhecimento da história e cultura</w:t>
      </w:r>
      <w:r w:rsidR="008E2F37" w:rsidRPr="004871CE">
        <w:rPr>
          <w:rFonts w:ascii="Times New Roman" w:hAnsi="Times New Roman" w:cs="Times New Roman"/>
        </w:rPr>
        <w:t xml:space="preserve">. </w:t>
      </w:r>
    </w:p>
    <w:p w:rsidR="000703C0" w:rsidRPr="004871CE" w:rsidRDefault="000703C0" w:rsidP="00ED6970">
      <w:pPr>
        <w:pStyle w:val="PargrafodaLista"/>
        <w:spacing w:line="360" w:lineRule="auto"/>
        <w:ind w:left="0" w:firstLine="708"/>
        <w:jc w:val="both"/>
      </w:pPr>
      <w:r w:rsidRPr="004871CE">
        <w:t>A</w:t>
      </w:r>
      <w:r w:rsidR="00634FAF">
        <w:t>tualmente, percebe-se que por vezes, a</w:t>
      </w:r>
      <w:r w:rsidRPr="004871CE">
        <w:t xml:space="preserve"> construção do currículo é pensada de forma única sem compreender cada povo no qual o pertence. </w:t>
      </w:r>
      <w:r w:rsidR="00634FAF">
        <w:t>Um exemplo nítido são o</w:t>
      </w:r>
      <w:r w:rsidRPr="004871CE">
        <w:t>s próprios africanos</w:t>
      </w:r>
      <w:r w:rsidR="00634FAF">
        <w:t xml:space="preserve"> que</w:t>
      </w:r>
      <w:r w:rsidRPr="004871CE">
        <w:t xml:space="preserve"> historicamente são tidos como um povo sem cultura,</w:t>
      </w:r>
      <w:r w:rsidR="00634FAF">
        <w:t xml:space="preserve"> e quando é reconhecida acaba sendo vista pela sociedade eurocêntrica como uma cultura inferior, os mesmos </w:t>
      </w:r>
      <w:r w:rsidRPr="004871CE">
        <w:t>sempre</w:t>
      </w:r>
      <w:r w:rsidR="00634FAF">
        <w:t xml:space="preserve"> foram</w:t>
      </w:r>
      <w:r w:rsidRPr="004871CE">
        <w:t xml:space="preserve"> </w:t>
      </w:r>
      <w:proofErr w:type="spellStart"/>
      <w:r w:rsidR="00634FAF">
        <w:t>invisibilizados</w:t>
      </w:r>
      <w:proofErr w:type="spellEnd"/>
      <w:r w:rsidRPr="004871CE">
        <w:t xml:space="preserve"> pelo olhar gl</w:t>
      </w:r>
      <w:r w:rsidR="00634FAF">
        <w:t>obal da cultura europeia.</w:t>
      </w:r>
      <w:r w:rsidRPr="004871CE">
        <w:t xml:space="preserve"> </w:t>
      </w:r>
    </w:p>
    <w:p w:rsidR="00AE590B" w:rsidRDefault="00634FAF" w:rsidP="00211C71">
      <w:pPr>
        <w:pStyle w:val="PargrafodaLista"/>
        <w:spacing w:line="360" w:lineRule="auto"/>
        <w:ind w:left="0" w:firstLine="708"/>
        <w:jc w:val="both"/>
      </w:pPr>
      <w:r>
        <w:t xml:space="preserve">Nesse sentido, deve-se pensar em </w:t>
      </w:r>
      <w:r w:rsidR="000703C0" w:rsidRPr="004871CE">
        <w:t>um currículo diverso, plural e dialógico, pois h</w:t>
      </w:r>
      <w:r w:rsidR="00211C71">
        <w:t>á diferentes modos de aprender,</w:t>
      </w:r>
      <w:r w:rsidR="000703C0" w:rsidRPr="004871CE">
        <w:t xml:space="preserve"> aproxima</w:t>
      </w:r>
      <w:r w:rsidR="00211C71">
        <w:t xml:space="preserve">ndo a realidade do aluno e trabalhando </w:t>
      </w:r>
      <w:r w:rsidR="000703C0" w:rsidRPr="004871CE">
        <w:t xml:space="preserve">as </w:t>
      </w:r>
      <w:r w:rsidR="00211C71">
        <w:t>suas especificidades</w:t>
      </w:r>
      <w:r w:rsidR="00AE590B">
        <w:t xml:space="preserve">, fazendo com que </w:t>
      </w:r>
      <w:r w:rsidR="000703C0" w:rsidRPr="004871CE">
        <w:t>o</w:t>
      </w:r>
      <w:r w:rsidR="00AE590B">
        <w:t xml:space="preserve"> mesmo possa</w:t>
      </w:r>
      <w:r w:rsidR="000703C0" w:rsidRPr="004871CE">
        <w:t xml:space="preserve"> participar ativamente do processo de construção de conhecimento</w:t>
      </w:r>
      <w:r w:rsidR="00AE590B">
        <w:t xml:space="preserve"> e ensino aprendizagem.</w:t>
      </w:r>
    </w:p>
    <w:p w:rsidR="000703C0" w:rsidRPr="004871CE" w:rsidRDefault="00AE590B" w:rsidP="00AE590B">
      <w:pPr>
        <w:pStyle w:val="PargrafodaLista"/>
        <w:spacing w:line="360" w:lineRule="auto"/>
        <w:ind w:left="0" w:firstLine="708"/>
        <w:jc w:val="both"/>
      </w:pPr>
      <w:r>
        <w:t>Por outro lado, existe o</w:t>
      </w:r>
      <w:r w:rsidR="000703C0" w:rsidRPr="004871CE">
        <w:t xml:space="preserve"> currículo oculto, que acontece</w:t>
      </w:r>
      <w:r>
        <w:t xml:space="preserve"> na prática, no chão da escola e </w:t>
      </w:r>
      <w:r w:rsidR="000703C0" w:rsidRPr="004871CE">
        <w:t>nos corredores, o me</w:t>
      </w:r>
      <w:r>
        <w:t xml:space="preserve">smo deve ser pensado na busca pela promoção das diferenças, </w:t>
      </w:r>
      <w:r w:rsidR="000703C0" w:rsidRPr="004871CE">
        <w:t>pois a modos diversos de aprender e ensinar, sendo assim,</w:t>
      </w:r>
      <w:r>
        <w:t xml:space="preserve"> a educação deve ser processual</w:t>
      </w:r>
      <w:r w:rsidR="000703C0" w:rsidRPr="004871CE">
        <w:t xml:space="preserve"> e não um produto acabado.</w:t>
      </w:r>
    </w:p>
    <w:p w:rsidR="0068273B" w:rsidRDefault="00787D43" w:rsidP="004B019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71CE">
        <w:rPr>
          <w:rFonts w:ascii="Times New Roman" w:hAnsi="Times New Roman" w:cs="Times New Roman"/>
        </w:rPr>
        <w:t xml:space="preserve">A educação </w:t>
      </w:r>
      <w:r w:rsidR="00B6725B" w:rsidRPr="004871CE">
        <w:rPr>
          <w:rFonts w:ascii="Times New Roman" w:hAnsi="Times New Roman" w:cs="Times New Roman"/>
        </w:rPr>
        <w:t xml:space="preserve">também </w:t>
      </w:r>
      <w:r w:rsidRPr="004871CE">
        <w:rPr>
          <w:rFonts w:ascii="Times New Roman" w:hAnsi="Times New Roman" w:cs="Times New Roman"/>
        </w:rPr>
        <w:t>deve ser pensada como um espaço que proporc</w:t>
      </w:r>
      <w:r w:rsidR="00AE590B">
        <w:rPr>
          <w:rFonts w:ascii="Times New Roman" w:hAnsi="Times New Roman" w:cs="Times New Roman"/>
        </w:rPr>
        <w:t>ione o reconhecimento do outro, estimulando</w:t>
      </w:r>
      <w:r w:rsidRPr="004871CE">
        <w:rPr>
          <w:rFonts w:ascii="Times New Roman" w:hAnsi="Times New Roman" w:cs="Times New Roman"/>
        </w:rPr>
        <w:t xml:space="preserve"> também um sentimento de pertencimento para aqueles oriundos das diferentes etnias.</w:t>
      </w:r>
      <w:r w:rsidR="00601286" w:rsidRPr="004871CE">
        <w:rPr>
          <w:rFonts w:ascii="Times New Roman" w:hAnsi="Times New Roman" w:cs="Times New Roman"/>
        </w:rPr>
        <w:t xml:space="preserve"> </w:t>
      </w:r>
      <w:r w:rsidR="00AE590B">
        <w:rPr>
          <w:rFonts w:ascii="Times New Roman" w:hAnsi="Times New Roman" w:cs="Times New Roman"/>
        </w:rPr>
        <w:t xml:space="preserve">Dessa forma, </w:t>
      </w:r>
      <w:r w:rsidRPr="004871CE">
        <w:rPr>
          <w:rFonts w:ascii="Times New Roman" w:hAnsi="Times New Roman" w:cs="Times New Roman"/>
        </w:rPr>
        <w:t>a função</w:t>
      </w:r>
      <w:r w:rsidR="00AE590B">
        <w:rPr>
          <w:rFonts w:ascii="Times New Roman" w:hAnsi="Times New Roman" w:cs="Times New Roman"/>
        </w:rPr>
        <w:t xml:space="preserve"> do professor é a</w:t>
      </w:r>
      <w:r w:rsidRPr="004871CE">
        <w:rPr>
          <w:rFonts w:ascii="Times New Roman" w:hAnsi="Times New Roman" w:cs="Times New Roman"/>
        </w:rPr>
        <w:t xml:space="preserve"> de auxiliar </w:t>
      </w:r>
      <w:r w:rsidR="0068273B">
        <w:rPr>
          <w:rFonts w:ascii="Times New Roman" w:hAnsi="Times New Roman" w:cs="Times New Roman"/>
        </w:rPr>
        <w:t xml:space="preserve">na construção do pertencimento para </w:t>
      </w:r>
      <w:r w:rsidRPr="004871CE">
        <w:rPr>
          <w:rFonts w:ascii="Times New Roman" w:hAnsi="Times New Roman" w:cs="Times New Roman"/>
        </w:rPr>
        <w:t>que os indivíduos aprendam a reconhecer</w:t>
      </w:r>
      <w:r w:rsidR="00AE590B">
        <w:rPr>
          <w:rFonts w:ascii="Times New Roman" w:hAnsi="Times New Roman" w:cs="Times New Roman"/>
        </w:rPr>
        <w:t xml:space="preserve">-se a partir das </w:t>
      </w:r>
      <w:r w:rsidR="0068273B">
        <w:rPr>
          <w:rFonts w:ascii="Times New Roman" w:hAnsi="Times New Roman" w:cs="Times New Roman"/>
        </w:rPr>
        <w:t>suas origens.</w:t>
      </w:r>
    </w:p>
    <w:p w:rsidR="00E70AF0" w:rsidRPr="00E70AF0" w:rsidRDefault="0068273B" w:rsidP="00E70AF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maneira geral,</w:t>
      </w:r>
      <w:r w:rsidR="00AE590B">
        <w:rPr>
          <w:rFonts w:ascii="Times New Roman" w:hAnsi="Times New Roman" w:cs="Times New Roman"/>
        </w:rPr>
        <w:t xml:space="preserve"> n</w:t>
      </w:r>
      <w:r w:rsidR="00787D43" w:rsidRPr="004871CE">
        <w:rPr>
          <w:rFonts w:ascii="Times New Roman" w:hAnsi="Times New Roman" w:cs="Times New Roman"/>
        </w:rPr>
        <w:t xml:space="preserve">enhuma cultura é superior à outra, portanto cada </w:t>
      </w:r>
      <w:r>
        <w:rPr>
          <w:rFonts w:ascii="Times New Roman" w:hAnsi="Times New Roman" w:cs="Times New Roman"/>
        </w:rPr>
        <w:t xml:space="preserve">uma </w:t>
      </w:r>
      <w:r w:rsidR="00787D43" w:rsidRPr="004871CE">
        <w:rPr>
          <w:rFonts w:ascii="Times New Roman" w:hAnsi="Times New Roman" w:cs="Times New Roman"/>
        </w:rPr>
        <w:t>deve ser valorizada e reconhecida.</w:t>
      </w:r>
      <w:r>
        <w:rPr>
          <w:rFonts w:ascii="Times New Roman" w:hAnsi="Times New Roman" w:cs="Times New Roman"/>
        </w:rPr>
        <w:t xml:space="preserve"> Por esse mesmo motivo, a escola deve efetivar um currículo voltado ao E</w:t>
      </w:r>
      <w:r w:rsidR="00EA53FD">
        <w:rPr>
          <w:rFonts w:ascii="Times New Roman" w:hAnsi="Times New Roman" w:cs="Times New Roman"/>
        </w:rPr>
        <w:t>nsino de Históri</w:t>
      </w:r>
      <w:r w:rsidR="00787D43" w:rsidRPr="004871CE">
        <w:rPr>
          <w:rFonts w:ascii="Times New Roman" w:hAnsi="Times New Roman" w:cs="Times New Roman"/>
        </w:rPr>
        <w:t>a da Cultura Africana</w:t>
      </w:r>
      <w:r>
        <w:rPr>
          <w:rFonts w:ascii="Times New Roman" w:hAnsi="Times New Roman" w:cs="Times New Roman"/>
        </w:rPr>
        <w:t xml:space="preserve"> e Afro – brasileira</w:t>
      </w:r>
      <w:r w:rsidR="00787D43" w:rsidRPr="004871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pois além de </w:t>
      </w:r>
      <w:r w:rsidR="00787D43" w:rsidRPr="004871CE">
        <w:rPr>
          <w:rFonts w:ascii="Times New Roman" w:hAnsi="Times New Roman" w:cs="Times New Roman"/>
        </w:rPr>
        <w:t xml:space="preserve">trazer algumas indagações e questionamentos sobre todo o contexto histórico da escravidão no Brasil, </w:t>
      </w:r>
      <w:r w:rsidR="00EA53FD">
        <w:rPr>
          <w:rFonts w:ascii="Times New Roman" w:hAnsi="Times New Roman" w:cs="Times New Roman"/>
        </w:rPr>
        <w:t xml:space="preserve">este proporciona uma aprendizagem que esclarece todo o processo em que se </w:t>
      </w:r>
      <w:r w:rsidR="00E70AF0">
        <w:rPr>
          <w:rFonts w:ascii="Times New Roman" w:hAnsi="Times New Roman" w:cs="Times New Roman"/>
        </w:rPr>
        <w:t>deram</w:t>
      </w:r>
      <w:r w:rsidR="00EA53FD">
        <w:rPr>
          <w:rFonts w:ascii="Times New Roman" w:hAnsi="Times New Roman" w:cs="Times New Roman"/>
        </w:rPr>
        <w:t xml:space="preserve"> as origens à diversidade cultural. Sobretudo, r</w:t>
      </w:r>
      <w:r w:rsidR="00787D43" w:rsidRPr="004871CE">
        <w:rPr>
          <w:rFonts w:ascii="Times New Roman" w:hAnsi="Times New Roman" w:cs="Times New Roman"/>
        </w:rPr>
        <w:t xml:space="preserve">espeitar a cultura, a cor, a religião e os costumes do outro é compreender as diferenças </w:t>
      </w:r>
      <w:r w:rsidR="00E70AF0">
        <w:rPr>
          <w:rFonts w:ascii="Times New Roman" w:hAnsi="Times New Roman" w:cs="Times New Roman"/>
        </w:rPr>
        <w:t>existentes na sociedade.</w:t>
      </w:r>
    </w:p>
    <w:p w:rsidR="00130B00" w:rsidRPr="004871CE" w:rsidRDefault="00130B00" w:rsidP="00AD65B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64BFB" w:rsidRPr="004871CE" w:rsidRDefault="00130B00" w:rsidP="00130B0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proofErr w:type="gramStart"/>
      <w:r w:rsidRPr="004871CE">
        <w:rPr>
          <w:rFonts w:ascii="Times New Roman" w:hAnsi="Times New Roman" w:cs="Times New Roman"/>
          <w:b/>
          <w:color w:val="auto"/>
        </w:rPr>
        <w:t>3</w:t>
      </w:r>
      <w:proofErr w:type="gramEnd"/>
      <w:r w:rsidRPr="004871CE">
        <w:rPr>
          <w:rFonts w:ascii="Times New Roman" w:hAnsi="Times New Roman" w:cs="Times New Roman"/>
          <w:b/>
          <w:color w:val="auto"/>
        </w:rPr>
        <w:t xml:space="preserve"> CONSIDERAÇÕES FINAIS</w:t>
      </w:r>
    </w:p>
    <w:p w:rsidR="00130B00" w:rsidRPr="004871CE" w:rsidRDefault="00130B00" w:rsidP="00130B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4BFB" w:rsidRDefault="00D64BFB" w:rsidP="00AD65B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A escola é um espaço que produz cultura</w:t>
      </w:r>
      <w:r w:rsidR="00E70AF0">
        <w:rPr>
          <w:rFonts w:ascii="Times New Roman" w:hAnsi="Times New Roman" w:cs="Times New Roman"/>
          <w:color w:val="auto"/>
        </w:rPr>
        <w:t>, por isso</w:t>
      </w:r>
      <w:r w:rsidR="00894A7E" w:rsidRPr="004871CE">
        <w:rPr>
          <w:rFonts w:ascii="Times New Roman" w:hAnsi="Times New Roman" w:cs="Times New Roman"/>
          <w:color w:val="auto"/>
        </w:rPr>
        <w:t>,</w:t>
      </w:r>
      <w:r w:rsidRPr="004871CE">
        <w:rPr>
          <w:rFonts w:ascii="Times New Roman" w:hAnsi="Times New Roman" w:cs="Times New Roman"/>
          <w:color w:val="auto"/>
        </w:rPr>
        <w:t xml:space="preserve"> é necessário pensar na elaboração de um currículo sobre o ensino dessas diversidades que levem o aluno </w:t>
      </w:r>
      <w:proofErr w:type="gramStart"/>
      <w:r w:rsidRPr="004871CE">
        <w:rPr>
          <w:rFonts w:ascii="Times New Roman" w:hAnsi="Times New Roman" w:cs="Times New Roman"/>
          <w:color w:val="auto"/>
        </w:rPr>
        <w:t>à</w:t>
      </w:r>
      <w:proofErr w:type="gramEnd"/>
      <w:r w:rsidRPr="004871CE">
        <w:rPr>
          <w:rFonts w:ascii="Times New Roman" w:hAnsi="Times New Roman" w:cs="Times New Roman"/>
          <w:color w:val="auto"/>
        </w:rPr>
        <w:t xml:space="preserve"> conhecer sua própria história e as diversas culturas presentes</w:t>
      </w:r>
      <w:r w:rsidR="004228D4" w:rsidRPr="004871CE">
        <w:rPr>
          <w:rFonts w:ascii="Times New Roman" w:hAnsi="Times New Roman" w:cs="Times New Roman"/>
          <w:color w:val="auto"/>
        </w:rPr>
        <w:t xml:space="preserve"> no mundo</w:t>
      </w:r>
      <w:r w:rsidRPr="004871CE">
        <w:rPr>
          <w:rFonts w:ascii="Times New Roman" w:hAnsi="Times New Roman" w:cs="Times New Roman"/>
          <w:color w:val="auto"/>
        </w:rPr>
        <w:t>, fazendo com que o mesmo reconheça – se como um sujeito social e cultural</w:t>
      </w:r>
      <w:r w:rsidR="00737CF9" w:rsidRPr="004871CE">
        <w:rPr>
          <w:rFonts w:ascii="Times New Roman" w:hAnsi="Times New Roman" w:cs="Times New Roman"/>
          <w:color w:val="auto"/>
        </w:rPr>
        <w:t>.</w:t>
      </w:r>
    </w:p>
    <w:p w:rsidR="008602DF" w:rsidRPr="004871CE" w:rsidRDefault="00E70AF0" w:rsidP="00E70AF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70AF0">
        <w:rPr>
          <w:rFonts w:ascii="Times New Roman" w:hAnsi="Times New Roman" w:cs="Times New Roman"/>
          <w:color w:val="auto"/>
        </w:rPr>
        <w:t>Nessa perspectiva, formar cidadãos e até mesmo profissionais capacitados para tratar sobre o contexto histórico dos negros, dos indígenas e da escravidão no Brasil é contribuir com uma educação voltada ao respeito e a ética. É de extrema importância lutar contra todo o racismo, o preconceito, a discriminação e intolerância religiosa, que infelizmente é tão latente no nosso país; assim continuamos a buscar uma formação integral e concreta que</w:t>
      </w:r>
      <w:r>
        <w:rPr>
          <w:rFonts w:ascii="Times New Roman" w:hAnsi="Times New Roman" w:cs="Times New Roman"/>
          <w:color w:val="auto"/>
        </w:rPr>
        <w:t xml:space="preserve"> forme para a vida em cidadania e </w:t>
      </w:r>
      <w:proofErr w:type="gramStart"/>
      <w:r>
        <w:rPr>
          <w:rFonts w:ascii="Times New Roman" w:hAnsi="Times New Roman" w:cs="Times New Roman"/>
          <w:color w:val="auto"/>
        </w:rPr>
        <w:t>que que</w:t>
      </w:r>
      <w:proofErr w:type="gramEnd"/>
      <w:r>
        <w:rPr>
          <w:rFonts w:ascii="Times New Roman" w:hAnsi="Times New Roman" w:cs="Times New Roman"/>
          <w:color w:val="auto"/>
        </w:rPr>
        <w:t xml:space="preserve"> preze pelo respeito as diferenças.</w:t>
      </w:r>
    </w:p>
    <w:p w:rsidR="00130B00" w:rsidRPr="004871CE" w:rsidRDefault="00130B00" w:rsidP="00130B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4BFB" w:rsidRPr="004871CE" w:rsidRDefault="00D64BFB" w:rsidP="00130B0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871CE">
        <w:rPr>
          <w:rFonts w:ascii="Times New Roman" w:hAnsi="Times New Roman" w:cs="Times New Roman"/>
          <w:b/>
          <w:color w:val="auto"/>
        </w:rPr>
        <w:t>REFERÊNCIAS</w:t>
      </w:r>
    </w:p>
    <w:p w:rsidR="00AF421C" w:rsidRPr="004871CE" w:rsidRDefault="00AF421C" w:rsidP="00130B0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FB0E02" w:rsidRPr="004871CE" w:rsidRDefault="00FB0E02" w:rsidP="007755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 xml:space="preserve">AMBRÓSIO, Ubiratan. </w:t>
      </w:r>
      <w:proofErr w:type="spellStart"/>
      <w:r w:rsidRPr="004871CE">
        <w:rPr>
          <w:rFonts w:ascii="Times New Roman" w:hAnsi="Times New Roman" w:cs="Times New Roman"/>
          <w:b/>
          <w:color w:val="auto"/>
        </w:rPr>
        <w:t>Etnomatemática</w:t>
      </w:r>
      <w:proofErr w:type="spellEnd"/>
      <w:r w:rsidRPr="004871CE">
        <w:rPr>
          <w:rFonts w:ascii="Times New Roman" w:hAnsi="Times New Roman" w:cs="Times New Roman"/>
          <w:b/>
          <w:color w:val="auto"/>
        </w:rPr>
        <w:t>- elo entre as tradições e a modernidade</w:t>
      </w:r>
      <w:r w:rsidR="00AC4588" w:rsidRPr="004871CE">
        <w:rPr>
          <w:rFonts w:ascii="Times New Roman" w:hAnsi="Times New Roman" w:cs="Times New Roman"/>
          <w:color w:val="auto"/>
        </w:rPr>
        <w:t xml:space="preserve">. 2. </w:t>
      </w:r>
      <w:proofErr w:type="gramStart"/>
      <w:r w:rsidR="00AC4588" w:rsidRPr="004871CE">
        <w:rPr>
          <w:rFonts w:ascii="Times New Roman" w:hAnsi="Times New Roman" w:cs="Times New Roman"/>
          <w:color w:val="auto"/>
        </w:rPr>
        <w:t>ed.</w:t>
      </w:r>
      <w:proofErr w:type="gramEnd"/>
      <w:r w:rsidRPr="004871CE">
        <w:rPr>
          <w:rFonts w:ascii="Times New Roman" w:hAnsi="Times New Roman" w:cs="Times New Roman"/>
          <w:color w:val="auto"/>
        </w:rPr>
        <w:t xml:space="preserve"> 3° </w:t>
      </w:r>
      <w:proofErr w:type="spellStart"/>
      <w:r w:rsidRPr="004871CE">
        <w:rPr>
          <w:rFonts w:ascii="Times New Roman" w:hAnsi="Times New Roman" w:cs="Times New Roman"/>
          <w:color w:val="auto"/>
        </w:rPr>
        <w:t>reim</w:t>
      </w:r>
      <w:proofErr w:type="spellEnd"/>
      <w:r w:rsidRPr="004871CE">
        <w:rPr>
          <w:rFonts w:ascii="Times New Roman" w:hAnsi="Times New Roman" w:cs="Times New Roman"/>
          <w:color w:val="auto"/>
        </w:rPr>
        <w:t xml:space="preserve">.- Belo Horizonte: Autêntica, 2007. </w:t>
      </w:r>
    </w:p>
    <w:p w:rsidR="00FB0E02" w:rsidRPr="004871CE" w:rsidRDefault="00FB0E02" w:rsidP="007755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4BFB" w:rsidRPr="004871CE" w:rsidRDefault="00D64BFB" w:rsidP="007755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871CE">
        <w:rPr>
          <w:rFonts w:ascii="Times New Roman" w:hAnsi="Times New Roman" w:cs="Times New Roman"/>
          <w:color w:val="auto"/>
        </w:rPr>
        <w:t>BRASIL,</w:t>
      </w:r>
      <w:r w:rsidR="00775509" w:rsidRPr="004871CE">
        <w:rPr>
          <w:rFonts w:ascii="Times New Roman" w:hAnsi="Times New Roman" w:cs="Times New Roman"/>
          <w:color w:val="auto"/>
        </w:rPr>
        <w:t xml:space="preserve"> </w:t>
      </w:r>
      <w:r w:rsidR="00775509" w:rsidRPr="004871CE">
        <w:rPr>
          <w:rFonts w:ascii="Times New Roman" w:hAnsi="Times New Roman" w:cs="Times New Roman"/>
          <w:b/>
          <w:color w:val="auto"/>
        </w:rPr>
        <w:t>Base Nacional Com</w:t>
      </w:r>
      <w:r w:rsidR="00FB0E02" w:rsidRPr="004871CE">
        <w:rPr>
          <w:rFonts w:ascii="Times New Roman" w:hAnsi="Times New Roman" w:cs="Times New Roman"/>
          <w:b/>
          <w:color w:val="auto"/>
        </w:rPr>
        <w:t>um Curricular.</w:t>
      </w:r>
      <w:r w:rsidR="00FB0E02" w:rsidRPr="004871CE">
        <w:rPr>
          <w:rFonts w:ascii="Times New Roman" w:hAnsi="Times New Roman" w:cs="Times New Roman"/>
          <w:color w:val="auto"/>
        </w:rPr>
        <w:t xml:space="preserve"> Brasília: MEC/SEF</w:t>
      </w:r>
      <w:r w:rsidR="00775509" w:rsidRPr="004871CE">
        <w:rPr>
          <w:rFonts w:ascii="Times New Roman" w:hAnsi="Times New Roman" w:cs="Times New Roman"/>
          <w:color w:val="auto"/>
        </w:rPr>
        <w:t>, 2018</w:t>
      </w:r>
      <w:r w:rsidRPr="004871CE">
        <w:rPr>
          <w:rFonts w:ascii="Times New Roman" w:hAnsi="Times New Roman" w:cs="Times New Roman"/>
          <w:color w:val="auto"/>
        </w:rPr>
        <w:t>.</w:t>
      </w:r>
      <w:r w:rsidR="000E1554" w:rsidRPr="004871CE">
        <w:rPr>
          <w:rFonts w:ascii="Times New Roman" w:hAnsi="Times New Roman" w:cs="Times New Roman"/>
        </w:rPr>
        <w:t xml:space="preserve"> </w:t>
      </w:r>
      <w:r w:rsidR="000E1554" w:rsidRPr="004871CE">
        <w:rPr>
          <w:rFonts w:ascii="Times New Roman" w:hAnsi="Times New Roman" w:cs="Times New Roman"/>
          <w:color w:val="auto"/>
        </w:rPr>
        <w:t>Disponível em:</w:t>
      </w:r>
      <w:r w:rsidR="000E1554" w:rsidRPr="004871CE">
        <w:rPr>
          <w:rFonts w:ascii="Times New Roman" w:hAnsi="Times New Roman" w:cs="Times New Roman"/>
        </w:rPr>
        <w:t xml:space="preserve"> </w:t>
      </w:r>
      <w:hyperlink r:id="rId12" w:history="1">
        <w:r w:rsidR="000E1554" w:rsidRPr="004871CE">
          <w:rPr>
            <w:rStyle w:val="Hyperlink"/>
            <w:rFonts w:ascii="Times New Roman" w:hAnsi="Times New Roman" w:cs="Times New Roman"/>
          </w:rPr>
          <w:t>http://basenacionalcomum.mec.gov.br/</w:t>
        </w:r>
      </w:hyperlink>
      <w:r w:rsidR="000E1554" w:rsidRPr="004871CE">
        <w:rPr>
          <w:rFonts w:ascii="Times New Roman" w:hAnsi="Times New Roman" w:cs="Times New Roman"/>
          <w:color w:val="auto"/>
        </w:rPr>
        <w:t>. Acesso em: 13 out. 2019.</w:t>
      </w:r>
    </w:p>
    <w:p w:rsidR="00D64BFB" w:rsidRPr="004871CE" w:rsidRDefault="00D64BFB" w:rsidP="0016305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0E02" w:rsidRPr="004871CE" w:rsidRDefault="00163050" w:rsidP="00FD06F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871CE">
        <w:rPr>
          <w:rFonts w:ascii="Times New Roman" w:hAnsi="Times New Roman" w:cs="Times New Roman"/>
          <w:color w:val="auto"/>
        </w:rPr>
        <w:t>MEN</w:t>
      </w:r>
      <w:r w:rsidR="00E70AF0">
        <w:rPr>
          <w:rFonts w:ascii="Times New Roman" w:hAnsi="Times New Roman" w:cs="Times New Roman"/>
          <w:color w:val="auto"/>
        </w:rPr>
        <w:t>E</w:t>
      </w:r>
      <w:r w:rsidRPr="004871CE">
        <w:rPr>
          <w:rFonts w:ascii="Times New Roman" w:hAnsi="Times New Roman" w:cs="Times New Roman"/>
          <w:color w:val="auto"/>
        </w:rPr>
        <w:t>GOLLA</w:t>
      </w:r>
      <w:r w:rsidR="00314FB4" w:rsidRPr="004871CE">
        <w:rPr>
          <w:rFonts w:ascii="Times New Roman" w:hAnsi="Times New Roman" w:cs="Times New Roman"/>
          <w:color w:val="auto"/>
        </w:rPr>
        <w:t xml:space="preserve">, </w:t>
      </w:r>
      <w:r w:rsidR="00E70AF0">
        <w:rPr>
          <w:rFonts w:ascii="Times New Roman" w:hAnsi="Times New Roman" w:cs="Times New Roman"/>
          <w:color w:val="auto"/>
        </w:rPr>
        <w:t xml:space="preserve">Maximiliano; </w:t>
      </w:r>
      <w:r w:rsidR="003B5D58">
        <w:rPr>
          <w:rFonts w:ascii="Times New Roman" w:hAnsi="Times New Roman" w:cs="Times New Roman"/>
          <w:color w:val="auto"/>
        </w:rPr>
        <w:t xml:space="preserve">MARTINS, Sant´Anna </w:t>
      </w:r>
      <w:proofErr w:type="spellStart"/>
      <w:r w:rsidR="003B5D58" w:rsidRPr="003B5D58">
        <w:rPr>
          <w:rFonts w:ascii="Times New Roman" w:hAnsi="Times New Roman" w:cs="Times New Roman"/>
          <w:color w:val="auto"/>
        </w:rPr>
        <w:t>Ilza</w:t>
      </w:r>
      <w:proofErr w:type="spellEnd"/>
      <w:r w:rsidR="00314FB4" w:rsidRPr="004871CE">
        <w:rPr>
          <w:rFonts w:ascii="Times New Roman" w:hAnsi="Times New Roman" w:cs="Times New Roman"/>
          <w:color w:val="auto"/>
        </w:rPr>
        <w:t xml:space="preserve">. </w:t>
      </w:r>
      <w:r w:rsidR="005944F3" w:rsidRPr="004871CE">
        <w:rPr>
          <w:rFonts w:ascii="Times New Roman" w:hAnsi="Times New Roman" w:cs="Times New Roman"/>
          <w:b/>
          <w:color w:val="auto"/>
        </w:rPr>
        <w:t>Por que planejar? Como planejar</w:t>
      </w:r>
      <w:proofErr w:type="gramStart"/>
      <w:r w:rsidR="005944F3" w:rsidRPr="004871CE">
        <w:rPr>
          <w:rFonts w:ascii="Times New Roman" w:hAnsi="Times New Roman" w:cs="Times New Roman"/>
          <w:b/>
          <w:color w:val="auto"/>
        </w:rPr>
        <w:t>?</w:t>
      </w:r>
      <w:r w:rsidR="00B41D5F" w:rsidRPr="004871CE">
        <w:rPr>
          <w:rFonts w:ascii="Times New Roman" w:hAnsi="Times New Roman" w:cs="Times New Roman"/>
          <w:b/>
          <w:color w:val="auto"/>
        </w:rPr>
        <w:t>:</w:t>
      </w:r>
      <w:proofErr w:type="gramEnd"/>
      <w:r w:rsidR="00B41D5F" w:rsidRPr="004871CE">
        <w:rPr>
          <w:rFonts w:ascii="Times New Roman" w:hAnsi="Times New Roman" w:cs="Times New Roman"/>
          <w:b/>
          <w:color w:val="auto"/>
        </w:rPr>
        <w:t xml:space="preserve"> Currículo, área, aula</w:t>
      </w:r>
      <w:r w:rsidR="00D64BFB" w:rsidRPr="004871CE">
        <w:rPr>
          <w:rFonts w:ascii="Times New Roman" w:hAnsi="Times New Roman" w:cs="Times New Roman"/>
          <w:color w:val="auto"/>
        </w:rPr>
        <w:t>.</w:t>
      </w:r>
      <w:r w:rsidR="00AC4588" w:rsidRPr="004871CE">
        <w:rPr>
          <w:rFonts w:ascii="Times New Roman" w:hAnsi="Times New Roman" w:cs="Times New Roman"/>
          <w:color w:val="auto"/>
        </w:rPr>
        <w:t xml:space="preserve"> </w:t>
      </w:r>
      <w:r w:rsidR="00B41D5F" w:rsidRPr="004871CE">
        <w:rPr>
          <w:rFonts w:ascii="Times New Roman" w:hAnsi="Times New Roman" w:cs="Times New Roman"/>
          <w:color w:val="auto"/>
        </w:rPr>
        <w:t>17.</w:t>
      </w:r>
      <w:r w:rsidR="003B5D5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B5D58">
        <w:rPr>
          <w:rFonts w:ascii="Times New Roman" w:hAnsi="Times New Roman" w:cs="Times New Roman"/>
          <w:color w:val="auto"/>
        </w:rPr>
        <w:t>ed.</w:t>
      </w:r>
      <w:proofErr w:type="gramEnd"/>
      <w:r w:rsidR="003B5D58">
        <w:rPr>
          <w:rFonts w:ascii="Times New Roman" w:hAnsi="Times New Roman" w:cs="Times New Roman"/>
          <w:color w:val="auto"/>
        </w:rPr>
        <w:t xml:space="preserve"> Rio de janeiro: </w:t>
      </w:r>
      <w:r w:rsidR="00C35A63" w:rsidRPr="004871CE">
        <w:rPr>
          <w:rFonts w:ascii="Times New Roman" w:hAnsi="Times New Roman" w:cs="Times New Roman"/>
          <w:color w:val="auto"/>
        </w:rPr>
        <w:t>Vozes</w:t>
      </w:r>
      <w:r w:rsidR="003B5D58">
        <w:rPr>
          <w:rFonts w:ascii="Times New Roman" w:hAnsi="Times New Roman" w:cs="Times New Roman"/>
          <w:color w:val="auto"/>
        </w:rPr>
        <w:t>, 2009.</w:t>
      </w:r>
    </w:p>
    <w:p w:rsidR="00D64BFB" w:rsidRPr="004871CE" w:rsidRDefault="00D64BFB" w:rsidP="00AD65B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871CE" w:rsidRPr="004871CE" w:rsidRDefault="004871C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4871CE" w:rsidRPr="004871CE" w:rsidSect="002A1F23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6F" w:rsidRDefault="00C7086F" w:rsidP="00A06AF2">
      <w:r>
        <w:separator/>
      </w:r>
    </w:p>
  </w:endnote>
  <w:endnote w:type="continuationSeparator" w:id="0">
    <w:p w:rsidR="00C7086F" w:rsidRDefault="00C7086F" w:rsidP="00A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BB" w:rsidRDefault="00BA1BBB" w:rsidP="00081F37">
    <w:pPr>
      <w:pStyle w:val="Textodenotaderodap"/>
    </w:pPr>
    <w:r>
      <w:rPr>
        <w:lang w:val="pt-BR"/>
      </w:rPr>
      <w:t>__________________________</w:t>
    </w:r>
  </w:p>
  <w:p w:rsidR="00097C66" w:rsidRDefault="00097C66" w:rsidP="00081F37">
    <w:pPr>
      <w:pStyle w:val="Textodenotaderodap"/>
    </w:pPr>
    <w:r>
      <w:rPr>
        <w:rStyle w:val="Refdenotaderodap"/>
      </w:rPr>
      <w:footnoteRef/>
    </w:r>
    <w:r>
      <w:t xml:space="preserve"> Graduanda do curso de Licenciatura em Pedagogia da Universidade Estadual de Alagoas (UNEAL) </w:t>
    </w:r>
  </w:p>
  <w:p w:rsidR="00097C66" w:rsidRDefault="00097C66" w:rsidP="00081F37">
    <w:pPr>
      <w:pStyle w:val="Textodenotaderodap"/>
    </w:pPr>
    <w:r>
      <w:rPr>
        <w:rStyle w:val="Refdenotaderodap"/>
      </w:rPr>
      <w:footnoteRef/>
    </w:r>
    <w:r>
      <w:t xml:space="preserve"> Mestrando do Programa de Pós-Graduação em Ensino de Ciências e Matemática da Universidade Federal de Alagoas  (UFAL). Membro do Grupo de Estudos e Pesquisas em Tecnologias Educativas e Práticas Pedagógicas em Educação Matemática. Professor da Rede Pública e Privada do Estado de Alagoas. </w:t>
    </w:r>
  </w:p>
  <w:p w:rsidR="00A92D40" w:rsidRPr="00097C66" w:rsidRDefault="00097C66" w:rsidP="00097C66">
    <w:pPr>
      <w:pStyle w:val="Textodenotaderodap"/>
    </w:pPr>
    <w:r>
      <w:rPr>
        <w:rStyle w:val="Refdenotaderodap"/>
      </w:rPr>
      <w:footnoteRef/>
    </w:r>
    <w:r>
      <w:t xml:space="preserve"> Professor do Curso de Pedagogia da Universidade Federal de Alagoas (UFAL). Professor do Programa de Pós Graduação em Ensino de Ciências e Matemática da Universidade Federal de Alagoas (UFAL). Líder do Grupo de Estudos e Pesquisas em Tecnologias Educativas e Práticas Pedagógicas em Educação </w:t>
    </w:r>
    <w:r w:rsidR="00713BFF">
      <w:rPr>
        <w:lang w:val="pt-BR"/>
      </w:rPr>
      <w:t>Matemática.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6F" w:rsidRDefault="00C7086F" w:rsidP="00A06AF2">
      <w:r>
        <w:separator/>
      </w:r>
    </w:p>
  </w:footnote>
  <w:footnote w:type="continuationSeparator" w:id="0">
    <w:p w:rsidR="00C7086F" w:rsidRDefault="00C7086F" w:rsidP="00A0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27" w:rsidRDefault="00A239EE">
    <w:pPr>
      <w:pStyle w:val="Cabealho"/>
      <w:jc w:val="right"/>
    </w:pPr>
    <w:r>
      <w:rPr>
        <w:noProof/>
        <w:lang w:val="pt-BR"/>
      </w:rPr>
      <w:drawing>
        <wp:inline distT="0" distB="0" distL="0" distR="0" wp14:anchorId="6D6B4E70">
          <wp:extent cx="5621020" cy="125603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AAF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4D1744"/>
    <w:multiLevelType w:val="hybridMultilevel"/>
    <w:tmpl w:val="6AD839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B7AA7"/>
    <w:multiLevelType w:val="hybridMultilevel"/>
    <w:tmpl w:val="A6D848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7FA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2"/>
    <w:rsid w:val="00002AD0"/>
    <w:rsid w:val="00006023"/>
    <w:rsid w:val="00006AE1"/>
    <w:rsid w:val="000103C3"/>
    <w:rsid w:val="00015460"/>
    <w:rsid w:val="00017388"/>
    <w:rsid w:val="000213F4"/>
    <w:rsid w:val="00032871"/>
    <w:rsid w:val="00032AF1"/>
    <w:rsid w:val="00033060"/>
    <w:rsid w:val="00040FA4"/>
    <w:rsid w:val="00046012"/>
    <w:rsid w:val="0005296F"/>
    <w:rsid w:val="0006457D"/>
    <w:rsid w:val="000703C0"/>
    <w:rsid w:val="00072361"/>
    <w:rsid w:val="0007506C"/>
    <w:rsid w:val="000750E4"/>
    <w:rsid w:val="00076E97"/>
    <w:rsid w:val="0008177C"/>
    <w:rsid w:val="00082B9D"/>
    <w:rsid w:val="00084DA6"/>
    <w:rsid w:val="0008747D"/>
    <w:rsid w:val="00093FE9"/>
    <w:rsid w:val="00096635"/>
    <w:rsid w:val="00097C66"/>
    <w:rsid w:val="000B0EF3"/>
    <w:rsid w:val="000B45C2"/>
    <w:rsid w:val="000B4E75"/>
    <w:rsid w:val="000E1554"/>
    <w:rsid w:val="000E3EC5"/>
    <w:rsid w:val="000F5398"/>
    <w:rsid w:val="000F77E1"/>
    <w:rsid w:val="00112CD9"/>
    <w:rsid w:val="0011797B"/>
    <w:rsid w:val="001220C9"/>
    <w:rsid w:val="00130B00"/>
    <w:rsid w:val="00131E6E"/>
    <w:rsid w:val="00135EF2"/>
    <w:rsid w:val="00140569"/>
    <w:rsid w:val="00141CDC"/>
    <w:rsid w:val="00145822"/>
    <w:rsid w:val="00153F24"/>
    <w:rsid w:val="00157018"/>
    <w:rsid w:val="0016190F"/>
    <w:rsid w:val="00163050"/>
    <w:rsid w:val="001632D7"/>
    <w:rsid w:val="001633A0"/>
    <w:rsid w:val="0016733C"/>
    <w:rsid w:val="00171B74"/>
    <w:rsid w:val="001837EB"/>
    <w:rsid w:val="001839F2"/>
    <w:rsid w:val="00183E29"/>
    <w:rsid w:val="001A1EB9"/>
    <w:rsid w:val="001A312E"/>
    <w:rsid w:val="001B0680"/>
    <w:rsid w:val="001B0C13"/>
    <w:rsid w:val="001B0F8D"/>
    <w:rsid w:val="001C7475"/>
    <w:rsid w:val="001D3FD1"/>
    <w:rsid w:val="001E5421"/>
    <w:rsid w:val="001F0818"/>
    <w:rsid w:val="001F3B49"/>
    <w:rsid w:val="001F492F"/>
    <w:rsid w:val="001F5290"/>
    <w:rsid w:val="00204307"/>
    <w:rsid w:val="002074BD"/>
    <w:rsid w:val="00207C33"/>
    <w:rsid w:val="00211C71"/>
    <w:rsid w:val="002174EF"/>
    <w:rsid w:val="00232069"/>
    <w:rsid w:val="0023483E"/>
    <w:rsid w:val="002423B3"/>
    <w:rsid w:val="002439F3"/>
    <w:rsid w:val="0024498C"/>
    <w:rsid w:val="002472A0"/>
    <w:rsid w:val="00251592"/>
    <w:rsid w:val="00261A66"/>
    <w:rsid w:val="002721F2"/>
    <w:rsid w:val="0028621F"/>
    <w:rsid w:val="002A1F23"/>
    <w:rsid w:val="002A7CE4"/>
    <w:rsid w:val="002B0CCC"/>
    <w:rsid w:val="002B0E20"/>
    <w:rsid w:val="002B3936"/>
    <w:rsid w:val="002D7F30"/>
    <w:rsid w:val="00314FB4"/>
    <w:rsid w:val="00331712"/>
    <w:rsid w:val="00340337"/>
    <w:rsid w:val="00341DD5"/>
    <w:rsid w:val="003444DB"/>
    <w:rsid w:val="0034678A"/>
    <w:rsid w:val="00375BE6"/>
    <w:rsid w:val="003767FB"/>
    <w:rsid w:val="00381EBE"/>
    <w:rsid w:val="003921E4"/>
    <w:rsid w:val="003B042A"/>
    <w:rsid w:val="003B21CF"/>
    <w:rsid w:val="003B5D58"/>
    <w:rsid w:val="003D1A0B"/>
    <w:rsid w:val="003D4FF1"/>
    <w:rsid w:val="003D61A3"/>
    <w:rsid w:val="003D7536"/>
    <w:rsid w:val="003E4803"/>
    <w:rsid w:val="003F3E10"/>
    <w:rsid w:val="00413036"/>
    <w:rsid w:val="004171EA"/>
    <w:rsid w:val="004228D4"/>
    <w:rsid w:val="0042330F"/>
    <w:rsid w:val="00425E5C"/>
    <w:rsid w:val="00442129"/>
    <w:rsid w:val="004425E4"/>
    <w:rsid w:val="00455B35"/>
    <w:rsid w:val="00475E1D"/>
    <w:rsid w:val="00480E31"/>
    <w:rsid w:val="00481382"/>
    <w:rsid w:val="004871CE"/>
    <w:rsid w:val="004922B7"/>
    <w:rsid w:val="004959B4"/>
    <w:rsid w:val="00496FB8"/>
    <w:rsid w:val="004A56DD"/>
    <w:rsid w:val="004B0195"/>
    <w:rsid w:val="004B3E0B"/>
    <w:rsid w:val="004B5F24"/>
    <w:rsid w:val="004B6E44"/>
    <w:rsid w:val="004C04EA"/>
    <w:rsid w:val="004C2B32"/>
    <w:rsid w:val="004D3584"/>
    <w:rsid w:val="004E6785"/>
    <w:rsid w:val="004F17FA"/>
    <w:rsid w:val="00502B75"/>
    <w:rsid w:val="00511216"/>
    <w:rsid w:val="005116CF"/>
    <w:rsid w:val="00511AAE"/>
    <w:rsid w:val="005218BD"/>
    <w:rsid w:val="005237A2"/>
    <w:rsid w:val="0054246B"/>
    <w:rsid w:val="00572521"/>
    <w:rsid w:val="00575347"/>
    <w:rsid w:val="00580389"/>
    <w:rsid w:val="00584A08"/>
    <w:rsid w:val="005944F3"/>
    <w:rsid w:val="00597B46"/>
    <w:rsid w:val="005A3D47"/>
    <w:rsid w:val="005B615B"/>
    <w:rsid w:val="005B6B0D"/>
    <w:rsid w:val="005C1907"/>
    <w:rsid w:val="005C473A"/>
    <w:rsid w:val="005D109A"/>
    <w:rsid w:val="005D265A"/>
    <w:rsid w:val="005F2D4F"/>
    <w:rsid w:val="00601286"/>
    <w:rsid w:val="00606907"/>
    <w:rsid w:val="006243EE"/>
    <w:rsid w:val="006262C4"/>
    <w:rsid w:val="006320C6"/>
    <w:rsid w:val="00634FAF"/>
    <w:rsid w:val="0063508E"/>
    <w:rsid w:val="00635E6A"/>
    <w:rsid w:val="00637C22"/>
    <w:rsid w:val="006441E7"/>
    <w:rsid w:val="00655787"/>
    <w:rsid w:val="00663A6B"/>
    <w:rsid w:val="0068273B"/>
    <w:rsid w:val="00684B65"/>
    <w:rsid w:val="006878DF"/>
    <w:rsid w:val="006A6364"/>
    <w:rsid w:val="006A757E"/>
    <w:rsid w:val="006D498A"/>
    <w:rsid w:val="006E5C7A"/>
    <w:rsid w:val="006F735F"/>
    <w:rsid w:val="00707B9F"/>
    <w:rsid w:val="00713BFF"/>
    <w:rsid w:val="00720126"/>
    <w:rsid w:val="0072201B"/>
    <w:rsid w:val="00730705"/>
    <w:rsid w:val="00737CF9"/>
    <w:rsid w:val="00752B31"/>
    <w:rsid w:val="007558E6"/>
    <w:rsid w:val="00756015"/>
    <w:rsid w:val="007654E0"/>
    <w:rsid w:val="00766DA1"/>
    <w:rsid w:val="00766E6B"/>
    <w:rsid w:val="00767B8E"/>
    <w:rsid w:val="00775509"/>
    <w:rsid w:val="00782158"/>
    <w:rsid w:val="00783838"/>
    <w:rsid w:val="00787D43"/>
    <w:rsid w:val="00792C9A"/>
    <w:rsid w:val="007A6E94"/>
    <w:rsid w:val="007B2C05"/>
    <w:rsid w:val="007C6D72"/>
    <w:rsid w:val="007E2705"/>
    <w:rsid w:val="007E64A7"/>
    <w:rsid w:val="00800AF6"/>
    <w:rsid w:val="008109D1"/>
    <w:rsid w:val="00813635"/>
    <w:rsid w:val="00815582"/>
    <w:rsid w:val="008168D6"/>
    <w:rsid w:val="00822BD0"/>
    <w:rsid w:val="00824596"/>
    <w:rsid w:val="008246F4"/>
    <w:rsid w:val="008510F4"/>
    <w:rsid w:val="00854B48"/>
    <w:rsid w:val="008602DF"/>
    <w:rsid w:val="00871D1E"/>
    <w:rsid w:val="00880BCC"/>
    <w:rsid w:val="00887A77"/>
    <w:rsid w:val="00891053"/>
    <w:rsid w:val="00894A7E"/>
    <w:rsid w:val="008A14A7"/>
    <w:rsid w:val="008B5E48"/>
    <w:rsid w:val="008C32A8"/>
    <w:rsid w:val="008E2F37"/>
    <w:rsid w:val="008E4A41"/>
    <w:rsid w:val="008E5221"/>
    <w:rsid w:val="008E55BD"/>
    <w:rsid w:val="008F2D3E"/>
    <w:rsid w:val="00901C1F"/>
    <w:rsid w:val="00902061"/>
    <w:rsid w:val="00905C3F"/>
    <w:rsid w:val="00932FF7"/>
    <w:rsid w:val="009340E0"/>
    <w:rsid w:val="00936DE3"/>
    <w:rsid w:val="00941045"/>
    <w:rsid w:val="0094683E"/>
    <w:rsid w:val="00946EAE"/>
    <w:rsid w:val="00947DD2"/>
    <w:rsid w:val="00950324"/>
    <w:rsid w:val="009527BB"/>
    <w:rsid w:val="0095285F"/>
    <w:rsid w:val="0096113D"/>
    <w:rsid w:val="00962ED5"/>
    <w:rsid w:val="0096681B"/>
    <w:rsid w:val="00967145"/>
    <w:rsid w:val="00987FFB"/>
    <w:rsid w:val="00993B4A"/>
    <w:rsid w:val="00995004"/>
    <w:rsid w:val="009A152F"/>
    <w:rsid w:val="009B2BA1"/>
    <w:rsid w:val="009C3D0D"/>
    <w:rsid w:val="009F3FE1"/>
    <w:rsid w:val="00A06AF2"/>
    <w:rsid w:val="00A14876"/>
    <w:rsid w:val="00A239EE"/>
    <w:rsid w:val="00A460D8"/>
    <w:rsid w:val="00A46580"/>
    <w:rsid w:val="00A51ED3"/>
    <w:rsid w:val="00A717BC"/>
    <w:rsid w:val="00A86746"/>
    <w:rsid w:val="00A87C9D"/>
    <w:rsid w:val="00A92D40"/>
    <w:rsid w:val="00AA72CD"/>
    <w:rsid w:val="00AB1E32"/>
    <w:rsid w:val="00AC4588"/>
    <w:rsid w:val="00AD65B9"/>
    <w:rsid w:val="00AD7CE6"/>
    <w:rsid w:val="00AE098A"/>
    <w:rsid w:val="00AE590B"/>
    <w:rsid w:val="00AE5C1A"/>
    <w:rsid w:val="00AF3159"/>
    <w:rsid w:val="00AF421C"/>
    <w:rsid w:val="00B02BF6"/>
    <w:rsid w:val="00B06936"/>
    <w:rsid w:val="00B139CA"/>
    <w:rsid w:val="00B14712"/>
    <w:rsid w:val="00B16171"/>
    <w:rsid w:val="00B17859"/>
    <w:rsid w:val="00B20B19"/>
    <w:rsid w:val="00B24A3B"/>
    <w:rsid w:val="00B30A6F"/>
    <w:rsid w:val="00B40A5F"/>
    <w:rsid w:val="00B41D5F"/>
    <w:rsid w:val="00B55850"/>
    <w:rsid w:val="00B6725B"/>
    <w:rsid w:val="00B73438"/>
    <w:rsid w:val="00B748F3"/>
    <w:rsid w:val="00B83885"/>
    <w:rsid w:val="00B8756F"/>
    <w:rsid w:val="00B93F0A"/>
    <w:rsid w:val="00BA1BBB"/>
    <w:rsid w:val="00BC151D"/>
    <w:rsid w:val="00BE4A4A"/>
    <w:rsid w:val="00BE73E0"/>
    <w:rsid w:val="00BF377E"/>
    <w:rsid w:val="00BF5FC2"/>
    <w:rsid w:val="00C15B9D"/>
    <w:rsid w:val="00C21690"/>
    <w:rsid w:val="00C238F7"/>
    <w:rsid w:val="00C252E1"/>
    <w:rsid w:val="00C258C9"/>
    <w:rsid w:val="00C32715"/>
    <w:rsid w:val="00C34D4A"/>
    <w:rsid w:val="00C35A63"/>
    <w:rsid w:val="00C36FE1"/>
    <w:rsid w:val="00C45732"/>
    <w:rsid w:val="00C5131D"/>
    <w:rsid w:val="00C56C9A"/>
    <w:rsid w:val="00C644E7"/>
    <w:rsid w:val="00C6754B"/>
    <w:rsid w:val="00C7086F"/>
    <w:rsid w:val="00C978A2"/>
    <w:rsid w:val="00CA27EF"/>
    <w:rsid w:val="00CA4142"/>
    <w:rsid w:val="00CB1D82"/>
    <w:rsid w:val="00CD5746"/>
    <w:rsid w:val="00CE391D"/>
    <w:rsid w:val="00CF5D23"/>
    <w:rsid w:val="00D04AC2"/>
    <w:rsid w:val="00D25571"/>
    <w:rsid w:val="00D25C97"/>
    <w:rsid w:val="00D3491E"/>
    <w:rsid w:val="00D46469"/>
    <w:rsid w:val="00D51641"/>
    <w:rsid w:val="00D55091"/>
    <w:rsid w:val="00D554E2"/>
    <w:rsid w:val="00D64BFB"/>
    <w:rsid w:val="00D75C61"/>
    <w:rsid w:val="00D811B5"/>
    <w:rsid w:val="00D9561D"/>
    <w:rsid w:val="00D978EF"/>
    <w:rsid w:val="00DA2C4E"/>
    <w:rsid w:val="00DA6D40"/>
    <w:rsid w:val="00DB20FF"/>
    <w:rsid w:val="00DB7A11"/>
    <w:rsid w:val="00DD0800"/>
    <w:rsid w:val="00DF08F7"/>
    <w:rsid w:val="00E0455D"/>
    <w:rsid w:val="00E12C32"/>
    <w:rsid w:val="00E3396C"/>
    <w:rsid w:val="00E50625"/>
    <w:rsid w:val="00E51E0C"/>
    <w:rsid w:val="00E60E74"/>
    <w:rsid w:val="00E614BE"/>
    <w:rsid w:val="00E6236D"/>
    <w:rsid w:val="00E70AF0"/>
    <w:rsid w:val="00EA53FD"/>
    <w:rsid w:val="00EB242F"/>
    <w:rsid w:val="00EB3B8F"/>
    <w:rsid w:val="00EB3FCD"/>
    <w:rsid w:val="00EC180E"/>
    <w:rsid w:val="00ED6970"/>
    <w:rsid w:val="00EE0098"/>
    <w:rsid w:val="00EF45AD"/>
    <w:rsid w:val="00EF781E"/>
    <w:rsid w:val="00F05AE6"/>
    <w:rsid w:val="00F258D0"/>
    <w:rsid w:val="00F25DE8"/>
    <w:rsid w:val="00F3714C"/>
    <w:rsid w:val="00F37377"/>
    <w:rsid w:val="00F45827"/>
    <w:rsid w:val="00F549E1"/>
    <w:rsid w:val="00F60982"/>
    <w:rsid w:val="00F63ED4"/>
    <w:rsid w:val="00F8772D"/>
    <w:rsid w:val="00F94C99"/>
    <w:rsid w:val="00FA4737"/>
    <w:rsid w:val="00FB06A2"/>
    <w:rsid w:val="00FB0708"/>
    <w:rsid w:val="00FB0E02"/>
    <w:rsid w:val="00FB19F8"/>
    <w:rsid w:val="00FB6BBC"/>
    <w:rsid w:val="00FC11BA"/>
    <w:rsid w:val="00FC5FAD"/>
    <w:rsid w:val="00FC79D9"/>
    <w:rsid w:val="00FD06F4"/>
    <w:rsid w:val="00FD1438"/>
    <w:rsid w:val="00FD3CA4"/>
    <w:rsid w:val="00FE72E0"/>
    <w:rsid w:val="00FF078E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A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A06AF2"/>
    <w:pPr>
      <w:ind w:firstLine="709"/>
      <w:jc w:val="both"/>
    </w:pPr>
  </w:style>
  <w:style w:type="paragraph" w:customStyle="1" w:styleId="CitaoLongadoArtigo">
    <w:name w:val="Citação Longa do Artigo"/>
    <w:basedOn w:val="Normal"/>
    <w:rsid w:val="00A06AF2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rsid w:val="00A06AF2"/>
    <w:pPr>
      <w:jc w:val="center"/>
    </w:pPr>
  </w:style>
  <w:style w:type="paragraph" w:styleId="Textodenotaderodap">
    <w:name w:val="footnote text"/>
    <w:basedOn w:val="Normal"/>
    <w:link w:val="TextodenotaderodapChar"/>
    <w:rsid w:val="00A06AF2"/>
    <w:pPr>
      <w:jc w:val="both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rsid w:val="00A06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6AF2"/>
    <w:rPr>
      <w:vertAlign w:val="superscript"/>
    </w:rPr>
  </w:style>
  <w:style w:type="paragraph" w:customStyle="1" w:styleId="RefernciasdoArtigo">
    <w:name w:val="Referências do Artigo"/>
    <w:basedOn w:val="Normal"/>
    <w:rsid w:val="00A06AF2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6733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3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FD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D3FD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64B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4A08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006023"/>
    <w:rPr>
      <w:rFonts w:ascii="Consolas" w:eastAsiaTheme="minorEastAsia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6023"/>
    <w:rPr>
      <w:rFonts w:ascii="Consolas" w:eastAsiaTheme="minorEastAsia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A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A06AF2"/>
    <w:pPr>
      <w:ind w:firstLine="709"/>
      <w:jc w:val="both"/>
    </w:pPr>
  </w:style>
  <w:style w:type="paragraph" w:customStyle="1" w:styleId="CitaoLongadoArtigo">
    <w:name w:val="Citação Longa do Artigo"/>
    <w:basedOn w:val="Normal"/>
    <w:rsid w:val="00A06AF2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rsid w:val="00A06AF2"/>
    <w:pPr>
      <w:jc w:val="center"/>
    </w:pPr>
  </w:style>
  <w:style w:type="paragraph" w:styleId="Textodenotaderodap">
    <w:name w:val="footnote text"/>
    <w:basedOn w:val="Normal"/>
    <w:link w:val="TextodenotaderodapChar"/>
    <w:rsid w:val="00A06AF2"/>
    <w:pPr>
      <w:jc w:val="both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rsid w:val="00A06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6AF2"/>
    <w:rPr>
      <w:vertAlign w:val="superscript"/>
    </w:rPr>
  </w:style>
  <w:style w:type="paragraph" w:customStyle="1" w:styleId="RefernciasdoArtigo">
    <w:name w:val="Referências do Artigo"/>
    <w:basedOn w:val="Normal"/>
    <w:rsid w:val="00A06AF2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6733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3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FD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D3FD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64B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4A08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006023"/>
    <w:rPr>
      <w:rFonts w:ascii="Consolas" w:eastAsiaTheme="minorEastAsia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6023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nacionalcomum.mec.gov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neyalve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d-raio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ckellinesimplici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706F-ADDD-4EEF-8CBC-58495E9E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1844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Melo</cp:lastModifiedBy>
  <cp:revision>3</cp:revision>
  <dcterms:created xsi:type="dcterms:W3CDTF">2019-10-16T10:20:00Z</dcterms:created>
  <dcterms:modified xsi:type="dcterms:W3CDTF">2019-10-16T10:25:00Z</dcterms:modified>
</cp:coreProperties>
</file>