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VIOLÊNCIA FÍSICA CONTRA A MULHER: UMA ANÁLISE EPIDEMIOLÓGICA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Ana Christina de Sousa Baldoino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¹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Kévin Vinicius Rodrigues Gomes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Sidnei Casanova Floriano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Karen Jammille Figueiredo Nascimento Enes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Raynara Beatriz Magalhães Morais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Fiama dos Santos de Freitas Bessa Campos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violência contra a mulher é um fenômeno complexo, enraizado nas relações de gênero e que causa danos físicos, psicológicos e emocionais. Trata-se de um problema global que se baseia nas relações desiguais de poder entre homens e mulheres. No Brasil, a situação é alarmante, com 1,6 milhão de mulheres sofrendo espancamento ou tentativa de estrangulamento em 2018, o que equivale a três agressões por minuto. Outro dado preocupante é que 76,4% das mulheres identificaram o agressor como sendo alguém conhecido. A violência tem impactos significativos, não só em termos de saúde e bem-estar, mas também em nível social e econômico.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Caracterizar o perfil das notificações de violência física no Estado do Piauí durante o período de 2016 a 2021.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Metodologia: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Trata-se de um estudo epidemiológico descritivo, com abordagem quantitativa, realizado a partir da coleta de informações disponíveis no site Sistema de Informação de Agravos de Notificação (DATASUS), incluindo raça, escolaridade, idade da vítima, local da agressão e relação com o agressor. Os dados foram analisados por meio do 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oftware Microsoft Office Excel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2019.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Durante o período de 2016 a 2021, foram registrados 6.543 casos de violência física contra mulheres no estado, sendo que houve prevalência dessas ocorrências (28%) em mulheres com idade entre 20 a 29 anos. Além disso, foi possível verificar que a maior parte das vítimas eram de cor parda (68%). A análise também evidenciou que a maioria dos casos de agressão (63,7%) ocorreu na residência das próprias vítimas, sendo que 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 violência foi um cônjuge da vítima em 33,3% dos casos. Quanto à escolaridade, a maioria das notificações apresentaram informações ignoradas ou em branco (43,2%).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Conclusão: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Os dados apresentados indicam que a violência física contra mulheres no estado do Piauí é um problema grave e recorrente. A maioria das vítimas são mulheres jovens, de cor parda, e a maioria dos casos ocorrem dentro da residência, muitas vezes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praticadas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por um cônjuge. É importante que medidas de prevenção e combate a esse tipo de violência sejam implementadas, incluindo campanhas de conscientização, aumento da punição para agressores e apoio para as vítimas. Além disso, é necessário que sejam realizados mais estudos e levantamentos de dados para melhor entender a dimensão do problema e suas causas.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Violência; Mulheres; Saúde pública.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do autor principal: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christinabaldoino@hotmail.com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REFERÊNCIAS: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MOROSKOSKI, 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Aumento da violência física contra a mulher perpetrada pelo parceiro íntimo: uma análise de tendência.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Ciência &amp; Saúde Coletiva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, v. 26, p. 4993-5002, 2021. Disponível em: https://www.scielosp.org/pdf/csc/2021.v26suppl3/4993-5002/pt. Acesso em: 17 mar. 2023.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SANTOS, I. 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Violência contra a mulher na vida: estudo entre usuárias da Atenção Primária.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Ciência &amp; Saúde Coletiva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, v. 25, n. 5, p. 1935-1946, 2020. Disponível em: https://www.scielosp.org/pdf/csc/v25n5/1413-8123-csc-25-05-1935.pdf. Acesso em: 17 mar. 2023.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SILVA, S. C. P.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Perfil epidemiológico de violência física no estado do Pará: atendimentos por causas violentas.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Research, Society and Development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, v. 11, n. 16, p. e586111638238-e586111638238, 2022. Disponível em: https://rsdjournal.org/index.php/rsd/article/view/38238/31976. Acesso em: 17 mar. 2023.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¹Enferm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agem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Universidade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Estadu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do Piauí,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Floriano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-Piauí,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christinabaldoino@hotmail.com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²Medicina, Universidade Maria Auxiliadora, Assunção-Paraguai, kevinicius604@gmail.com.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Enfermagem, Faculdade Eduvale-Grupo FAEF, Jaciara-Mato Grosso, sidcasanovaf@gmail.com.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Medicina, Centro Universitário do Norte, Rio Branco-Acre, karenenes30@gmail.com.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Enfermagem, Universidade Federal do Maranhão, São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Luís-Maranhão,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raynara.beatriz@discente.ufma.br.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Enfermeira, Unifametro, Fortaleza -Ceará, fiama.enfa@gmail.com.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-529589</wp:posOffset>
          </wp:positionH>
          <wp:positionV relativeFrom="paragraph">
            <wp:posOffset>-384174</wp:posOffset>
          </wp:positionV>
          <wp:extent cx="1133475" cy="1054735"/>
          <wp:effectExtent b="0" l="0" r="0" t="0"/>
          <wp:wrapTopAndBottom distB="0" distT="0"/>
          <wp:docPr id="1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3920490</wp:posOffset>
          </wp:positionH>
          <wp:positionV relativeFrom="paragraph">
            <wp:posOffset>-273049</wp:posOffset>
          </wp:positionV>
          <wp:extent cx="2214245" cy="872490"/>
          <wp:effectExtent b="0" l="0" r="0" t="0"/>
          <wp:wrapTopAndBottom distB="0" distT="0"/>
          <wp:docPr id="12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D5028"/>
  </w:style>
  <w:style w:type="paragraph" w:styleId="ABNT" w:customStyle="1">
    <w:name w:val="ABNT"/>
    <w:basedOn w:val="Normal"/>
    <w:qFormat w:val="1"/>
    <w:rsid w:val="00FD5028"/>
    <w:pPr>
      <w:spacing w:line="360" w:lineRule="auto"/>
      <w:ind w:firstLine="709"/>
      <w:jc w:val="both"/>
    </w:pPr>
    <w:rPr>
      <w:rFonts w:ascii="Times New Roman" w:hAnsi="Times New Roman" w:cstheme="minorBidi" w:eastAsiaTheme="minorHAnsi"/>
      <w:sz w:val="24"/>
      <w:lang w:eastAsia="en-US"/>
    </w:rPr>
  </w:style>
  <w:style w:type="character" w:styleId="Hyperlink">
    <w:name w:val="Hyperlink"/>
    <w:basedOn w:val="Fontepargpadro"/>
    <w:uiPriority w:val="99"/>
    <w:unhideWhenUsed w:val="1"/>
    <w:rsid w:val="00FD5028"/>
    <w:rPr>
      <w:color w:val="0000ff" w:themeColor="hyperlink"/>
      <w:u w:val="single"/>
    </w:rPr>
  </w:style>
  <w:style w:type="paragraph" w:styleId="Default" w:customStyle="1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HAns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8B4ABD"/>
    <w:pPr>
      <w:ind w:left="720"/>
      <w:contextualSpacing w:val="1"/>
    </w:pPr>
  </w:style>
  <w:style w:type="character" w:styleId="TextodoEspaoReservado">
    <w:name w:val="Placeholder Text"/>
    <w:basedOn w:val="Fontepargpadro"/>
    <w:uiPriority w:val="99"/>
    <w:semiHidden w:val="1"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E842C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hristinabaldoino@hotmail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4FX3QC3Mo7NMaPiKV6PcIei9wwA==">AMUW2mWl3ZyiPZha7qPdoUfZQsLEy0HbITvq/RU9ROOCkew15ATdLjN85urmBTHBC5+5j2BiPSQzw57o42NzhfTI6/RuJ9z+mGxOTd9TNuucqIg4tKrpnsY=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2023-03-17T21:12:00Z</dcterms:created>
  <dc:creator>Eduarda Albuquerque Vilar</dc:creator>
</cp:coreProperties>
</file>