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58D6" w14:textId="77777777" w:rsidR="00BA4721" w:rsidRDefault="003C1015">
      <w:pPr>
        <w:pStyle w:val="Normal1"/>
        <w:spacing w:after="0" w:line="240" w:lineRule="auto"/>
        <w:jc w:val="center"/>
        <w:rPr>
          <w:rFonts w:ascii="Arial" w:eastAsia="Arial" w:hAnsi="Arial" w:cs="Arial"/>
          <w:b/>
          <w:sz w:val="24"/>
          <w:szCs w:val="24"/>
        </w:rPr>
      </w:pPr>
      <w:r>
        <w:rPr>
          <w:rFonts w:ascii="Arial" w:eastAsia="Arial" w:hAnsi="Arial" w:cs="Arial"/>
          <w:b/>
          <w:sz w:val="24"/>
          <w:szCs w:val="24"/>
        </w:rPr>
        <w:t>UMA COMPREENSÃO A RESPEITO DO ABANDONO AFETIVO DOS FILHOS POR PARTE DE UM GRUPO DE SERVIDORES LOCAIS DO MUNICÍPIO DE LAGOA DO OURO - PE</w:t>
      </w:r>
    </w:p>
    <w:p w14:paraId="3F740AD8" w14:textId="77777777" w:rsidR="00BA4721" w:rsidRDefault="00BA4721">
      <w:pPr>
        <w:pStyle w:val="Normal1"/>
        <w:spacing w:after="0" w:line="240" w:lineRule="auto"/>
        <w:jc w:val="both"/>
        <w:rPr>
          <w:rFonts w:ascii="Arial" w:eastAsia="Arial" w:hAnsi="Arial" w:cs="Arial"/>
          <w:b/>
        </w:rPr>
      </w:pPr>
    </w:p>
    <w:p w14:paraId="61D0D91B" w14:textId="77777777" w:rsidR="00BA4721" w:rsidRDefault="003C1015">
      <w:pPr>
        <w:pStyle w:val="Normal1"/>
        <w:spacing w:after="0" w:line="240" w:lineRule="auto"/>
        <w:jc w:val="center"/>
        <w:rPr>
          <w:rFonts w:ascii="Arial" w:eastAsia="Arial" w:hAnsi="Arial" w:cs="Arial"/>
          <w:b/>
          <w:color w:val="000000"/>
        </w:rPr>
      </w:pPr>
      <w:r>
        <w:rPr>
          <w:rFonts w:ascii="Arial" w:eastAsia="Arial" w:hAnsi="Arial" w:cs="Arial"/>
          <w:b/>
        </w:rPr>
        <w:t>Maria Larissa Silva Gracindo</w:t>
      </w:r>
    </w:p>
    <w:p w14:paraId="2425DC71" w14:textId="77777777" w:rsidR="00BA4721" w:rsidRDefault="003C1015">
      <w:pPr>
        <w:pStyle w:val="Normal1"/>
        <w:spacing w:after="0" w:line="240" w:lineRule="auto"/>
        <w:jc w:val="center"/>
        <w:rPr>
          <w:rFonts w:ascii="Arial" w:eastAsia="Arial" w:hAnsi="Arial" w:cs="Arial"/>
          <w:b/>
          <w:color w:val="000000"/>
        </w:rPr>
      </w:pPr>
      <w:r>
        <w:rPr>
          <w:rFonts w:ascii="Arial" w:eastAsia="Arial" w:hAnsi="Arial" w:cs="Arial"/>
        </w:rPr>
        <w:t>Discente do Curso</w:t>
      </w:r>
      <w:r>
        <w:rPr>
          <w:rFonts w:ascii="Arial" w:eastAsia="Arial" w:hAnsi="Arial" w:cs="Arial"/>
          <w:color w:val="333333"/>
          <w:highlight w:val="white"/>
        </w:rPr>
        <w:t xml:space="preserve"> de Direito </w:t>
      </w:r>
      <w:r>
        <w:rPr>
          <w:rFonts w:ascii="Arial" w:eastAsia="Arial" w:hAnsi="Arial" w:cs="Arial"/>
        </w:rPr>
        <w:t xml:space="preserve">– FACIGA/AESGA - E-mail:  </w:t>
      </w:r>
      <w:r>
        <w:rPr>
          <w:rFonts w:ascii="Arial" w:eastAsia="Arial" w:hAnsi="Arial" w:cs="Arial"/>
          <w:color w:val="4A86E8"/>
        </w:rPr>
        <w:t>maria.22210089</w:t>
      </w:r>
      <w:hyperlink r:id="rId6">
        <w:r>
          <w:rPr>
            <w:rFonts w:ascii="Arial" w:eastAsia="Arial" w:hAnsi="Arial" w:cs="Arial"/>
            <w:color w:val="0563C1"/>
          </w:rPr>
          <w:t>@aesga.edu.br</w:t>
        </w:r>
      </w:hyperlink>
    </w:p>
    <w:p w14:paraId="5B86A9A6" w14:textId="77777777" w:rsidR="00BA4721" w:rsidRDefault="00BA4721">
      <w:pPr>
        <w:pStyle w:val="Normal1"/>
        <w:spacing w:after="0" w:line="240" w:lineRule="auto"/>
        <w:jc w:val="center"/>
        <w:rPr>
          <w:rFonts w:ascii="Arial" w:eastAsia="Arial" w:hAnsi="Arial" w:cs="Arial"/>
          <w:b/>
        </w:rPr>
      </w:pPr>
    </w:p>
    <w:p w14:paraId="582733E6" w14:textId="77777777" w:rsidR="00BA4721" w:rsidRDefault="003C1015">
      <w:pPr>
        <w:pStyle w:val="Normal1"/>
        <w:spacing w:after="0" w:line="240" w:lineRule="auto"/>
        <w:jc w:val="center"/>
        <w:rPr>
          <w:rFonts w:ascii="Arial" w:eastAsia="Arial" w:hAnsi="Arial" w:cs="Arial"/>
          <w:b/>
        </w:rPr>
      </w:pPr>
      <w:r>
        <w:rPr>
          <w:rFonts w:ascii="Arial" w:eastAsia="Arial" w:hAnsi="Arial" w:cs="Arial"/>
          <w:b/>
        </w:rPr>
        <w:t>Ricardo Severino de Oliveira</w:t>
      </w:r>
    </w:p>
    <w:p w14:paraId="72FEDC4A" w14:textId="77777777" w:rsidR="00BA4721" w:rsidRDefault="003C1015">
      <w:pPr>
        <w:pStyle w:val="Normal1"/>
        <w:pBdr>
          <w:top w:val="nil"/>
          <w:left w:val="nil"/>
          <w:bottom w:val="nil"/>
          <w:right w:val="nil"/>
          <w:between w:val="nil"/>
        </w:pBdr>
        <w:tabs>
          <w:tab w:val="left" w:pos="0"/>
        </w:tabs>
        <w:spacing w:after="0" w:line="240" w:lineRule="auto"/>
        <w:jc w:val="center"/>
        <w:rPr>
          <w:rFonts w:ascii="Arial" w:eastAsia="Arial" w:hAnsi="Arial" w:cs="Arial"/>
        </w:rPr>
      </w:pPr>
      <w:r>
        <w:rPr>
          <w:rFonts w:ascii="Arial" w:eastAsia="Arial" w:hAnsi="Arial" w:cs="Arial"/>
        </w:rPr>
        <w:t xml:space="preserve">Professor dos Cursos da FACIGA/AESGA - E-mail: </w:t>
      </w:r>
      <w:hyperlink r:id="rId7">
        <w:r>
          <w:rPr>
            <w:rFonts w:ascii="Arial" w:eastAsia="Arial" w:hAnsi="Arial" w:cs="Arial"/>
            <w:color w:val="0563C1"/>
          </w:rPr>
          <w:t>ricardooliveira@aesga.edu.br</w:t>
        </w:r>
      </w:hyperlink>
    </w:p>
    <w:p w14:paraId="3655E5A4" w14:textId="77777777" w:rsidR="00BA4721" w:rsidRDefault="00BA4721">
      <w:pPr>
        <w:pStyle w:val="Normal1"/>
        <w:spacing w:after="0" w:line="240" w:lineRule="auto"/>
        <w:jc w:val="both"/>
        <w:rPr>
          <w:rFonts w:ascii="Arial" w:eastAsia="Arial" w:hAnsi="Arial" w:cs="Arial"/>
          <w:b/>
          <w:sz w:val="24"/>
          <w:szCs w:val="24"/>
        </w:rPr>
      </w:pPr>
      <w:bookmarkStart w:id="0" w:name="_gjdgxs" w:colFirst="0" w:colLast="0"/>
      <w:bookmarkEnd w:id="0"/>
    </w:p>
    <w:p w14:paraId="185787A4" w14:textId="77777777" w:rsidR="00BA4721" w:rsidRDefault="003C1015">
      <w:pPr>
        <w:pStyle w:val="Normal1"/>
        <w:pBdr>
          <w:top w:val="nil"/>
          <w:left w:val="nil"/>
          <w:bottom w:val="nil"/>
          <w:right w:val="nil"/>
          <w:between w:val="nil"/>
        </w:pBdr>
        <w:shd w:val="clear" w:color="auto" w:fill="FFFFFF"/>
        <w:spacing w:after="0" w:line="240" w:lineRule="auto"/>
        <w:jc w:val="both"/>
        <w:rPr>
          <w:rFonts w:ascii="Arial" w:eastAsia="Arial" w:hAnsi="Arial" w:cs="Arial"/>
          <w:sz w:val="24"/>
          <w:szCs w:val="24"/>
        </w:rPr>
      </w:pPr>
      <w:r>
        <w:rPr>
          <w:rFonts w:ascii="Arial" w:eastAsia="Arial" w:hAnsi="Arial" w:cs="Arial"/>
          <w:b/>
          <w:color w:val="000000"/>
          <w:sz w:val="24"/>
          <w:szCs w:val="24"/>
        </w:rPr>
        <w:t>1 CONSIDERAÇOES INICIAIS</w:t>
      </w:r>
    </w:p>
    <w:p w14:paraId="70FB67DB" w14:textId="77777777" w:rsidR="00BA4721" w:rsidRDefault="00BA4721">
      <w:pPr>
        <w:pStyle w:val="Normal1"/>
        <w:spacing w:after="0" w:line="240" w:lineRule="auto"/>
        <w:ind w:firstLine="708"/>
        <w:jc w:val="both"/>
        <w:rPr>
          <w:rFonts w:ascii="Arial" w:eastAsia="Arial" w:hAnsi="Arial" w:cs="Arial"/>
          <w:sz w:val="24"/>
          <w:szCs w:val="24"/>
        </w:rPr>
      </w:pPr>
    </w:p>
    <w:p w14:paraId="77CC2F1F" w14:textId="77777777" w:rsidR="00BA4721" w:rsidRDefault="003C1015">
      <w:pPr>
        <w:pStyle w:val="Normal1"/>
        <w:spacing w:after="0" w:line="240" w:lineRule="auto"/>
        <w:ind w:firstLine="708"/>
        <w:jc w:val="both"/>
        <w:rPr>
          <w:rFonts w:ascii="Arial" w:eastAsia="Arial" w:hAnsi="Arial" w:cs="Arial"/>
          <w:sz w:val="24"/>
          <w:szCs w:val="24"/>
        </w:rPr>
      </w:pPr>
      <w:r>
        <w:rPr>
          <w:rFonts w:ascii="Arial" w:eastAsia="Arial" w:hAnsi="Arial" w:cs="Arial"/>
          <w:sz w:val="24"/>
          <w:szCs w:val="24"/>
        </w:rPr>
        <w:t>A família é um reflexo na vida das crianças, que refletem o que são ensinadas a fazer e também os hábitos e comportamentos que observam nos meios aos quais são inseridas. Nesse sentido, vale ressaltar que a família e a sociedade andam juntas, e nos dias atuais o abandono afetivo dos filhos, que é um problema de cunho familiar, também anda junto a elas.</w:t>
      </w:r>
    </w:p>
    <w:p w14:paraId="6F38AE1F" w14:textId="77777777" w:rsidR="00BA4721" w:rsidRDefault="003C1015">
      <w:pPr>
        <w:pStyle w:val="Normal1"/>
        <w:spacing w:after="0" w:line="240" w:lineRule="auto"/>
        <w:ind w:firstLine="708"/>
        <w:jc w:val="both"/>
        <w:rPr>
          <w:rFonts w:ascii="Arial" w:eastAsia="Arial" w:hAnsi="Arial" w:cs="Arial"/>
          <w:sz w:val="24"/>
          <w:szCs w:val="24"/>
        </w:rPr>
      </w:pPr>
      <w:r>
        <w:rPr>
          <w:rFonts w:ascii="Arial" w:eastAsia="Arial" w:hAnsi="Arial" w:cs="Arial"/>
          <w:sz w:val="24"/>
          <w:szCs w:val="24"/>
        </w:rPr>
        <w:t>Diante disso, surge o seguinte questionamento: Qual a compreensão a respeito do abandono afetivo dos filhos e suas consequências por parte de um grupo de servidores locais do município de Lagoa do Ouro - PE?</w:t>
      </w:r>
    </w:p>
    <w:p w14:paraId="6C7CD0D2" w14:textId="77777777" w:rsidR="00BA4721" w:rsidRDefault="003C1015">
      <w:pPr>
        <w:pStyle w:val="Normal1"/>
        <w:spacing w:after="0" w:line="240" w:lineRule="auto"/>
        <w:ind w:firstLine="708"/>
        <w:jc w:val="both"/>
        <w:rPr>
          <w:rFonts w:ascii="Arial" w:eastAsia="Arial" w:hAnsi="Arial" w:cs="Arial"/>
          <w:sz w:val="24"/>
          <w:szCs w:val="24"/>
        </w:rPr>
      </w:pPr>
      <w:r>
        <w:rPr>
          <w:rFonts w:ascii="Arial" w:eastAsia="Arial" w:hAnsi="Arial" w:cs="Arial"/>
          <w:sz w:val="24"/>
          <w:szCs w:val="24"/>
        </w:rPr>
        <w:t>Este estudo se justifica porque a influência e a presença dos pais são fundamentais para o desenvolvimento dos filhos. Quando pequenos, os filhos tendem a se espelhar nos pais tanto no caráter e personalidade, quanto nas atitudes que observam, o comportamento diz muito; os filhos observam, imitam e pegam como exemplo.</w:t>
      </w:r>
    </w:p>
    <w:p w14:paraId="0B640858" w14:textId="77777777" w:rsidR="00BA4721" w:rsidRDefault="003C1015">
      <w:pPr>
        <w:pStyle w:val="Normal1"/>
        <w:spacing w:after="0" w:line="240" w:lineRule="auto"/>
        <w:ind w:firstLine="708"/>
        <w:jc w:val="both"/>
        <w:rPr>
          <w:rFonts w:ascii="Arial" w:eastAsia="Arial" w:hAnsi="Arial" w:cs="Arial"/>
          <w:sz w:val="24"/>
          <w:szCs w:val="24"/>
        </w:rPr>
      </w:pPr>
      <w:r>
        <w:rPr>
          <w:rFonts w:ascii="Arial" w:eastAsia="Arial" w:hAnsi="Arial" w:cs="Arial"/>
          <w:sz w:val="24"/>
          <w:szCs w:val="24"/>
        </w:rPr>
        <w:t>Os primeiros aprendizados da criança vêm por meio da imitação, o ser humano tem tendência a refletir o meio em que vivem, se acostumando com determinada forma de viver e se relacionar; e todos esses hábitos passam a fazer parte da vida dela, o que ela aprende na primeira infância carrega para a vida inteira. Por esses motivos.</w:t>
      </w:r>
    </w:p>
    <w:p w14:paraId="17A0DBC8" w14:textId="77777777" w:rsidR="00BA4721" w:rsidRDefault="003C1015">
      <w:pPr>
        <w:pStyle w:val="Normal1"/>
        <w:spacing w:after="0" w:line="240" w:lineRule="auto"/>
        <w:ind w:firstLine="708"/>
        <w:jc w:val="both"/>
        <w:rPr>
          <w:rFonts w:ascii="Arial" w:eastAsia="Arial" w:hAnsi="Arial" w:cs="Arial"/>
          <w:sz w:val="24"/>
          <w:szCs w:val="24"/>
        </w:rPr>
      </w:pPr>
      <w:r>
        <w:rPr>
          <w:rFonts w:ascii="Arial" w:eastAsia="Arial" w:hAnsi="Arial" w:cs="Arial"/>
          <w:sz w:val="24"/>
          <w:szCs w:val="24"/>
        </w:rPr>
        <w:t>Assim, o objetivo geral é estudar a compreensão a respeito do abandono afetivo dos filhos e suas consequências por parte de um grupo de servidores locais do município de Lagoa do Ouro – PE.</w:t>
      </w:r>
    </w:p>
    <w:p w14:paraId="111C49E5" w14:textId="77777777" w:rsidR="00BA4721" w:rsidRDefault="003C1015">
      <w:pPr>
        <w:pStyle w:val="Normal1"/>
        <w:spacing w:after="0" w:line="240" w:lineRule="auto"/>
        <w:ind w:firstLine="708"/>
        <w:jc w:val="both"/>
        <w:rPr>
          <w:rFonts w:ascii="Arial" w:eastAsia="Arial" w:hAnsi="Arial" w:cs="Arial"/>
          <w:sz w:val="24"/>
          <w:szCs w:val="24"/>
        </w:rPr>
      </w:pPr>
      <w:r>
        <w:rPr>
          <w:rFonts w:ascii="Arial" w:eastAsia="Arial" w:hAnsi="Arial" w:cs="Arial"/>
          <w:sz w:val="24"/>
          <w:szCs w:val="24"/>
        </w:rPr>
        <w:t>E como objetivos específicos, realizar duas palestras a respeito do abandono afetivo dos filhos e suas consequências para um grupo de servidores locais do município de Lagoa do Ouro – PE; identificar a compreensão a respeito do abandono afetivo dos filhos e suas consequências por parte do grupo de servidores; e contribuir para que haja uma maior consciência dos pais sobre os compromissos que devem cumprir na criação e cuidado dos filhos.</w:t>
      </w:r>
    </w:p>
    <w:p w14:paraId="054B9F8D" w14:textId="77777777" w:rsidR="00BA4721" w:rsidRDefault="003C1015">
      <w:pPr>
        <w:pStyle w:val="Normal1"/>
        <w:spacing w:after="0" w:line="240" w:lineRule="auto"/>
        <w:ind w:firstLine="708"/>
        <w:jc w:val="both"/>
        <w:rPr>
          <w:rFonts w:ascii="Arial" w:eastAsia="Arial" w:hAnsi="Arial" w:cs="Arial"/>
          <w:sz w:val="24"/>
          <w:szCs w:val="24"/>
        </w:rPr>
      </w:pPr>
      <w:r>
        <w:rPr>
          <w:rFonts w:ascii="Arial" w:eastAsia="Arial" w:hAnsi="Arial" w:cs="Arial"/>
          <w:sz w:val="24"/>
          <w:szCs w:val="24"/>
        </w:rPr>
        <w:t>É importante levar essa compreensão ao grupo de servidores locais, afim de que estando atentos a isso possam avaliar se o seu comportamento, enquanto pais/mães, está sendo benéfico ou prejudicial para o futuro dos seus filhos.  A realização dessa atividade acerca do abandono afetivo, poderá despertar uma maior consciência dos pais, sendo um alerta a respeito da responsabilização legal que pode recair sobre eles, caso faltem ou descumpram com essa obrigação, e uma medida que também tem como intuito prevenir, no sentido de que casos desse tipo tenham redução ou até não ocorram mais.</w:t>
      </w:r>
    </w:p>
    <w:p w14:paraId="41349108" w14:textId="77777777" w:rsidR="00BA4721" w:rsidRDefault="00BA4721">
      <w:pPr>
        <w:pStyle w:val="Normal1"/>
        <w:tabs>
          <w:tab w:val="left" w:pos="1140"/>
        </w:tabs>
        <w:spacing w:after="0" w:line="240" w:lineRule="auto"/>
        <w:jc w:val="both"/>
        <w:rPr>
          <w:rFonts w:ascii="Times New Roman" w:eastAsia="Times New Roman" w:hAnsi="Times New Roman" w:cs="Times New Roman"/>
          <w:sz w:val="24"/>
          <w:szCs w:val="24"/>
          <w:highlight w:val="white"/>
        </w:rPr>
      </w:pPr>
    </w:p>
    <w:p w14:paraId="18ACAB36" w14:textId="77777777" w:rsidR="00BA4721" w:rsidRDefault="00BA4721">
      <w:pPr>
        <w:pStyle w:val="Normal1"/>
        <w:tabs>
          <w:tab w:val="left" w:pos="1140"/>
        </w:tabs>
        <w:spacing w:after="0" w:line="240" w:lineRule="auto"/>
        <w:jc w:val="both"/>
        <w:rPr>
          <w:rFonts w:ascii="Times New Roman" w:eastAsia="Times New Roman" w:hAnsi="Times New Roman" w:cs="Times New Roman"/>
          <w:sz w:val="24"/>
          <w:szCs w:val="24"/>
          <w:highlight w:val="white"/>
        </w:rPr>
      </w:pPr>
    </w:p>
    <w:p w14:paraId="3330FF26" w14:textId="77777777" w:rsidR="00BA4721" w:rsidRDefault="003C1015">
      <w:pPr>
        <w:pStyle w:val="Normal1"/>
        <w:pBdr>
          <w:top w:val="nil"/>
          <w:left w:val="nil"/>
          <w:bottom w:val="nil"/>
          <w:right w:val="nil"/>
          <w:between w:val="nil"/>
        </w:pBdr>
        <w:shd w:val="clear" w:color="auto" w:fill="FFFFFF"/>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 </w:t>
      </w:r>
      <w:r>
        <w:rPr>
          <w:rFonts w:ascii="Arial" w:eastAsia="Arial" w:hAnsi="Arial" w:cs="Arial"/>
          <w:b/>
          <w:sz w:val="24"/>
          <w:szCs w:val="24"/>
        </w:rPr>
        <w:t xml:space="preserve">METODOLOGIA </w:t>
      </w:r>
    </w:p>
    <w:p w14:paraId="79B9280C" w14:textId="77777777" w:rsidR="00BA4721" w:rsidRDefault="00BA4721">
      <w:pPr>
        <w:pStyle w:val="Normal1"/>
        <w:spacing w:after="0" w:line="240" w:lineRule="auto"/>
        <w:ind w:firstLine="708"/>
        <w:jc w:val="both"/>
        <w:rPr>
          <w:rFonts w:ascii="Arial" w:eastAsia="Arial" w:hAnsi="Arial" w:cs="Arial"/>
          <w:sz w:val="24"/>
          <w:szCs w:val="24"/>
        </w:rPr>
      </w:pPr>
    </w:p>
    <w:p w14:paraId="4F424CFE" w14:textId="77777777" w:rsidR="00BA4721" w:rsidRDefault="003C1015">
      <w:pPr>
        <w:pStyle w:val="Normal1"/>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Em busca de estudar a compreensão a respeito do abandono afetivo dos filhos e suas consequências por parte de um grupo de servidores locais do município de Lagoa do Ouro – PE, a metodologia se deu a partir de uma abordagem exploratória, qualitativa e de campo. Segundo Andrade (2017) a pesquisa exploratória busca trazer maiores informações sobre determinado assunto, facilitando a delimitação do tema escolhido, definição dos objetivos ou formulação de hipóteses novas. Já a pesquisa qualitativa, de acordo com Lakatos e Marconi (2022), se diferencia da quantitativa não apenas por utilizar instrumentos estatísticos, difere também pela forma como se realizam a coleta e a análise dos dados, se preocupa em discutir e interpretar variáveis mais profundas, descrevendo a complexidade do comportamento humano, detalhando sobre as investigações, hábitos, atitudes, tendências de comportamento, etc. Também foi usada a técnica da pesquisa bibliográfica baseada no levantamento de conteúdos em livros, artigos científicos e na legislação (GIL,2017). </w:t>
      </w:r>
    </w:p>
    <w:p w14:paraId="3D909732" w14:textId="77777777" w:rsidR="00BA4721" w:rsidRDefault="003C1015">
      <w:pPr>
        <w:pStyle w:val="Normal1"/>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Para dar seguimento a metodologia, foi realizada uma atividade de extensão universitária junto à comunidade em busca do compartilhamento de conhecimento sobre a temática com o público externo, com base nos estudos e na pesquisa desenvolvida. Para este fim, foram realizadas duas palestras a respeito do abandono afetivo dos filhos e suas consequências com o intuito de identificar a compreensão a respeito da problemática por parte dos servidores do município de Lagoa do Ouro – PE. Os grupos de funcionários aos quais as palestras foram dirigidas foram o Serviço de Convivência e Fortalecimento de Vínculos - SCFV (32 servidores) e os trabalhadores da Secretaria de Obras e Serviços Urbanos do referente município (24 servidores), totalizando 56 servidores. Ainda na ocasião foram aplicados questionários a respeito das palestras, acerca do conteúdo apresentado, metodologia usada e avaliação geral. Posteriormente, os resultados foram sistematizados, analisados, apresentados em quadros ou gráfico e com os devidos comentários.     </w:t>
      </w:r>
    </w:p>
    <w:p w14:paraId="6F053AB8" w14:textId="77777777" w:rsidR="00BA4721" w:rsidRDefault="00BA4721">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p>
    <w:p w14:paraId="36AA91B7" w14:textId="77777777" w:rsidR="00BA4721" w:rsidRDefault="003C1015">
      <w:pPr>
        <w:pStyle w:val="Normal1"/>
        <w:pBdr>
          <w:top w:val="nil"/>
          <w:left w:val="nil"/>
          <w:bottom w:val="nil"/>
          <w:right w:val="nil"/>
          <w:between w:val="nil"/>
        </w:pBdr>
        <w:shd w:val="clear" w:color="auto" w:fill="FFFFFF"/>
        <w:spacing w:after="0" w:line="240" w:lineRule="auto"/>
        <w:jc w:val="both"/>
        <w:rPr>
          <w:rFonts w:ascii="Arial" w:eastAsia="Arial" w:hAnsi="Arial" w:cs="Arial"/>
          <w:sz w:val="24"/>
          <w:szCs w:val="24"/>
        </w:rPr>
      </w:pPr>
      <w:r>
        <w:rPr>
          <w:rFonts w:ascii="Arial" w:eastAsia="Arial" w:hAnsi="Arial" w:cs="Arial"/>
          <w:b/>
          <w:color w:val="000000"/>
          <w:sz w:val="24"/>
          <w:szCs w:val="24"/>
        </w:rPr>
        <w:t xml:space="preserve">3 </w:t>
      </w:r>
      <w:r>
        <w:rPr>
          <w:rFonts w:ascii="Arial" w:eastAsia="Arial" w:hAnsi="Arial" w:cs="Arial"/>
          <w:b/>
          <w:sz w:val="24"/>
          <w:szCs w:val="24"/>
        </w:rPr>
        <w:t xml:space="preserve">RESULTADOS E DISCUSSÕES </w:t>
      </w:r>
    </w:p>
    <w:p w14:paraId="48A4F079" w14:textId="77777777" w:rsidR="00BA4721" w:rsidRDefault="00BA4721">
      <w:pPr>
        <w:pStyle w:val="Normal1"/>
        <w:tabs>
          <w:tab w:val="left" w:pos="1140"/>
        </w:tabs>
        <w:spacing w:after="0" w:line="240" w:lineRule="auto"/>
        <w:ind w:firstLine="709"/>
        <w:jc w:val="both"/>
        <w:rPr>
          <w:rFonts w:ascii="Arial" w:eastAsia="Arial" w:hAnsi="Arial" w:cs="Arial"/>
          <w:sz w:val="24"/>
          <w:szCs w:val="24"/>
        </w:rPr>
      </w:pPr>
    </w:p>
    <w:p w14:paraId="7AAA275F" w14:textId="77777777" w:rsidR="00BA4721" w:rsidRDefault="003C1015">
      <w:pPr>
        <w:pStyle w:val="Normal1"/>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Doutrinadores e juristas têm defendido a ideia de punir por meio de indenização por abandono afetivo os pais que deixam de cumprir com obrigações e o dever do cuidado. Uma vez descumprida essa responsabilidade, ocorre o abandono afetivo, conduta ilícita, passível de indenização, buscando compensar e punir os danos psicológicos sofridos pelos filhos, abandonados moralmente por seus pais, que descumprem seu dever de convivência (MONTEIRO, 2018). </w:t>
      </w:r>
    </w:p>
    <w:p w14:paraId="6CB56A69" w14:textId="77777777" w:rsidR="00BA4721" w:rsidRDefault="003C1015">
      <w:pPr>
        <w:pStyle w:val="Normal1"/>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O ato ilícito não está no desamor, mas na falta de compromisso, do dever de convivência, da absoluta falta de atendimento ao dever do cuidar que é um requisito mínimo na vida de uma criança, necessário para o seu desenvolvimento. O dever de criar um filho, não está somente em dar casa, comida, roupa lavada, etc. (BICCA, 2015). Isso é algo que vai além das questões materiais, e é preciso que haja essa consciência dentro das famílias. Por estes motivos, torna-se de extrema importância despertar uma compreensão a respeito do abandono afetivo dos filhos e suas consequências.</w:t>
      </w:r>
    </w:p>
    <w:p w14:paraId="06C02493" w14:textId="77777777" w:rsidR="00BA4721" w:rsidRDefault="00BA4721">
      <w:pPr>
        <w:pStyle w:val="Normal1"/>
        <w:tabs>
          <w:tab w:val="left" w:pos="1140"/>
        </w:tabs>
        <w:spacing w:after="0" w:line="240" w:lineRule="auto"/>
        <w:jc w:val="both"/>
        <w:rPr>
          <w:rFonts w:ascii="Arial" w:eastAsia="Arial" w:hAnsi="Arial" w:cs="Arial"/>
          <w:sz w:val="24"/>
          <w:szCs w:val="24"/>
        </w:rPr>
      </w:pPr>
    </w:p>
    <w:p w14:paraId="1447DA92" w14:textId="77777777" w:rsidR="00BA4721" w:rsidRDefault="00BA4721">
      <w:pPr>
        <w:pStyle w:val="Normal1"/>
        <w:tabs>
          <w:tab w:val="left" w:pos="1140"/>
        </w:tabs>
        <w:spacing w:after="0" w:line="240" w:lineRule="auto"/>
        <w:jc w:val="both"/>
        <w:rPr>
          <w:rFonts w:ascii="Arial" w:eastAsia="Arial" w:hAnsi="Arial" w:cs="Arial"/>
          <w:b/>
          <w:sz w:val="24"/>
          <w:szCs w:val="24"/>
        </w:rPr>
      </w:pPr>
    </w:p>
    <w:p w14:paraId="2398CB3D" w14:textId="77777777" w:rsidR="00BA4721" w:rsidRDefault="003C1015">
      <w:pPr>
        <w:pStyle w:val="Normal1"/>
        <w:tabs>
          <w:tab w:val="left" w:pos="1140"/>
        </w:tabs>
        <w:spacing w:after="0" w:line="240" w:lineRule="auto"/>
        <w:jc w:val="both"/>
        <w:rPr>
          <w:rFonts w:ascii="Arial" w:eastAsia="Arial" w:hAnsi="Arial" w:cs="Arial"/>
          <w:b/>
          <w:sz w:val="24"/>
          <w:szCs w:val="24"/>
        </w:rPr>
      </w:pPr>
      <w:r>
        <w:rPr>
          <w:rFonts w:ascii="Arial" w:eastAsia="Arial" w:hAnsi="Arial" w:cs="Arial"/>
          <w:b/>
          <w:sz w:val="24"/>
          <w:szCs w:val="24"/>
        </w:rPr>
        <w:lastRenderedPageBreak/>
        <w:t>3.1 Palestra do Serviço de Convivência e Fortalecimento de Vínculos (SCFV)</w:t>
      </w:r>
    </w:p>
    <w:p w14:paraId="37B99F7A" w14:textId="77777777" w:rsidR="00BA4721" w:rsidRDefault="00BA4721">
      <w:pPr>
        <w:pStyle w:val="Normal1"/>
        <w:tabs>
          <w:tab w:val="left" w:pos="1140"/>
        </w:tabs>
        <w:spacing w:after="0" w:line="240" w:lineRule="auto"/>
        <w:jc w:val="both"/>
        <w:rPr>
          <w:rFonts w:ascii="Arial" w:eastAsia="Arial" w:hAnsi="Arial" w:cs="Arial"/>
          <w:sz w:val="24"/>
          <w:szCs w:val="24"/>
        </w:rPr>
      </w:pPr>
    </w:p>
    <w:p w14:paraId="6727EDA0" w14:textId="77777777" w:rsidR="005E02F5" w:rsidRDefault="003C1015">
      <w:pPr>
        <w:pStyle w:val="Normal1"/>
        <w:tabs>
          <w:tab w:val="left" w:pos="1140"/>
        </w:tabs>
        <w:spacing w:after="0" w:line="240" w:lineRule="auto"/>
        <w:ind w:firstLine="709"/>
        <w:jc w:val="both"/>
        <w:rPr>
          <w:rFonts w:ascii="Arial" w:eastAsia="Arial" w:hAnsi="Arial" w:cs="Arial"/>
          <w:b/>
          <w:sz w:val="20"/>
          <w:szCs w:val="20"/>
          <w:highlight w:val="white"/>
        </w:rPr>
      </w:pPr>
      <w:r>
        <w:rPr>
          <w:rFonts w:ascii="Arial" w:eastAsia="Arial" w:hAnsi="Arial" w:cs="Arial"/>
          <w:b/>
          <w:sz w:val="20"/>
          <w:szCs w:val="20"/>
          <w:highlight w:val="white"/>
        </w:rPr>
        <w:t>Tabela 1 – Avaliação feita pelos usuários do SCFV</w:t>
      </w:r>
      <w:r>
        <w:rPr>
          <w:rFonts w:ascii="Arial" w:eastAsia="Arial" w:hAnsi="Arial" w:cs="Arial"/>
          <w:b/>
          <w:sz w:val="20"/>
          <w:szCs w:val="20"/>
        </w:rPr>
        <w:t xml:space="preserve"> em relação </w:t>
      </w:r>
      <w:r>
        <w:rPr>
          <w:rFonts w:ascii="Arial" w:eastAsia="Arial" w:hAnsi="Arial" w:cs="Arial"/>
          <w:b/>
          <w:sz w:val="20"/>
          <w:szCs w:val="20"/>
          <w:highlight w:val="white"/>
        </w:rPr>
        <w:t>conteúdo</w:t>
      </w:r>
    </w:p>
    <w:p w14:paraId="01D3F8F5" w14:textId="77777777" w:rsidR="00BA4721" w:rsidRDefault="003C1015">
      <w:pPr>
        <w:pStyle w:val="Normal1"/>
        <w:tabs>
          <w:tab w:val="left" w:pos="1140"/>
        </w:tabs>
        <w:spacing w:after="0" w:line="240" w:lineRule="auto"/>
        <w:ind w:firstLine="709"/>
        <w:jc w:val="both"/>
        <w:rPr>
          <w:rFonts w:ascii="Arial" w:eastAsia="Arial" w:hAnsi="Arial" w:cs="Arial"/>
          <w:b/>
          <w:sz w:val="20"/>
          <w:szCs w:val="20"/>
        </w:rPr>
      </w:pPr>
      <w:r>
        <w:rPr>
          <w:rFonts w:ascii="Arial" w:eastAsia="Arial" w:hAnsi="Arial" w:cs="Arial"/>
          <w:b/>
          <w:sz w:val="20"/>
          <w:szCs w:val="20"/>
          <w:highlight w:val="white"/>
        </w:rPr>
        <w:t xml:space="preserve"> apresentado</w:t>
      </w:r>
    </w:p>
    <w:tbl>
      <w:tblPr>
        <w:tblStyle w:val="a"/>
        <w:tblW w:w="7177" w:type="dxa"/>
        <w:tblInd w:w="10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025"/>
        <w:gridCol w:w="2693"/>
        <w:gridCol w:w="2459"/>
      </w:tblGrid>
      <w:tr w:rsidR="00BA4721" w14:paraId="4D0938B0" w14:textId="77777777" w:rsidTr="00C82CE7">
        <w:trPr>
          <w:cantSplit/>
          <w:trHeight w:val="481"/>
          <w:tblHeader/>
        </w:trPr>
        <w:tc>
          <w:tcPr>
            <w:tcW w:w="2025" w:type="dxa"/>
            <w:tcBorders>
              <w:bottom w:val="single" w:sz="4" w:space="0" w:color="000000"/>
            </w:tcBorders>
          </w:tcPr>
          <w:p w14:paraId="3C027CB6" w14:textId="77777777" w:rsidR="00BA4721" w:rsidRDefault="003C1015">
            <w:pPr>
              <w:pStyle w:val="Normal1"/>
              <w:tabs>
                <w:tab w:val="left" w:pos="1140"/>
              </w:tabs>
              <w:jc w:val="both"/>
              <w:rPr>
                <w:rFonts w:ascii="Arial" w:eastAsia="Arial" w:hAnsi="Arial" w:cs="Arial"/>
                <w:b/>
                <w:sz w:val="20"/>
                <w:szCs w:val="20"/>
                <w:highlight w:val="white"/>
              </w:rPr>
            </w:pPr>
            <w:r>
              <w:rPr>
                <w:rFonts w:ascii="Arial" w:eastAsia="Arial" w:hAnsi="Arial" w:cs="Arial"/>
                <w:b/>
                <w:sz w:val="20"/>
                <w:szCs w:val="20"/>
              </w:rPr>
              <w:t>Avaliação</w:t>
            </w:r>
          </w:p>
        </w:tc>
        <w:tc>
          <w:tcPr>
            <w:tcW w:w="2693" w:type="dxa"/>
            <w:tcBorders>
              <w:bottom w:val="single" w:sz="4" w:space="0" w:color="000000"/>
            </w:tcBorders>
          </w:tcPr>
          <w:p w14:paraId="46772451" w14:textId="77777777" w:rsidR="00BA4721" w:rsidRDefault="003C1015" w:rsidP="00C82CE7">
            <w:pPr>
              <w:pStyle w:val="Normal1"/>
              <w:tabs>
                <w:tab w:val="left" w:pos="1140"/>
              </w:tabs>
              <w:jc w:val="both"/>
              <w:rPr>
                <w:rFonts w:ascii="Arial" w:eastAsia="Arial" w:hAnsi="Arial" w:cs="Arial"/>
                <w:b/>
                <w:sz w:val="20"/>
                <w:szCs w:val="20"/>
                <w:highlight w:val="white"/>
              </w:rPr>
            </w:pPr>
            <w:r>
              <w:rPr>
                <w:rFonts w:ascii="Arial" w:eastAsia="Arial" w:hAnsi="Arial" w:cs="Arial"/>
                <w:b/>
                <w:sz w:val="20"/>
                <w:szCs w:val="20"/>
                <w:highlight w:val="white"/>
              </w:rPr>
              <w:t xml:space="preserve">Respostas </w:t>
            </w:r>
            <w:r w:rsidR="00C82CE7">
              <w:rPr>
                <w:rFonts w:ascii="Arial" w:eastAsia="Arial" w:hAnsi="Arial" w:cs="Arial"/>
                <w:b/>
                <w:sz w:val="20"/>
                <w:szCs w:val="20"/>
                <w:highlight w:val="white"/>
              </w:rPr>
              <w:t>O</w:t>
            </w:r>
            <w:r>
              <w:rPr>
                <w:rFonts w:ascii="Arial" w:eastAsia="Arial" w:hAnsi="Arial" w:cs="Arial"/>
                <w:b/>
                <w:sz w:val="20"/>
                <w:szCs w:val="20"/>
                <w:highlight w:val="white"/>
              </w:rPr>
              <w:t>btidas</w:t>
            </w:r>
            <w:r w:rsidR="00C82CE7">
              <w:rPr>
                <w:rFonts w:ascii="Arial" w:eastAsia="Arial" w:hAnsi="Arial" w:cs="Arial"/>
                <w:b/>
                <w:sz w:val="20"/>
                <w:szCs w:val="20"/>
                <w:highlight w:val="white"/>
              </w:rPr>
              <w:t xml:space="preserve"> (N)</w:t>
            </w:r>
          </w:p>
        </w:tc>
        <w:tc>
          <w:tcPr>
            <w:tcW w:w="2459" w:type="dxa"/>
            <w:tcBorders>
              <w:bottom w:val="single" w:sz="4" w:space="0" w:color="000000"/>
            </w:tcBorders>
          </w:tcPr>
          <w:p w14:paraId="63B90BDE" w14:textId="77777777" w:rsidR="00BA4721" w:rsidRDefault="003C1015" w:rsidP="00C82CE7">
            <w:pPr>
              <w:pStyle w:val="Normal1"/>
              <w:tabs>
                <w:tab w:val="left" w:pos="1140"/>
              </w:tabs>
              <w:jc w:val="both"/>
              <w:rPr>
                <w:rFonts w:ascii="Arial" w:eastAsia="Arial" w:hAnsi="Arial" w:cs="Arial"/>
                <w:b/>
                <w:sz w:val="20"/>
                <w:szCs w:val="20"/>
                <w:highlight w:val="white"/>
              </w:rPr>
            </w:pPr>
            <w:r>
              <w:rPr>
                <w:rFonts w:ascii="Arial" w:eastAsia="Arial" w:hAnsi="Arial" w:cs="Arial"/>
                <w:b/>
                <w:sz w:val="20"/>
                <w:szCs w:val="20"/>
                <w:highlight w:val="white"/>
              </w:rPr>
              <w:t xml:space="preserve">Respostas </w:t>
            </w:r>
            <w:r w:rsidR="00C82CE7">
              <w:rPr>
                <w:rFonts w:ascii="Arial" w:eastAsia="Arial" w:hAnsi="Arial" w:cs="Arial"/>
                <w:b/>
                <w:sz w:val="20"/>
                <w:szCs w:val="20"/>
                <w:highlight w:val="white"/>
              </w:rPr>
              <w:t>obtidas (</w:t>
            </w:r>
            <w:r>
              <w:rPr>
                <w:rFonts w:ascii="Arial" w:eastAsia="Arial" w:hAnsi="Arial" w:cs="Arial"/>
                <w:b/>
                <w:sz w:val="20"/>
                <w:szCs w:val="20"/>
                <w:highlight w:val="white"/>
              </w:rPr>
              <w:t>%</w:t>
            </w:r>
            <w:r w:rsidR="00C82CE7">
              <w:rPr>
                <w:rFonts w:ascii="Arial" w:eastAsia="Arial" w:hAnsi="Arial" w:cs="Arial"/>
                <w:b/>
                <w:sz w:val="20"/>
                <w:szCs w:val="20"/>
                <w:highlight w:val="white"/>
              </w:rPr>
              <w:t>)</w:t>
            </w:r>
          </w:p>
        </w:tc>
      </w:tr>
      <w:tr w:rsidR="00BA4721" w14:paraId="3BD40FB2" w14:textId="77777777" w:rsidTr="00C82CE7">
        <w:trPr>
          <w:cantSplit/>
          <w:trHeight w:val="235"/>
          <w:tblHeader/>
        </w:trPr>
        <w:tc>
          <w:tcPr>
            <w:tcW w:w="2025" w:type="dxa"/>
            <w:tcBorders>
              <w:bottom w:val="nil"/>
            </w:tcBorders>
          </w:tcPr>
          <w:p w14:paraId="75D08722"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Ótimo e bom</w:t>
            </w:r>
          </w:p>
        </w:tc>
        <w:tc>
          <w:tcPr>
            <w:tcW w:w="2693" w:type="dxa"/>
            <w:tcBorders>
              <w:bottom w:val="nil"/>
            </w:tcBorders>
          </w:tcPr>
          <w:p w14:paraId="5BDD2354"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22</w:t>
            </w:r>
          </w:p>
        </w:tc>
        <w:tc>
          <w:tcPr>
            <w:tcW w:w="2459" w:type="dxa"/>
            <w:tcBorders>
              <w:bottom w:val="nil"/>
            </w:tcBorders>
          </w:tcPr>
          <w:p w14:paraId="4DA130A5"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69%</w:t>
            </w:r>
          </w:p>
        </w:tc>
      </w:tr>
      <w:tr w:rsidR="00BA4721" w14:paraId="00D6A0A7" w14:textId="77777777" w:rsidTr="00C82CE7">
        <w:trPr>
          <w:cantSplit/>
          <w:trHeight w:val="235"/>
          <w:tblHeader/>
        </w:trPr>
        <w:tc>
          <w:tcPr>
            <w:tcW w:w="2025" w:type="dxa"/>
            <w:tcBorders>
              <w:top w:val="nil"/>
              <w:bottom w:val="nil"/>
            </w:tcBorders>
          </w:tcPr>
          <w:p w14:paraId="516AECC4"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Bom</w:t>
            </w:r>
          </w:p>
        </w:tc>
        <w:tc>
          <w:tcPr>
            <w:tcW w:w="2693" w:type="dxa"/>
            <w:tcBorders>
              <w:top w:val="nil"/>
              <w:bottom w:val="nil"/>
            </w:tcBorders>
          </w:tcPr>
          <w:p w14:paraId="0E09F186"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2</w:t>
            </w:r>
          </w:p>
        </w:tc>
        <w:tc>
          <w:tcPr>
            <w:tcW w:w="2459" w:type="dxa"/>
            <w:tcBorders>
              <w:top w:val="nil"/>
              <w:bottom w:val="nil"/>
            </w:tcBorders>
          </w:tcPr>
          <w:p w14:paraId="2E835EBF"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6%</w:t>
            </w:r>
          </w:p>
        </w:tc>
      </w:tr>
      <w:tr w:rsidR="00BA4721" w14:paraId="1D846B47" w14:textId="77777777" w:rsidTr="00C82CE7">
        <w:trPr>
          <w:cantSplit/>
          <w:trHeight w:val="235"/>
          <w:tblHeader/>
        </w:trPr>
        <w:tc>
          <w:tcPr>
            <w:tcW w:w="2025" w:type="dxa"/>
            <w:tcBorders>
              <w:top w:val="nil"/>
              <w:bottom w:val="nil"/>
            </w:tcBorders>
          </w:tcPr>
          <w:p w14:paraId="44DDE349"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Ótimo </w:t>
            </w:r>
          </w:p>
        </w:tc>
        <w:tc>
          <w:tcPr>
            <w:tcW w:w="2693" w:type="dxa"/>
            <w:tcBorders>
              <w:top w:val="nil"/>
              <w:bottom w:val="nil"/>
            </w:tcBorders>
          </w:tcPr>
          <w:p w14:paraId="0F653F57"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5</w:t>
            </w:r>
          </w:p>
        </w:tc>
        <w:tc>
          <w:tcPr>
            <w:tcW w:w="2459" w:type="dxa"/>
            <w:tcBorders>
              <w:top w:val="nil"/>
              <w:bottom w:val="nil"/>
            </w:tcBorders>
          </w:tcPr>
          <w:p w14:paraId="3A3BA70D"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16%</w:t>
            </w:r>
          </w:p>
        </w:tc>
      </w:tr>
      <w:tr w:rsidR="00BA4721" w14:paraId="6F4987A9" w14:textId="77777777" w:rsidTr="00C82CE7">
        <w:trPr>
          <w:cantSplit/>
          <w:trHeight w:val="481"/>
          <w:tblHeader/>
        </w:trPr>
        <w:tc>
          <w:tcPr>
            <w:tcW w:w="2025" w:type="dxa"/>
            <w:tcBorders>
              <w:top w:val="nil"/>
            </w:tcBorders>
          </w:tcPr>
          <w:p w14:paraId="7C143631"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Regular </w:t>
            </w:r>
          </w:p>
          <w:p w14:paraId="2E6FE6DE"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Ruim</w:t>
            </w:r>
          </w:p>
        </w:tc>
        <w:tc>
          <w:tcPr>
            <w:tcW w:w="2693" w:type="dxa"/>
            <w:tcBorders>
              <w:top w:val="nil"/>
            </w:tcBorders>
          </w:tcPr>
          <w:p w14:paraId="15F8B03D"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2</w:t>
            </w:r>
          </w:p>
          <w:p w14:paraId="008DC29F"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w:t>
            </w:r>
          </w:p>
        </w:tc>
        <w:tc>
          <w:tcPr>
            <w:tcW w:w="2459" w:type="dxa"/>
            <w:tcBorders>
              <w:top w:val="nil"/>
            </w:tcBorders>
          </w:tcPr>
          <w:p w14:paraId="596FF28D"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6%</w:t>
            </w:r>
          </w:p>
          <w:p w14:paraId="36B8EC2F"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3%</w:t>
            </w:r>
          </w:p>
        </w:tc>
      </w:tr>
    </w:tbl>
    <w:p w14:paraId="72E64E42" w14:textId="77777777" w:rsidR="00BA4721" w:rsidRDefault="003C1015">
      <w:pPr>
        <w:pStyle w:val="Normal1"/>
        <w:keepNext/>
        <w:pBdr>
          <w:top w:val="nil"/>
          <w:left w:val="nil"/>
          <w:bottom w:val="nil"/>
          <w:right w:val="nil"/>
          <w:between w:val="nil"/>
        </w:pBdr>
        <w:spacing w:after="0" w:line="240" w:lineRule="auto"/>
        <w:ind w:left="567" w:right="566"/>
        <w:jc w:val="both"/>
        <w:rPr>
          <w:rFonts w:ascii="Arial" w:eastAsia="Arial" w:hAnsi="Arial" w:cs="Arial"/>
          <w:sz w:val="20"/>
          <w:szCs w:val="20"/>
        </w:rPr>
      </w:pPr>
      <w:r>
        <w:rPr>
          <w:rFonts w:ascii="Arial" w:eastAsia="Arial" w:hAnsi="Arial" w:cs="Arial"/>
          <w:sz w:val="20"/>
          <w:szCs w:val="20"/>
        </w:rPr>
        <w:t>Fonte: Elaborada pela autora (2023).</w:t>
      </w:r>
    </w:p>
    <w:p w14:paraId="08554187" w14:textId="77777777" w:rsidR="00BA4721" w:rsidRDefault="00BA4721">
      <w:pPr>
        <w:pStyle w:val="Normal1"/>
        <w:keepNext/>
        <w:pBdr>
          <w:top w:val="nil"/>
          <w:left w:val="nil"/>
          <w:bottom w:val="nil"/>
          <w:right w:val="nil"/>
          <w:between w:val="nil"/>
        </w:pBdr>
        <w:spacing w:after="0" w:line="240" w:lineRule="auto"/>
        <w:ind w:right="566"/>
        <w:jc w:val="both"/>
        <w:rPr>
          <w:rFonts w:ascii="Arial" w:eastAsia="Arial" w:hAnsi="Arial" w:cs="Arial"/>
          <w:sz w:val="20"/>
          <w:szCs w:val="20"/>
        </w:rPr>
      </w:pPr>
      <w:bookmarkStart w:id="1" w:name="_30j0zll" w:colFirst="0" w:colLast="0"/>
      <w:bookmarkEnd w:id="1"/>
    </w:p>
    <w:p w14:paraId="49BF7BC9" w14:textId="77777777" w:rsidR="00BA4721" w:rsidRDefault="003C1015">
      <w:pPr>
        <w:pStyle w:val="Normal1"/>
        <w:keepNext/>
        <w:pBdr>
          <w:top w:val="nil"/>
          <w:left w:val="nil"/>
          <w:bottom w:val="nil"/>
          <w:right w:val="nil"/>
          <w:between w:val="nil"/>
        </w:pBdr>
        <w:spacing w:after="0" w:line="240" w:lineRule="auto"/>
        <w:ind w:right="566" w:firstLine="567"/>
        <w:jc w:val="both"/>
        <w:rPr>
          <w:rFonts w:ascii="Arial" w:eastAsia="Arial" w:hAnsi="Arial" w:cs="Arial"/>
          <w:sz w:val="24"/>
          <w:szCs w:val="24"/>
        </w:rPr>
      </w:pPr>
      <w:r>
        <w:rPr>
          <w:rFonts w:ascii="Arial" w:eastAsia="Arial" w:hAnsi="Arial" w:cs="Arial"/>
          <w:sz w:val="24"/>
          <w:szCs w:val="24"/>
        </w:rPr>
        <w:t>Sobre o conteúdo apresentado, percebe-se que 69% dos usuários do Serviço de Convivência e Fortalecimento de Vínculos, acolheu com êxito a temática, compreendendo sua importância para com o cuidado e os deveres que tem de cumprirem na criação e formação dos filhos, subtendendo a responsabilização legal que podem sofrer, faltando ou descumprindo com isso. (ROCHA, 2017).</w:t>
      </w:r>
    </w:p>
    <w:p w14:paraId="51FC9A25" w14:textId="77777777" w:rsidR="00BA4721" w:rsidRDefault="00BA4721">
      <w:pPr>
        <w:pStyle w:val="Normal1"/>
        <w:tabs>
          <w:tab w:val="left" w:pos="1140"/>
        </w:tabs>
        <w:spacing w:after="0" w:line="240" w:lineRule="auto"/>
        <w:ind w:firstLine="709"/>
        <w:jc w:val="both"/>
        <w:rPr>
          <w:rFonts w:ascii="Arial" w:eastAsia="Arial" w:hAnsi="Arial" w:cs="Arial"/>
          <w:b/>
          <w:sz w:val="20"/>
          <w:szCs w:val="20"/>
        </w:rPr>
      </w:pPr>
    </w:p>
    <w:p w14:paraId="62B26C42" w14:textId="77777777" w:rsidR="005E02F5" w:rsidRDefault="005E02F5">
      <w:pPr>
        <w:pStyle w:val="Normal1"/>
        <w:tabs>
          <w:tab w:val="left" w:pos="1140"/>
        </w:tabs>
        <w:spacing w:after="0" w:line="240" w:lineRule="auto"/>
        <w:ind w:firstLine="709"/>
        <w:jc w:val="both"/>
        <w:rPr>
          <w:rFonts w:ascii="Arial" w:eastAsia="Arial" w:hAnsi="Arial" w:cs="Arial"/>
          <w:b/>
          <w:sz w:val="20"/>
          <w:szCs w:val="20"/>
        </w:rPr>
      </w:pPr>
      <w:r>
        <w:rPr>
          <w:rFonts w:ascii="Arial" w:eastAsia="Arial" w:hAnsi="Arial" w:cs="Arial"/>
          <w:b/>
          <w:sz w:val="20"/>
          <w:szCs w:val="20"/>
          <w:highlight w:val="white"/>
        </w:rPr>
        <w:t xml:space="preserve">    </w:t>
      </w:r>
      <w:r w:rsidR="003C1015">
        <w:rPr>
          <w:rFonts w:ascii="Arial" w:eastAsia="Arial" w:hAnsi="Arial" w:cs="Arial"/>
          <w:b/>
          <w:sz w:val="20"/>
          <w:szCs w:val="20"/>
          <w:highlight w:val="white"/>
        </w:rPr>
        <w:t xml:space="preserve">Tabela 2 – </w:t>
      </w:r>
      <w:r w:rsidR="003C1015">
        <w:rPr>
          <w:rFonts w:ascii="Arial" w:eastAsia="Arial" w:hAnsi="Arial" w:cs="Arial"/>
          <w:b/>
          <w:sz w:val="20"/>
          <w:szCs w:val="20"/>
        </w:rPr>
        <w:t xml:space="preserve">Avaliação feita pelos usuários do SCFV em relação a </w:t>
      </w:r>
    </w:p>
    <w:p w14:paraId="71F0129D" w14:textId="77777777" w:rsidR="00BA4721" w:rsidRDefault="005E02F5">
      <w:pPr>
        <w:pStyle w:val="Normal1"/>
        <w:tabs>
          <w:tab w:val="left" w:pos="1140"/>
        </w:tabs>
        <w:spacing w:after="0" w:line="240" w:lineRule="auto"/>
        <w:ind w:firstLine="709"/>
        <w:jc w:val="both"/>
        <w:rPr>
          <w:rFonts w:ascii="Arial" w:eastAsia="Arial" w:hAnsi="Arial" w:cs="Arial"/>
          <w:b/>
          <w:sz w:val="20"/>
          <w:szCs w:val="20"/>
        </w:rPr>
      </w:pPr>
      <w:r>
        <w:rPr>
          <w:rFonts w:ascii="Arial" w:eastAsia="Arial" w:hAnsi="Arial" w:cs="Arial"/>
          <w:b/>
          <w:sz w:val="20"/>
          <w:szCs w:val="20"/>
        </w:rPr>
        <w:t xml:space="preserve">    </w:t>
      </w:r>
      <w:r w:rsidR="003C1015">
        <w:rPr>
          <w:rFonts w:ascii="Arial" w:eastAsia="Arial" w:hAnsi="Arial" w:cs="Arial"/>
          <w:b/>
          <w:sz w:val="20"/>
          <w:szCs w:val="20"/>
        </w:rPr>
        <w:t xml:space="preserve">metodologia </w:t>
      </w:r>
      <w:r>
        <w:rPr>
          <w:rFonts w:ascii="Arial" w:eastAsia="Arial" w:hAnsi="Arial" w:cs="Arial"/>
          <w:b/>
          <w:sz w:val="20"/>
          <w:szCs w:val="20"/>
        </w:rPr>
        <w:t xml:space="preserve">  </w:t>
      </w:r>
      <w:r w:rsidR="003C1015">
        <w:rPr>
          <w:rFonts w:ascii="Arial" w:eastAsia="Arial" w:hAnsi="Arial" w:cs="Arial"/>
          <w:b/>
          <w:sz w:val="20"/>
          <w:szCs w:val="20"/>
        </w:rPr>
        <w:t xml:space="preserve">apresentada </w:t>
      </w:r>
    </w:p>
    <w:tbl>
      <w:tblPr>
        <w:tblStyle w:val="a0"/>
        <w:tblW w:w="7374" w:type="dxa"/>
        <w:jc w:val="center"/>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308"/>
        <w:gridCol w:w="2533"/>
        <w:gridCol w:w="2533"/>
      </w:tblGrid>
      <w:tr w:rsidR="00BA4721" w14:paraId="6D9F3A5A" w14:textId="77777777">
        <w:trPr>
          <w:cantSplit/>
          <w:tblHeader/>
          <w:jc w:val="center"/>
        </w:trPr>
        <w:tc>
          <w:tcPr>
            <w:tcW w:w="2308" w:type="dxa"/>
            <w:tcBorders>
              <w:bottom w:val="single" w:sz="4" w:space="0" w:color="000000"/>
            </w:tcBorders>
          </w:tcPr>
          <w:p w14:paraId="22070DCB" w14:textId="77777777" w:rsidR="00BA4721" w:rsidRDefault="003C1015">
            <w:pPr>
              <w:pStyle w:val="Normal1"/>
              <w:tabs>
                <w:tab w:val="left" w:pos="1140"/>
              </w:tabs>
              <w:jc w:val="both"/>
              <w:rPr>
                <w:rFonts w:ascii="Arial" w:eastAsia="Arial" w:hAnsi="Arial" w:cs="Arial"/>
                <w:b/>
                <w:sz w:val="20"/>
                <w:szCs w:val="20"/>
                <w:highlight w:val="white"/>
              </w:rPr>
            </w:pPr>
            <w:r>
              <w:rPr>
                <w:rFonts w:ascii="Arial" w:eastAsia="Arial" w:hAnsi="Arial" w:cs="Arial"/>
                <w:b/>
                <w:sz w:val="20"/>
                <w:szCs w:val="20"/>
                <w:highlight w:val="white"/>
              </w:rPr>
              <w:t xml:space="preserve">Avaliação </w:t>
            </w:r>
          </w:p>
        </w:tc>
        <w:tc>
          <w:tcPr>
            <w:tcW w:w="2533" w:type="dxa"/>
            <w:tcBorders>
              <w:bottom w:val="single" w:sz="4" w:space="0" w:color="000000"/>
            </w:tcBorders>
          </w:tcPr>
          <w:p w14:paraId="03A8E8DC" w14:textId="77777777" w:rsidR="00BA4721" w:rsidRDefault="003C1015" w:rsidP="00C82CE7">
            <w:pPr>
              <w:pStyle w:val="Normal1"/>
              <w:tabs>
                <w:tab w:val="left" w:pos="1140"/>
              </w:tabs>
              <w:jc w:val="both"/>
              <w:rPr>
                <w:rFonts w:ascii="Arial" w:eastAsia="Arial" w:hAnsi="Arial" w:cs="Arial"/>
                <w:b/>
                <w:sz w:val="20"/>
                <w:szCs w:val="20"/>
              </w:rPr>
            </w:pPr>
            <w:r>
              <w:rPr>
                <w:rFonts w:ascii="Arial" w:eastAsia="Arial" w:hAnsi="Arial" w:cs="Arial"/>
                <w:b/>
                <w:sz w:val="20"/>
                <w:szCs w:val="20"/>
              </w:rPr>
              <w:t>Respostas</w:t>
            </w:r>
            <w:r w:rsidR="00C82CE7">
              <w:rPr>
                <w:rFonts w:ascii="Arial" w:eastAsia="Arial" w:hAnsi="Arial" w:cs="Arial"/>
                <w:b/>
                <w:sz w:val="20"/>
                <w:szCs w:val="20"/>
              </w:rPr>
              <w:t xml:space="preserve"> </w:t>
            </w:r>
            <w:r>
              <w:rPr>
                <w:rFonts w:ascii="Arial" w:eastAsia="Arial" w:hAnsi="Arial" w:cs="Arial"/>
                <w:b/>
                <w:sz w:val="20"/>
                <w:szCs w:val="20"/>
              </w:rPr>
              <w:t>Obtidas</w:t>
            </w:r>
            <w:r w:rsidR="00C82CE7">
              <w:rPr>
                <w:rFonts w:ascii="Arial" w:eastAsia="Arial" w:hAnsi="Arial" w:cs="Arial"/>
                <w:b/>
                <w:sz w:val="20"/>
                <w:szCs w:val="20"/>
              </w:rPr>
              <w:t xml:space="preserve"> (N)</w:t>
            </w:r>
          </w:p>
        </w:tc>
        <w:tc>
          <w:tcPr>
            <w:tcW w:w="2533" w:type="dxa"/>
            <w:tcBorders>
              <w:bottom w:val="single" w:sz="4" w:space="0" w:color="000000"/>
            </w:tcBorders>
          </w:tcPr>
          <w:p w14:paraId="01F9F7AC" w14:textId="77777777" w:rsidR="00BA4721" w:rsidRDefault="003C1015" w:rsidP="00C82CE7">
            <w:pPr>
              <w:pStyle w:val="Normal1"/>
              <w:tabs>
                <w:tab w:val="left" w:pos="1140"/>
              </w:tabs>
              <w:jc w:val="both"/>
              <w:rPr>
                <w:rFonts w:ascii="Arial" w:eastAsia="Arial" w:hAnsi="Arial" w:cs="Arial"/>
                <w:b/>
                <w:sz w:val="20"/>
                <w:szCs w:val="20"/>
              </w:rPr>
            </w:pPr>
            <w:r>
              <w:rPr>
                <w:rFonts w:ascii="Arial" w:eastAsia="Arial" w:hAnsi="Arial" w:cs="Arial"/>
                <w:b/>
                <w:sz w:val="20"/>
                <w:szCs w:val="20"/>
              </w:rPr>
              <w:t>Respostas</w:t>
            </w:r>
            <w:r w:rsidR="00C82CE7">
              <w:rPr>
                <w:rFonts w:ascii="Arial" w:eastAsia="Arial" w:hAnsi="Arial" w:cs="Arial"/>
                <w:b/>
                <w:sz w:val="20"/>
                <w:szCs w:val="20"/>
              </w:rPr>
              <w:t xml:space="preserve"> </w:t>
            </w:r>
            <w:r>
              <w:rPr>
                <w:rFonts w:ascii="Arial" w:eastAsia="Arial" w:hAnsi="Arial" w:cs="Arial"/>
                <w:b/>
                <w:sz w:val="20"/>
                <w:szCs w:val="20"/>
              </w:rPr>
              <w:t xml:space="preserve">Obtidas </w:t>
            </w:r>
            <w:r w:rsidR="00C82CE7">
              <w:rPr>
                <w:rFonts w:ascii="Arial" w:eastAsia="Arial" w:hAnsi="Arial" w:cs="Arial"/>
                <w:b/>
                <w:sz w:val="20"/>
                <w:szCs w:val="20"/>
              </w:rPr>
              <w:t>(</w:t>
            </w:r>
            <w:r>
              <w:rPr>
                <w:rFonts w:ascii="Arial" w:eastAsia="Arial" w:hAnsi="Arial" w:cs="Arial"/>
                <w:b/>
                <w:sz w:val="20"/>
                <w:szCs w:val="20"/>
              </w:rPr>
              <w:t>%</w:t>
            </w:r>
            <w:r w:rsidR="00C82CE7">
              <w:rPr>
                <w:rFonts w:ascii="Arial" w:eastAsia="Arial" w:hAnsi="Arial" w:cs="Arial"/>
                <w:b/>
                <w:sz w:val="20"/>
                <w:szCs w:val="20"/>
              </w:rPr>
              <w:t>)</w:t>
            </w:r>
          </w:p>
        </w:tc>
      </w:tr>
      <w:tr w:rsidR="00BA4721" w14:paraId="61517E6D" w14:textId="77777777">
        <w:trPr>
          <w:cantSplit/>
          <w:tblHeader/>
          <w:jc w:val="center"/>
        </w:trPr>
        <w:tc>
          <w:tcPr>
            <w:tcW w:w="2308" w:type="dxa"/>
            <w:tcBorders>
              <w:bottom w:val="nil"/>
            </w:tcBorders>
          </w:tcPr>
          <w:p w14:paraId="108E89BC"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Ótimo e bom</w:t>
            </w:r>
          </w:p>
        </w:tc>
        <w:tc>
          <w:tcPr>
            <w:tcW w:w="2533" w:type="dxa"/>
            <w:tcBorders>
              <w:bottom w:val="nil"/>
            </w:tcBorders>
          </w:tcPr>
          <w:p w14:paraId="47469F3A"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22</w:t>
            </w:r>
          </w:p>
        </w:tc>
        <w:tc>
          <w:tcPr>
            <w:tcW w:w="2533" w:type="dxa"/>
            <w:tcBorders>
              <w:bottom w:val="nil"/>
            </w:tcBorders>
          </w:tcPr>
          <w:p w14:paraId="7B575B2B"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69%</w:t>
            </w:r>
          </w:p>
        </w:tc>
      </w:tr>
      <w:tr w:rsidR="00BA4721" w14:paraId="59C4C45A" w14:textId="77777777">
        <w:trPr>
          <w:cantSplit/>
          <w:tblHeader/>
          <w:jc w:val="center"/>
        </w:trPr>
        <w:tc>
          <w:tcPr>
            <w:tcW w:w="2308" w:type="dxa"/>
            <w:tcBorders>
              <w:top w:val="nil"/>
              <w:bottom w:val="nil"/>
            </w:tcBorders>
          </w:tcPr>
          <w:p w14:paraId="0E6BF48A"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Bom</w:t>
            </w:r>
          </w:p>
        </w:tc>
        <w:tc>
          <w:tcPr>
            <w:tcW w:w="2533" w:type="dxa"/>
            <w:tcBorders>
              <w:top w:val="nil"/>
              <w:bottom w:val="nil"/>
            </w:tcBorders>
          </w:tcPr>
          <w:p w14:paraId="5E911CE9"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2</w:t>
            </w:r>
          </w:p>
        </w:tc>
        <w:tc>
          <w:tcPr>
            <w:tcW w:w="2533" w:type="dxa"/>
            <w:tcBorders>
              <w:top w:val="nil"/>
              <w:bottom w:val="nil"/>
            </w:tcBorders>
          </w:tcPr>
          <w:p w14:paraId="000EFB21"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6%</w:t>
            </w:r>
          </w:p>
        </w:tc>
      </w:tr>
      <w:tr w:rsidR="00BA4721" w14:paraId="62DC0C9D" w14:textId="77777777">
        <w:trPr>
          <w:cantSplit/>
          <w:tblHeader/>
          <w:jc w:val="center"/>
        </w:trPr>
        <w:tc>
          <w:tcPr>
            <w:tcW w:w="2308" w:type="dxa"/>
            <w:tcBorders>
              <w:top w:val="nil"/>
              <w:bottom w:val="nil"/>
            </w:tcBorders>
          </w:tcPr>
          <w:p w14:paraId="6CADA6B5"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Ótimo </w:t>
            </w:r>
          </w:p>
        </w:tc>
        <w:tc>
          <w:tcPr>
            <w:tcW w:w="2533" w:type="dxa"/>
            <w:tcBorders>
              <w:top w:val="nil"/>
              <w:bottom w:val="nil"/>
            </w:tcBorders>
          </w:tcPr>
          <w:p w14:paraId="5CE15873"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5</w:t>
            </w:r>
          </w:p>
        </w:tc>
        <w:tc>
          <w:tcPr>
            <w:tcW w:w="2533" w:type="dxa"/>
            <w:tcBorders>
              <w:top w:val="nil"/>
              <w:bottom w:val="nil"/>
            </w:tcBorders>
          </w:tcPr>
          <w:p w14:paraId="4C0B26CB"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16%</w:t>
            </w:r>
          </w:p>
        </w:tc>
      </w:tr>
      <w:tr w:rsidR="00BA4721" w14:paraId="6C5740DC" w14:textId="77777777">
        <w:trPr>
          <w:cantSplit/>
          <w:tblHeader/>
          <w:jc w:val="center"/>
        </w:trPr>
        <w:tc>
          <w:tcPr>
            <w:tcW w:w="2308" w:type="dxa"/>
            <w:tcBorders>
              <w:top w:val="nil"/>
            </w:tcBorders>
          </w:tcPr>
          <w:p w14:paraId="2EDCDF31"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Regular </w:t>
            </w:r>
          </w:p>
          <w:p w14:paraId="6A6B33D0"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Ruim</w:t>
            </w:r>
          </w:p>
        </w:tc>
        <w:tc>
          <w:tcPr>
            <w:tcW w:w="2533" w:type="dxa"/>
            <w:tcBorders>
              <w:top w:val="nil"/>
            </w:tcBorders>
          </w:tcPr>
          <w:p w14:paraId="2DAFAAAD"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2</w:t>
            </w:r>
          </w:p>
          <w:p w14:paraId="473368D8"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w:t>
            </w:r>
          </w:p>
        </w:tc>
        <w:tc>
          <w:tcPr>
            <w:tcW w:w="2533" w:type="dxa"/>
            <w:tcBorders>
              <w:top w:val="nil"/>
            </w:tcBorders>
          </w:tcPr>
          <w:p w14:paraId="1A49F093"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6%</w:t>
            </w:r>
          </w:p>
          <w:p w14:paraId="219F0388"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3%</w:t>
            </w:r>
          </w:p>
        </w:tc>
      </w:tr>
    </w:tbl>
    <w:p w14:paraId="6A602A8F" w14:textId="77777777" w:rsidR="00BA4721" w:rsidRDefault="003C1015">
      <w:pPr>
        <w:pStyle w:val="Normal1"/>
        <w:keepNext/>
        <w:spacing w:after="0" w:line="240" w:lineRule="auto"/>
        <w:ind w:left="567" w:right="566"/>
        <w:jc w:val="both"/>
        <w:rPr>
          <w:rFonts w:ascii="Arial" w:eastAsia="Arial" w:hAnsi="Arial" w:cs="Arial"/>
          <w:sz w:val="20"/>
          <w:szCs w:val="20"/>
        </w:rPr>
      </w:pPr>
      <w:r>
        <w:rPr>
          <w:rFonts w:ascii="Arial" w:eastAsia="Arial" w:hAnsi="Arial" w:cs="Arial"/>
          <w:sz w:val="20"/>
          <w:szCs w:val="20"/>
        </w:rPr>
        <w:t>Fonte: Elaborada pela autora (2023).</w:t>
      </w:r>
    </w:p>
    <w:p w14:paraId="064DACDC" w14:textId="77777777" w:rsidR="00BA4721" w:rsidRDefault="00BA4721">
      <w:pPr>
        <w:pStyle w:val="Normal1"/>
        <w:keepNext/>
        <w:spacing w:after="0" w:line="240" w:lineRule="auto"/>
        <w:ind w:left="567" w:right="566"/>
        <w:jc w:val="both"/>
        <w:rPr>
          <w:rFonts w:ascii="Arial" w:eastAsia="Arial" w:hAnsi="Arial" w:cs="Arial"/>
          <w:sz w:val="24"/>
          <w:szCs w:val="24"/>
        </w:rPr>
      </w:pPr>
    </w:p>
    <w:p w14:paraId="6CED1F87" w14:textId="77777777" w:rsidR="00BA4721" w:rsidRDefault="003C1015">
      <w:pPr>
        <w:pStyle w:val="Normal1"/>
        <w:keepNext/>
        <w:spacing w:after="0" w:line="240" w:lineRule="auto"/>
        <w:ind w:right="566" w:firstLine="567"/>
        <w:jc w:val="both"/>
        <w:rPr>
          <w:rFonts w:ascii="Arial" w:eastAsia="Arial" w:hAnsi="Arial" w:cs="Arial"/>
          <w:sz w:val="24"/>
          <w:szCs w:val="24"/>
        </w:rPr>
      </w:pPr>
      <w:r>
        <w:rPr>
          <w:rFonts w:ascii="Arial" w:eastAsia="Arial" w:hAnsi="Arial" w:cs="Arial"/>
          <w:sz w:val="24"/>
          <w:szCs w:val="24"/>
        </w:rPr>
        <w:t>A metodologia apresentada, tendo em vista a avaliação dos mesmos (69%), demonstrou ser simples e objetiva. Levando com clareza o conteúdo e ajudando os usuários numa maior compreensão, facilitando-a acerca do tema escolhido, por exemplo (ANDRADE, 2017).</w:t>
      </w:r>
    </w:p>
    <w:p w14:paraId="5FDF734E" w14:textId="77777777" w:rsidR="00BA4721" w:rsidRDefault="00BA4721">
      <w:pPr>
        <w:pStyle w:val="Normal1"/>
        <w:tabs>
          <w:tab w:val="left" w:pos="1140"/>
        </w:tabs>
        <w:spacing w:after="0" w:line="240" w:lineRule="auto"/>
        <w:ind w:firstLine="709"/>
        <w:jc w:val="both"/>
        <w:rPr>
          <w:rFonts w:ascii="Arial" w:eastAsia="Arial" w:hAnsi="Arial" w:cs="Arial"/>
          <w:b/>
          <w:sz w:val="20"/>
          <w:szCs w:val="20"/>
        </w:rPr>
      </w:pPr>
    </w:p>
    <w:p w14:paraId="1A575B85" w14:textId="77777777" w:rsidR="00BA4721" w:rsidRDefault="003C1015">
      <w:pPr>
        <w:pStyle w:val="Normal1"/>
        <w:tabs>
          <w:tab w:val="left" w:pos="1140"/>
        </w:tabs>
        <w:spacing w:after="0" w:line="240" w:lineRule="auto"/>
        <w:ind w:firstLine="709"/>
        <w:jc w:val="both"/>
        <w:rPr>
          <w:rFonts w:ascii="Arial" w:eastAsia="Arial" w:hAnsi="Arial" w:cs="Arial"/>
          <w:b/>
          <w:sz w:val="20"/>
          <w:szCs w:val="20"/>
        </w:rPr>
      </w:pPr>
      <w:r>
        <w:rPr>
          <w:rFonts w:ascii="Arial" w:eastAsia="Arial" w:hAnsi="Arial" w:cs="Arial"/>
          <w:b/>
          <w:sz w:val="20"/>
          <w:szCs w:val="20"/>
          <w:highlight w:val="white"/>
        </w:rPr>
        <w:t xml:space="preserve">Tabela 3 – </w:t>
      </w:r>
      <w:r>
        <w:rPr>
          <w:rFonts w:ascii="Arial" w:eastAsia="Arial" w:hAnsi="Arial" w:cs="Arial"/>
          <w:b/>
          <w:sz w:val="20"/>
          <w:szCs w:val="20"/>
        </w:rPr>
        <w:t xml:space="preserve">Avaliação feita pelos usuários do SCFV em relação </w:t>
      </w:r>
      <w:r w:rsidR="00C82CE7">
        <w:rPr>
          <w:rFonts w:ascii="Arial" w:eastAsia="Arial" w:hAnsi="Arial" w:cs="Arial"/>
          <w:b/>
          <w:sz w:val="20"/>
          <w:szCs w:val="20"/>
        </w:rPr>
        <w:t>à</w:t>
      </w:r>
      <w:r>
        <w:rPr>
          <w:rFonts w:ascii="Arial" w:eastAsia="Arial" w:hAnsi="Arial" w:cs="Arial"/>
          <w:b/>
          <w:sz w:val="20"/>
          <w:szCs w:val="20"/>
        </w:rPr>
        <w:t xml:space="preserve"> avaliação geral</w:t>
      </w:r>
    </w:p>
    <w:tbl>
      <w:tblPr>
        <w:tblStyle w:val="a1"/>
        <w:tblW w:w="7374" w:type="dxa"/>
        <w:jc w:val="center"/>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308"/>
        <w:gridCol w:w="2533"/>
        <w:gridCol w:w="2533"/>
      </w:tblGrid>
      <w:tr w:rsidR="00BA4721" w14:paraId="4A1AC85B" w14:textId="77777777">
        <w:trPr>
          <w:cantSplit/>
          <w:tblHeader/>
          <w:jc w:val="center"/>
        </w:trPr>
        <w:tc>
          <w:tcPr>
            <w:tcW w:w="2308" w:type="dxa"/>
            <w:tcBorders>
              <w:bottom w:val="single" w:sz="4" w:space="0" w:color="000000"/>
            </w:tcBorders>
          </w:tcPr>
          <w:p w14:paraId="245EAB2D" w14:textId="77777777" w:rsidR="00BA4721" w:rsidRDefault="003C1015">
            <w:pPr>
              <w:pStyle w:val="Normal1"/>
              <w:tabs>
                <w:tab w:val="left" w:pos="1140"/>
              </w:tabs>
              <w:jc w:val="both"/>
              <w:rPr>
                <w:rFonts w:ascii="Arial" w:eastAsia="Arial" w:hAnsi="Arial" w:cs="Arial"/>
                <w:b/>
                <w:sz w:val="20"/>
                <w:szCs w:val="20"/>
                <w:highlight w:val="white"/>
              </w:rPr>
            </w:pPr>
            <w:r>
              <w:rPr>
                <w:rFonts w:ascii="Arial" w:eastAsia="Arial" w:hAnsi="Arial" w:cs="Arial"/>
                <w:b/>
                <w:sz w:val="20"/>
                <w:szCs w:val="20"/>
                <w:highlight w:val="white"/>
              </w:rPr>
              <w:t>Avaliação</w:t>
            </w:r>
          </w:p>
        </w:tc>
        <w:tc>
          <w:tcPr>
            <w:tcW w:w="2533" w:type="dxa"/>
            <w:tcBorders>
              <w:bottom w:val="single" w:sz="4" w:space="0" w:color="000000"/>
            </w:tcBorders>
          </w:tcPr>
          <w:p w14:paraId="5ED9971E" w14:textId="77777777" w:rsidR="00BA4721" w:rsidRDefault="003C1015" w:rsidP="00C82CE7">
            <w:pPr>
              <w:pStyle w:val="Normal1"/>
              <w:tabs>
                <w:tab w:val="left" w:pos="1140"/>
              </w:tabs>
              <w:jc w:val="both"/>
              <w:rPr>
                <w:rFonts w:ascii="Arial" w:eastAsia="Arial" w:hAnsi="Arial" w:cs="Arial"/>
                <w:b/>
                <w:sz w:val="20"/>
                <w:szCs w:val="20"/>
              </w:rPr>
            </w:pPr>
            <w:r>
              <w:rPr>
                <w:rFonts w:ascii="Arial" w:eastAsia="Arial" w:hAnsi="Arial" w:cs="Arial"/>
                <w:b/>
                <w:sz w:val="20"/>
                <w:szCs w:val="20"/>
              </w:rPr>
              <w:t>Respostas</w:t>
            </w:r>
            <w:r w:rsidR="00C82CE7">
              <w:rPr>
                <w:rFonts w:ascii="Arial" w:eastAsia="Arial" w:hAnsi="Arial" w:cs="Arial"/>
                <w:b/>
                <w:sz w:val="20"/>
                <w:szCs w:val="20"/>
              </w:rPr>
              <w:t xml:space="preserve"> </w:t>
            </w:r>
            <w:r>
              <w:rPr>
                <w:rFonts w:ascii="Arial" w:eastAsia="Arial" w:hAnsi="Arial" w:cs="Arial"/>
                <w:b/>
                <w:sz w:val="20"/>
                <w:szCs w:val="20"/>
              </w:rPr>
              <w:t>Obtidas</w:t>
            </w:r>
            <w:r w:rsidR="00C82CE7">
              <w:rPr>
                <w:rFonts w:ascii="Arial" w:eastAsia="Arial" w:hAnsi="Arial" w:cs="Arial"/>
                <w:b/>
                <w:sz w:val="20"/>
                <w:szCs w:val="20"/>
              </w:rPr>
              <w:t xml:space="preserve"> (N)</w:t>
            </w:r>
            <w:r>
              <w:rPr>
                <w:rFonts w:ascii="Arial" w:eastAsia="Arial" w:hAnsi="Arial" w:cs="Arial"/>
                <w:b/>
                <w:sz w:val="20"/>
                <w:szCs w:val="20"/>
              </w:rPr>
              <w:t xml:space="preserve"> </w:t>
            </w:r>
          </w:p>
        </w:tc>
        <w:tc>
          <w:tcPr>
            <w:tcW w:w="2533" w:type="dxa"/>
            <w:tcBorders>
              <w:bottom w:val="single" w:sz="4" w:space="0" w:color="000000"/>
            </w:tcBorders>
          </w:tcPr>
          <w:p w14:paraId="5C873576" w14:textId="77777777" w:rsidR="00BA4721" w:rsidRDefault="003C1015" w:rsidP="00C82CE7">
            <w:pPr>
              <w:pStyle w:val="Normal1"/>
              <w:tabs>
                <w:tab w:val="left" w:pos="1140"/>
              </w:tabs>
              <w:jc w:val="both"/>
              <w:rPr>
                <w:rFonts w:ascii="Arial" w:eastAsia="Arial" w:hAnsi="Arial" w:cs="Arial"/>
                <w:b/>
                <w:sz w:val="20"/>
                <w:szCs w:val="20"/>
              </w:rPr>
            </w:pPr>
            <w:r>
              <w:rPr>
                <w:rFonts w:ascii="Arial" w:eastAsia="Arial" w:hAnsi="Arial" w:cs="Arial"/>
                <w:b/>
                <w:sz w:val="20"/>
                <w:szCs w:val="20"/>
              </w:rPr>
              <w:t>Respostas</w:t>
            </w:r>
            <w:r w:rsidR="00C82CE7">
              <w:rPr>
                <w:rFonts w:ascii="Arial" w:eastAsia="Arial" w:hAnsi="Arial" w:cs="Arial"/>
                <w:b/>
                <w:sz w:val="20"/>
                <w:szCs w:val="20"/>
              </w:rPr>
              <w:t xml:space="preserve"> </w:t>
            </w:r>
            <w:r>
              <w:rPr>
                <w:rFonts w:ascii="Arial" w:eastAsia="Arial" w:hAnsi="Arial" w:cs="Arial"/>
                <w:b/>
                <w:sz w:val="20"/>
                <w:szCs w:val="20"/>
              </w:rPr>
              <w:t xml:space="preserve">Obtidas </w:t>
            </w:r>
            <w:r w:rsidR="00C82CE7">
              <w:rPr>
                <w:rFonts w:ascii="Arial" w:eastAsia="Arial" w:hAnsi="Arial" w:cs="Arial"/>
                <w:b/>
                <w:sz w:val="20"/>
                <w:szCs w:val="20"/>
              </w:rPr>
              <w:t>(</w:t>
            </w:r>
            <w:r>
              <w:rPr>
                <w:rFonts w:ascii="Arial" w:eastAsia="Arial" w:hAnsi="Arial" w:cs="Arial"/>
                <w:b/>
                <w:sz w:val="20"/>
                <w:szCs w:val="20"/>
              </w:rPr>
              <w:t>%</w:t>
            </w:r>
            <w:r w:rsidR="00C82CE7">
              <w:rPr>
                <w:rFonts w:ascii="Arial" w:eastAsia="Arial" w:hAnsi="Arial" w:cs="Arial"/>
                <w:b/>
                <w:sz w:val="20"/>
                <w:szCs w:val="20"/>
              </w:rPr>
              <w:t>)</w:t>
            </w:r>
          </w:p>
        </w:tc>
      </w:tr>
      <w:tr w:rsidR="00BA4721" w14:paraId="792BB553" w14:textId="77777777">
        <w:trPr>
          <w:cantSplit/>
          <w:tblHeader/>
          <w:jc w:val="center"/>
        </w:trPr>
        <w:tc>
          <w:tcPr>
            <w:tcW w:w="2308" w:type="dxa"/>
            <w:tcBorders>
              <w:bottom w:val="nil"/>
            </w:tcBorders>
          </w:tcPr>
          <w:p w14:paraId="008538C2"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Ótimo e bom </w:t>
            </w:r>
          </w:p>
        </w:tc>
        <w:tc>
          <w:tcPr>
            <w:tcW w:w="2533" w:type="dxa"/>
            <w:tcBorders>
              <w:bottom w:val="nil"/>
            </w:tcBorders>
          </w:tcPr>
          <w:p w14:paraId="11DF1AF5"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22</w:t>
            </w:r>
          </w:p>
        </w:tc>
        <w:tc>
          <w:tcPr>
            <w:tcW w:w="2533" w:type="dxa"/>
            <w:tcBorders>
              <w:bottom w:val="nil"/>
            </w:tcBorders>
          </w:tcPr>
          <w:p w14:paraId="3719F07D"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69%</w:t>
            </w:r>
          </w:p>
        </w:tc>
      </w:tr>
      <w:tr w:rsidR="00BA4721" w14:paraId="32907A24" w14:textId="77777777">
        <w:trPr>
          <w:cantSplit/>
          <w:tblHeader/>
          <w:jc w:val="center"/>
        </w:trPr>
        <w:tc>
          <w:tcPr>
            <w:tcW w:w="2308" w:type="dxa"/>
            <w:tcBorders>
              <w:top w:val="nil"/>
              <w:bottom w:val="nil"/>
            </w:tcBorders>
          </w:tcPr>
          <w:p w14:paraId="1CD82572"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Bom</w:t>
            </w:r>
          </w:p>
        </w:tc>
        <w:tc>
          <w:tcPr>
            <w:tcW w:w="2533" w:type="dxa"/>
            <w:tcBorders>
              <w:top w:val="nil"/>
              <w:bottom w:val="nil"/>
            </w:tcBorders>
          </w:tcPr>
          <w:p w14:paraId="2B21364B"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2</w:t>
            </w:r>
          </w:p>
        </w:tc>
        <w:tc>
          <w:tcPr>
            <w:tcW w:w="2533" w:type="dxa"/>
            <w:tcBorders>
              <w:top w:val="nil"/>
              <w:bottom w:val="nil"/>
            </w:tcBorders>
          </w:tcPr>
          <w:p w14:paraId="342CB7B5"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6%</w:t>
            </w:r>
          </w:p>
        </w:tc>
      </w:tr>
      <w:tr w:rsidR="00BA4721" w14:paraId="10ADC7F9" w14:textId="77777777">
        <w:trPr>
          <w:cantSplit/>
          <w:tblHeader/>
          <w:jc w:val="center"/>
        </w:trPr>
        <w:tc>
          <w:tcPr>
            <w:tcW w:w="2308" w:type="dxa"/>
            <w:tcBorders>
              <w:top w:val="nil"/>
              <w:bottom w:val="nil"/>
            </w:tcBorders>
          </w:tcPr>
          <w:p w14:paraId="6BAA7351"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Ótimo </w:t>
            </w:r>
          </w:p>
        </w:tc>
        <w:tc>
          <w:tcPr>
            <w:tcW w:w="2533" w:type="dxa"/>
            <w:tcBorders>
              <w:top w:val="nil"/>
              <w:bottom w:val="nil"/>
            </w:tcBorders>
          </w:tcPr>
          <w:p w14:paraId="0516EC21"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5</w:t>
            </w:r>
          </w:p>
        </w:tc>
        <w:tc>
          <w:tcPr>
            <w:tcW w:w="2533" w:type="dxa"/>
            <w:tcBorders>
              <w:top w:val="nil"/>
              <w:bottom w:val="nil"/>
            </w:tcBorders>
          </w:tcPr>
          <w:p w14:paraId="5B6D71A6"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16%</w:t>
            </w:r>
          </w:p>
        </w:tc>
      </w:tr>
      <w:tr w:rsidR="00BA4721" w14:paraId="6E5F3060" w14:textId="77777777">
        <w:trPr>
          <w:cantSplit/>
          <w:tblHeader/>
          <w:jc w:val="center"/>
        </w:trPr>
        <w:tc>
          <w:tcPr>
            <w:tcW w:w="2308" w:type="dxa"/>
            <w:tcBorders>
              <w:top w:val="nil"/>
            </w:tcBorders>
          </w:tcPr>
          <w:p w14:paraId="75DD46B0"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Regular </w:t>
            </w:r>
          </w:p>
          <w:p w14:paraId="44EDC6B9"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Ruim</w:t>
            </w:r>
          </w:p>
        </w:tc>
        <w:tc>
          <w:tcPr>
            <w:tcW w:w="2533" w:type="dxa"/>
            <w:tcBorders>
              <w:top w:val="nil"/>
            </w:tcBorders>
          </w:tcPr>
          <w:p w14:paraId="70ED798D"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2</w:t>
            </w:r>
          </w:p>
          <w:p w14:paraId="615D07F6"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w:t>
            </w:r>
          </w:p>
        </w:tc>
        <w:tc>
          <w:tcPr>
            <w:tcW w:w="2533" w:type="dxa"/>
            <w:tcBorders>
              <w:top w:val="nil"/>
            </w:tcBorders>
          </w:tcPr>
          <w:p w14:paraId="49075E61"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6%</w:t>
            </w:r>
          </w:p>
          <w:p w14:paraId="3ABC8C4D"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3%</w:t>
            </w:r>
          </w:p>
        </w:tc>
      </w:tr>
    </w:tbl>
    <w:p w14:paraId="54CFBAE0" w14:textId="77777777" w:rsidR="00BA4721" w:rsidRDefault="003C1015">
      <w:pPr>
        <w:pStyle w:val="Normal1"/>
        <w:keepNext/>
        <w:spacing w:after="0" w:line="240" w:lineRule="auto"/>
        <w:ind w:left="567" w:right="566"/>
        <w:jc w:val="both"/>
        <w:rPr>
          <w:rFonts w:ascii="Arial" w:eastAsia="Arial" w:hAnsi="Arial" w:cs="Arial"/>
          <w:sz w:val="20"/>
          <w:szCs w:val="20"/>
        </w:rPr>
      </w:pPr>
      <w:r>
        <w:rPr>
          <w:rFonts w:ascii="Arial" w:eastAsia="Arial" w:hAnsi="Arial" w:cs="Arial"/>
          <w:sz w:val="20"/>
          <w:szCs w:val="20"/>
        </w:rPr>
        <w:t>Fonte: Elaborada pela autora (2023).</w:t>
      </w:r>
    </w:p>
    <w:p w14:paraId="404101B6" w14:textId="77777777" w:rsidR="00BA4721" w:rsidRDefault="00BA4721">
      <w:pPr>
        <w:pStyle w:val="Normal1"/>
        <w:keepNext/>
        <w:spacing w:after="0" w:line="240" w:lineRule="auto"/>
        <w:ind w:left="567" w:right="566"/>
        <w:jc w:val="both"/>
        <w:rPr>
          <w:rFonts w:ascii="Arial" w:eastAsia="Arial" w:hAnsi="Arial" w:cs="Arial"/>
          <w:sz w:val="20"/>
          <w:szCs w:val="20"/>
        </w:rPr>
      </w:pPr>
    </w:p>
    <w:p w14:paraId="18EB70E5" w14:textId="77777777" w:rsidR="00BA4721" w:rsidRDefault="003C1015">
      <w:pPr>
        <w:pStyle w:val="Normal1"/>
        <w:keepNext/>
        <w:spacing w:after="0" w:line="240" w:lineRule="auto"/>
        <w:ind w:right="566" w:firstLine="567"/>
        <w:jc w:val="both"/>
        <w:rPr>
          <w:rFonts w:ascii="Arial" w:eastAsia="Arial" w:hAnsi="Arial" w:cs="Arial"/>
          <w:sz w:val="24"/>
          <w:szCs w:val="24"/>
        </w:rPr>
      </w:pPr>
      <w:r>
        <w:rPr>
          <w:rFonts w:ascii="Arial" w:eastAsia="Arial" w:hAnsi="Arial" w:cs="Arial"/>
          <w:sz w:val="24"/>
          <w:szCs w:val="24"/>
        </w:rPr>
        <w:t xml:space="preserve">Em palavras gerais, pode-se inferir que, como um todo, em 69% foi alcançado o objetivo de levar o conhecimento acerca do abandono afetivo dos filhos para esse grupo. E, dessa maneira mesmo que não sendo possível acabar com ele, lançar um alerta de que casos assim, ao menos tenham uma redução visto que agora existe um entendimento sobre (ROCHA, 2017).  </w:t>
      </w:r>
    </w:p>
    <w:p w14:paraId="1B56C980" w14:textId="77777777" w:rsidR="00BA4721" w:rsidRDefault="00BA4721">
      <w:pPr>
        <w:pStyle w:val="Normal1"/>
        <w:spacing w:after="0" w:line="240" w:lineRule="auto"/>
        <w:jc w:val="both"/>
        <w:rPr>
          <w:rFonts w:ascii="Arial" w:eastAsia="Arial" w:hAnsi="Arial" w:cs="Arial"/>
          <w:b/>
          <w:sz w:val="24"/>
          <w:szCs w:val="24"/>
          <w:highlight w:val="white"/>
        </w:rPr>
      </w:pPr>
    </w:p>
    <w:p w14:paraId="6B7CF1D7" w14:textId="77777777" w:rsidR="00BA4721" w:rsidRDefault="00BA4721">
      <w:pPr>
        <w:pStyle w:val="Normal1"/>
        <w:spacing w:after="0" w:line="240" w:lineRule="auto"/>
        <w:jc w:val="both"/>
        <w:rPr>
          <w:rFonts w:ascii="Arial" w:eastAsia="Arial" w:hAnsi="Arial" w:cs="Arial"/>
          <w:b/>
          <w:sz w:val="24"/>
          <w:szCs w:val="24"/>
          <w:highlight w:val="white"/>
        </w:rPr>
      </w:pPr>
    </w:p>
    <w:p w14:paraId="3356A3BE" w14:textId="77777777" w:rsidR="00BA4721" w:rsidRDefault="00BA4721">
      <w:pPr>
        <w:pStyle w:val="Normal1"/>
        <w:spacing w:after="0" w:line="240" w:lineRule="auto"/>
        <w:jc w:val="both"/>
        <w:rPr>
          <w:rFonts w:ascii="Arial" w:eastAsia="Arial" w:hAnsi="Arial" w:cs="Arial"/>
          <w:b/>
          <w:sz w:val="24"/>
          <w:szCs w:val="24"/>
          <w:highlight w:val="white"/>
        </w:rPr>
      </w:pPr>
      <w:bookmarkStart w:id="2" w:name="_1fob9te" w:colFirst="0" w:colLast="0"/>
      <w:bookmarkEnd w:id="2"/>
    </w:p>
    <w:p w14:paraId="1DD47363" w14:textId="77777777" w:rsidR="00C82CE7" w:rsidRDefault="00C82CE7">
      <w:pPr>
        <w:pStyle w:val="Normal1"/>
        <w:spacing w:after="0" w:line="240" w:lineRule="auto"/>
        <w:jc w:val="both"/>
        <w:rPr>
          <w:rFonts w:ascii="Arial" w:eastAsia="Arial" w:hAnsi="Arial" w:cs="Arial"/>
          <w:b/>
          <w:sz w:val="24"/>
          <w:szCs w:val="24"/>
          <w:highlight w:val="white"/>
        </w:rPr>
      </w:pPr>
    </w:p>
    <w:p w14:paraId="7A5B5BC0" w14:textId="77777777" w:rsidR="00BA4721" w:rsidRDefault="003C1015">
      <w:pPr>
        <w:pStyle w:val="Normal1"/>
        <w:spacing w:after="0" w:line="240" w:lineRule="auto"/>
        <w:jc w:val="both"/>
        <w:rPr>
          <w:rFonts w:ascii="Arial" w:eastAsia="Arial" w:hAnsi="Arial" w:cs="Arial"/>
          <w:b/>
          <w:sz w:val="24"/>
          <w:szCs w:val="24"/>
          <w:highlight w:val="white"/>
        </w:rPr>
      </w:pPr>
      <w:r>
        <w:rPr>
          <w:rFonts w:ascii="Arial" w:eastAsia="Arial" w:hAnsi="Arial" w:cs="Arial"/>
          <w:b/>
          <w:sz w:val="24"/>
          <w:szCs w:val="24"/>
          <w:highlight w:val="white"/>
        </w:rPr>
        <w:lastRenderedPageBreak/>
        <w:t>3.2 Secretaria de Obras e Serviços Urbanos</w:t>
      </w:r>
    </w:p>
    <w:p w14:paraId="1DDBDD32" w14:textId="77777777" w:rsidR="005E02F5" w:rsidRDefault="005E02F5">
      <w:pPr>
        <w:pStyle w:val="Normal1"/>
        <w:spacing w:after="0" w:line="240" w:lineRule="auto"/>
        <w:jc w:val="both"/>
        <w:rPr>
          <w:rFonts w:ascii="Arial" w:eastAsia="Arial" w:hAnsi="Arial" w:cs="Arial"/>
          <w:b/>
          <w:sz w:val="20"/>
          <w:szCs w:val="20"/>
          <w:highlight w:val="white"/>
        </w:rPr>
      </w:pPr>
    </w:p>
    <w:p w14:paraId="16C1982A" w14:textId="77777777" w:rsidR="005E02F5" w:rsidRDefault="005E02F5">
      <w:pPr>
        <w:pStyle w:val="Normal1"/>
        <w:tabs>
          <w:tab w:val="left" w:pos="1140"/>
        </w:tabs>
        <w:spacing w:after="0" w:line="240" w:lineRule="auto"/>
        <w:ind w:firstLine="709"/>
        <w:jc w:val="both"/>
        <w:rPr>
          <w:rFonts w:ascii="Arial" w:eastAsia="Arial" w:hAnsi="Arial" w:cs="Arial"/>
          <w:b/>
          <w:sz w:val="20"/>
          <w:szCs w:val="20"/>
          <w:highlight w:val="white"/>
        </w:rPr>
      </w:pPr>
      <w:r>
        <w:rPr>
          <w:rFonts w:ascii="Arial" w:eastAsia="Arial" w:hAnsi="Arial" w:cs="Arial"/>
          <w:b/>
          <w:sz w:val="20"/>
          <w:szCs w:val="20"/>
          <w:highlight w:val="white"/>
        </w:rPr>
        <w:t xml:space="preserve">   </w:t>
      </w:r>
      <w:r w:rsidR="003C1015">
        <w:rPr>
          <w:rFonts w:ascii="Arial" w:eastAsia="Arial" w:hAnsi="Arial" w:cs="Arial"/>
          <w:b/>
          <w:sz w:val="20"/>
          <w:szCs w:val="20"/>
          <w:highlight w:val="white"/>
        </w:rPr>
        <w:t xml:space="preserve">Tabela 1 – Secretaria de Obras e Serviços Urbanos em relação </w:t>
      </w:r>
    </w:p>
    <w:p w14:paraId="1BF7444C" w14:textId="77777777" w:rsidR="00BA4721" w:rsidRDefault="005E02F5">
      <w:pPr>
        <w:pStyle w:val="Normal1"/>
        <w:tabs>
          <w:tab w:val="left" w:pos="1140"/>
        </w:tabs>
        <w:spacing w:after="0" w:line="240" w:lineRule="auto"/>
        <w:ind w:firstLine="709"/>
        <w:jc w:val="both"/>
        <w:rPr>
          <w:rFonts w:ascii="Arial" w:eastAsia="Arial" w:hAnsi="Arial" w:cs="Arial"/>
          <w:b/>
          <w:sz w:val="20"/>
          <w:szCs w:val="20"/>
        </w:rPr>
      </w:pPr>
      <w:r>
        <w:rPr>
          <w:rFonts w:ascii="Arial" w:eastAsia="Arial" w:hAnsi="Arial" w:cs="Arial"/>
          <w:b/>
          <w:sz w:val="20"/>
          <w:szCs w:val="20"/>
          <w:highlight w:val="white"/>
        </w:rPr>
        <w:t xml:space="preserve">   </w:t>
      </w:r>
      <w:r w:rsidR="003C1015">
        <w:rPr>
          <w:rFonts w:ascii="Arial" w:eastAsia="Arial" w:hAnsi="Arial" w:cs="Arial"/>
          <w:b/>
          <w:sz w:val="20"/>
          <w:szCs w:val="20"/>
          <w:highlight w:val="white"/>
        </w:rPr>
        <w:t xml:space="preserve">ao conteúdo apresentado </w:t>
      </w:r>
    </w:p>
    <w:tbl>
      <w:tblPr>
        <w:tblStyle w:val="a2"/>
        <w:tblW w:w="7374" w:type="dxa"/>
        <w:jc w:val="center"/>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308"/>
        <w:gridCol w:w="2533"/>
        <w:gridCol w:w="2533"/>
      </w:tblGrid>
      <w:tr w:rsidR="00BA4721" w14:paraId="716BA7B6" w14:textId="77777777">
        <w:trPr>
          <w:cantSplit/>
          <w:tblHeader/>
          <w:jc w:val="center"/>
        </w:trPr>
        <w:tc>
          <w:tcPr>
            <w:tcW w:w="2308" w:type="dxa"/>
            <w:tcBorders>
              <w:bottom w:val="single" w:sz="4" w:space="0" w:color="000000"/>
            </w:tcBorders>
          </w:tcPr>
          <w:p w14:paraId="7803E48F" w14:textId="77777777" w:rsidR="00BA4721" w:rsidRDefault="003C1015">
            <w:pPr>
              <w:pStyle w:val="Normal1"/>
              <w:tabs>
                <w:tab w:val="left" w:pos="1140"/>
              </w:tabs>
              <w:jc w:val="both"/>
              <w:rPr>
                <w:rFonts w:ascii="Arial" w:eastAsia="Arial" w:hAnsi="Arial" w:cs="Arial"/>
                <w:b/>
                <w:sz w:val="20"/>
                <w:szCs w:val="20"/>
                <w:highlight w:val="white"/>
              </w:rPr>
            </w:pPr>
            <w:r>
              <w:rPr>
                <w:rFonts w:ascii="Arial" w:eastAsia="Arial" w:hAnsi="Arial" w:cs="Arial"/>
                <w:b/>
                <w:sz w:val="20"/>
                <w:szCs w:val="20"/>
                <w:highlight w:val="white"/>
              </w:rPr>
              <w:t xml:space="preserve">Avaliação </w:t>
            </w:r>
          </w:p>
        </w:tc>
        <w:tc>
          <w:tcPr>
            <w:tcW w:w="2533" w:type="dxa"/>
            <w:tcBorders>
              <w:bottom w:val="single" w:sz="4" w:space="0" w:color="000000"/>
            </w:tcBorders>
          </w:tcPr>
          <w:p w14:paraId="486430B1" w14:textId="77777777" w:rsidR="00BA4721" w:rsidRDefault="003C1015" w:rsidP="005E02F5">
            <w:pPr>
              <w:pStyle w:val="Normal1"/>
              <w:tabs>
                <w:tab w:val="left" w:pos="1140"/>
              </w:tabs>
              <w:jc w:val="both"/>
              <w:rPr>
                <w:rFonts w:ascii="Arial" w:eastAsia="Arial" w:hAnsi="Arial" w:cs="Arial"/>
                <w:b/>
                <w:sz w:val="20"/>
                <w:szCs w:val="20"/>
              </w:rPr>
            </w:pPr>
            <w:r>
              <w:rPr>
                <w:rFonts w:ascii="Arial" w:eastAsia="Arial" w:hAnsi="Arial" w:cs="Arial"/>
                <w:b/>
                <w:sz w:val="20"/>
                <w:szCs w:val="20"/>
              </w:rPr>
              <w:t>Respostas</w:t>
            </w:r>
            <w:r w:rsidR="005E02F5">
              <w:rPr>
                <w:rFonts w:ascii="Arial" w:eastAsia="Arial" w:hAnsi="Arial" w:cs="Arial"/>
                <w:b/>
                <w:sz w:val="20"/>
                <w:szCs w:val="20"/>
              </w:rPr>
              <w:t xml:space="preserve"> </w:t>
            </w:r>
            <w:r>
              <w:rPr>
                <w:rFonts w:ascii="Arial" w:eastAsia="Arial" w:hAnsi="Arial" w:cs="Arial"/>
                <w:b/>
                <w:sz w:val="20"/>
                <w:szCs w:val="20"/>
              </w:rPr>
              <w:t xml:space="preserve">Obtidas </w:t>
            </w:r>
            <w:r w:rsidR="005E02F5">
              <w:rPr>
                <w:rFonts w:ascii="Arial" w:eastAsia="Arial" w:hAnsi="Arial" w:cs="Arial"/>
                <w:b/>
                <w:sz w:val="20"/>
                <w:szCs w:val="20"/>
              </w:rPr>
              <w:t>(N)</w:t>
            </w:r>
          </w:p>
        </w:tc>
        <w:tc>
          <w:tcPr>
            <w:tcW w:w="2533" w:type="dxa"/>
            <w:tcBorders>
              <w:bottom w:val="single" w:sz="4" w:space="0" w:color="000000"/>
            </w:tcBorders>
          </w:tcPr>
          <w:p w14:paraId="46ACE21F" w14:textId="77777777" w:rsidR="00BA4721" w:rsidRDefault="003C1015" w:rsidP="005E02F5">
            <w:pPr>
              <w:pStyle w:val="Normal1"/>
              <w:tabs>
                <w:tab w:val="left" w:pos="1140"/>
              </w:tabs>
              <w:jc w:val="both"/>
              <w:rPr>
                <w:rFonts w:ascii="Arial" w:eastAsia="Arial" w:hAnsi="Arial" w:cs="Arial"/>
                <w:b/>
                <w:sz w:val="20"/>
                <w:szCs w:val="20"/>
              </w:rPr>
            </w:pPr>
            <w:r>
              <w:rPr>
                <w:rFonts w:ascii="Arial" w:eastAsia="Arial" w:hAnsi="Arial" w:cs="Arial"/>
                <w:b/>
                <w:sz w:val="20"/>
                <w:szCs w:val="20"/>
              </w:rPr>
              <w:t>Respostas</w:t>
            </w:r>
            <w:r w:rsidR="005E02F5">
              <w:rPr>
                <w:rFonts w:ascii="Arial" w:eastAsia="Arial" w:hAnsi="Arial" w:cs="Arial"/>
                <w:b/>
                <w:sz w:val="20"/>
                <w:szCs w:val="20"/>
              </w:rPr>
              <w:t xml:space="preserve"> </w:t>
            </w:r>
            <w:r>
              <w:rPr>
                <w:rFonts w:ascii="Arial" w:eastAsia="Arial" w:hAnsi="Arial" w:cs="Arial"/>
                <w:b/>
                <w:sz w:val="20"/>
                <w:szCs w:val="20"/>
              </w:rPr>
              <w:t xml:space="preserve">Obtidas </w:t>
            </w:r>
            <w:r w:rsidR="005E02F5">
              <w:rPr>
                <w:rFonts w:ascii="Arial" w:eastAsia="Arial" w:hAnsi="Arial" w:cs="Arial"/>
                <w:b/>
                <w:sz w:val="20"/>
                <w:szCs w:val="20"/>
              </w:rPr>
              <w:t>(</w:t>
            </w:r>
            <w:r>
              <w:rPr>
                <w:rFonts w:ascii="Arial" w:eastAsia="Arial" w:hAnsi="Arial" w:cs="Arial"/>
                <w:b/>
                <w:sz w:val="20"/>
                <w:szCs w:val="20"/>
              </w:rPr>
              <w:t>%</w:t>
            </w:r>
            <w:r w:rsidR="005E02F5">
              <w:rPr>
                <w:rFonts w:ascii="Arial" w:eastAsia="Arial" w:hAnsi="Arial" w:cs="Arial"/>
                <w:b/>
                <w:sz w:val="20"/>
                <w:szCs w:val="20"/>
              </w:rPr>
              <w:t>)</w:t>
            </w:r>
          </w:p>
        </w:tc>
      </w:tr>
      <w:tr w:rsidR="00BA4721" w14:paraId="1ED039C6" w14:textId="77777777">
        <w:trPr>
          <w:cantSplit/>
          <w:tblHeader/>
          <w:jc w:val="center"/>
        </w:trPr>
        <w:tc>
          <w:tcPr>
            <w:tcW w:w="2308" w:type="dxa"/>
            <w:tcBorders>
              <w:bottom w:val="nil"/>
            </w:tcBorders>
          </w:tcPr>
          <w:p w14:paraId="4A0DD2E6"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Ótimo e bom</w:t>
            </w:r>
          </w:p>
        </w:tc>
        <w:tc>
          <w:tcPr>
            <w:tcW w:w="2533" w:type="dxa"/>
            <w:tcBorders>
              <w:bottom w:val="nil"/>
            </w:tcBorders>
          </w:tcPr>
          <w:p w14:paraId="0F609D0C"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16</w:t>
            </w:r>
          </w:p>
        </w:tc>
        <w:tc>
          <w:tcPr>
            <w:tcW w:w="2533" w:type="dxa"/>
            <w:tcBorders>
              <w:bottom w:val="nil"/>
            </w:tcBorders>
          </w:tcPr>
          <w:p w14:paraId="08758086"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67%</w:t>
            </w:r>
          </w:p>
        </w:tc>
      </w:tr>
      <w:tr w:rsidR="00BA4721" w14:paraId="75C5C881" w14:textId="77777777">
        <w:trPr>
          <w:cantSplit/>
          <w:tblHeader/>
          <w:jc w:val="center"/>
        </w:trPr>
        <w:tc>
          <w:tcPr>
            <w:tcW w:w="2308" w:type="dxa"/>
            <w:tcBorders>
              <w:top w:val="nil"/>
              <w:bottom w:val="nil"/>
            </w:tcBorders>
          </w:tcPr>
          <w:p w14:paraId="35451109"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Ótimo, bom, regular </w:t>
            </w:r>
          </w:p>
        </w:tc>
        <w:tc>
          <w:tcPr>
            <w:tcW w:w="2533" w:type="dxa"/>
            <w:tcBorders>
              <w:top w:val="nil"/>
              <w:bottom w:val="nil"/>
            </w:tcBorders>
          </w:tcPr>
          <w:p w14:paraId="35AB5146"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3</w:t>
            </w:r>
          </w:p>
        </w:tc>
        <w:tc>
          <w:tcPr>
            <w:tcW w:w="2533" w:type="dxa"/>
            <w:tcBorders>
              <w:top w:val="nil"/>
              <w:bottom w:val="nil"/>
            </w:tcBorders>
          </w:tcPr>
          <w:p w14:paraId="0859BD74"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13%</w:t>
            </w:r>
          </w:p>
        </w:tc>
      </w:tr>
      <w:tr w:rsidR="00BA4721" w14:paraId="10B26055" w14:textId="77777777">
        <w:trPr>
          <w:cantSplit/>
          <w:tblHeader/>
          <w:jc w:val="center"/>
        </w:trPr>
        <w:tc>
          <w:tcPr>
            <w:tcW w:w="2308" w:type="dxa"/>
            <w:tcBorders>
              <w:top w:val="nil"/>
              <w:bottom w:val="nil"/>
            </w:tcBorders>
          </w:tcPr>
          <w:p w14:paraId="3FA9F400"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Ótimo </w:t>
            </w:r>
          </w:p>
        </w:tc>
        <w:tc>
          <w:tcPr>
            <w:tcW w:w="2533" w:type="dxa"/>
            <w:tcBorders>
              <w:top w:val="nil"/>
              <w:bottom w:val="nil"/>
            </w:tcBorders>
          </w:tcPr>
          <w:p w14:paraId="760276A5"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3</w:t>
            </w:r>
          </w:p>
        </w:tc>
        <w:tc>
          <w:tcPr>
            <w:tcW w:w="2533" w:type="dxa"/>
            <w:tcBorders>
              <w:top w:val="nil"/>
              <w:bottom w:val="nil"/>
            </w:tcBorders>
          </w:tcPr>
          <w:p w14:paraId="578E7F31"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13%</w:t>
            </w:r>
          </w:p>
        </w:tc>
      </w:tr>
      <w:tr w:rsidR="00BA4721" w14:paraId="028384C2" w14:textId="77777777">
        <w:trPr>
          <w:cantSplit/>
          <w:tblHeader/>
          <w:jc w:val="center"/>
        </w:trPr>
        <w:tc>
          <w:tcPr>
            <w:tcW w:w="2308" w:type="dxa"/>
            <w:tcBorders>
              <w:top w:val="nil"/>
            </w:tcBorders>
          </w:tcPr>
          <w:p w14:paraId="26265514"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Bom </w:t>
            </w:r>
          </w:p>
          <w:p w14:paraId="279A9C96"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Bom, regular </w:t>
            </w:r>
          </w:p>
        </w:tc>
        <w:tc>
          <w:tcPr>
            <w:tcW w:w="2533" w:type="dxa"/>
            <w:tcBorders>
              <w:top w:val="nil"/>
            </w:tcBorders>
          </w:tcPr>
          <w:p w14:paraId="7175E26F"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w:t>
            </w:r>
          </w:p>
          <w:p w14:paraId="527CA227"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w:t>
            </w:r>
          </w:p>
        </w:tc>
        <w:tc>
          <w:tcPr>
            <w:tcW w:w="2533" w:type="dxa"/>
            <w:tcBorders>
              <w:top w:val="nil"/>
            </w:tcBorders>
          </w:tcPr>
          <w:p w14:paraId="12658651"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4%</w:t>
            </w:r>
          </w:p>
          <w:p w14:paraId="5BDE843A"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4%</w:t>
            </w:r>
          </w:p>
        </w:tc>
      </w:tr>
    </w:tbl>
    <w:p w14:paraId="0A88B83C" w14:textId="77777777" w:rsidR="00BA4721" w:rsidRDefault="003C1015">
      <w:pPr>
        <w:pStyle w:val="Normal1"/>
        <w:keepNext/>
        <w:spacing w:after="0" w:line="240" w:lineRule="auto"/>
        <w:ind w:left="567" w:right="566"/>
        <w:jc w:val="both"/>
        <w:rPr>
          <w:rFonts w:ascii="Arial" w:eastAsia="Arial" w:hAnsi="Arial" w:cs="Arial"/>
          <w:sz w:val="20"/>
          <w:szCs w:val="20"/>
        </w:rPr>
      </w:pPr>
      <w:r>
        <w:rPr>
          <w:rFonts w:ascii="Arial" w:eastAsia="Arial" w:hAnsi="Arial" w:cs="Arial"/>
          <w:sz w:val="20"/>
          <w:szCs w:val="20"/>
        </w:rPr>
        <w:t>Fonte: Elaborada pela autora (2023).</w:t>
      </w:r>
    </w:p>
    <w:p w14:paraId="3A107A4A" w14:textId="77777777" w:rsidR="005E02F5" w:rsidRDefault="005E02F5">
      <w:pPr>
        <w:pStyle w:val="Normal1"/>
        <w:keepNext/>
        <w:spacing w:after="0" w:line="240" w:lineRule="auto"/>
        <w:ind w:right="566" w:firstLine="567"/>
        <w:jc w:val="both"/>
        <w:rPr>
          <w:rFonts w:ascii="Arial" w:eastAsia="Arial" w:hAnsi="Arial" w:cs="Arial"/>
          <w:sz w:val="24"/>
          <w:szCs w:val="24"/>
        </w:rPr>
      </w:pPr>
    </w:p>
    <w:p w14:paraId="253044F6" w14:textId="77777777" w:rsidR="00BA4721" w:rsidRDefault="003C1015">
      <w:pPr>
        <w:pStyle w:val="Normal1"/>
        <w:keepNext/>
        <w:spacing w:after="0" w:line="240" w:lineRule="auto"/>
        <w:ind w:right="566" w:firstLine="567"/>
        <w:jc w:val="both"/>
        <w:rPr>
          <w:rFonts w:ascii="Arial" w:eastAsia="Arial" w:hAnsi="Arial" w:cs="Arial"/>
          <w:sz w:val="24"/>
          <w:szCs w:val="24"/>
        </w:rPr>
      </w:pPr>
      <w:r>
        <w:rPr>
          <w:rFonts w:ascii="Arial" w:eastAsia="Arial" w:hAnsi="Arial" w:cs="Arial"/>
          <w:sz w:val="24"/>
          <w:szCs w:val="24"/>
        </w:rPr>
        <w:t>Sobre o conteúdo apresentado, 67% dos servidores da Secretaria de Obras e Serviços Urbanos também acolhe</w:t>
      </w:r>
      <w:r w:rsidR="00C82CE7">
        <w:rPr>
          <w:rFonts w:ascii="Arial" w:eastAsia="Arial" w:hAnsi="Arial" w:cs="Arial"/>
          <w:sz w:val="24"/>
          <w:szCs w:val="24"/>
        </w:rPr>
        <w:t>ram</w:t>
      </w:r>
      <w:r>
        <w:rPr>
          <w:rFonts w:ascii="Arial" w:eastAsia="Arial" w:hAnsi="Arial" w:cs="Arial"/>
          <w:sz w:val="24"/>
          <w:szCs w:val="24"/>
        </w:rPr>
        <w:t xml:space="preserve"> a temática de forma positiva, compreendendo o cuidado e os deveres que lhes cabem, e a responsabilização legal que podem sofrer em decorrência de negligência ou não cumprimento. (ROCHA, 2017). Parte dos servidores (13%) tinha presumida a ideia que suas esposas deveriam estar presentes, pois estão em casa mais tempo com os filhos. Esse fato demo</w:t>
      </w:r>
      <w:r w:rsidR="00C82CE7">
        <w:rPr>
          <w:rFonts w:ascii="Arial" w:eastAsia="Arial" w:hAnsi="Arial" w:cs="Arial"/>
          <w:sz w:val="24"/>
          <w:szCs w:val="24"/>
        </w:rPr>
        <w:t>n</w:t>
      </w:r>
      <w:r>
        <w:rPr>
          <w:rFonts w:ascii="Arial" w:eastAsia="Arial" w:hAnsi="Arial" w:cs="Arial"/>
          <w:sz w:val="24"/>
          <w:szCs w:val="24"/>
        </w:rPr>
        <w:t>stra que foi importante levar ao conhecimento deles o tema, para quebrar esse tipo de estigma. Pode-se entender que a compreensão a respeito do abandono afetivo dos filhos por parte desse grupo de servidores estava ligada a ideia que as mães, por passarem mais tempo com os filhos, possuíam uma maior responsabilidade em sua criação, o que gera uma sobrecarga de atribuições para um dos genitores.</w:t>
      </w:r>
    </w:p>
    <w:p w14:paraId="47D264FD" w14:textId="77777777" w:rsidR="005E02F5" w:rsidRDefault="005E02F5">
      <w:pPr>
        <w:pStyle w:val="Normal1"/>
        <w:keepNext/>
        <w:spacing w:after="0" w:line="240" w:lineRule="auto"/>
        <w:ind w:right="566" w:firstLine="567"/>
        <w:jc w:val="both"/>
        <w:rPr>
          <w:rFonts w:ascii="Arial" w:eastAsia="Arial" w:hAnsi="Arial" w:cs="Arial"/>
          <w:sz w:val="24"/>
          <w:szCs w:val="24"/>
        </w:rPr>
      </w:pPr>
    </w:p>
    <w:p w14:paraId="6D790CA8" w14:textId="77777777" w:rsidR="005E02F5" w:rsidRDefault="005E02F5">
      <w:pPr>
        <w:pStyle w:val="Normal1"/>
        <w:tabs>
          <w:tab w:val="left" w:pos="1140"/>
        </w:tabs>
        <w:spacing w:after="0" w:line="240" w:lineRule="auto"/>
        <w:ind w:firstLine="709"/>
        <w:jc w:val="both"/>
        <w:rPr>
          <w:rFonts w:ascii="Arial" w:eastAsia="Arial" w:hAnsi="Arial" w:cs="Arial"/>
          <w:b/>
          <w:sz w:val="20"/>
          <w:szCs w:val="20"/>
        </w:rPr>
      </w:pPr>
      <w:r>
        <w:rPr>
          <w:rFonts w:ascii="Arial" w:eastAsia="Arial" w:hAnsi="Arial" w:cs="Arial"/>
          <w:b/>
          <w:sz w:val="20"/>
          <w:szCs w:val="20"/>
          <w:highlight w:val="white"/>
        </w:rPr>
        <w:t xml:space="preserve">   </w:t>
      </w:r>
      <w:r w:rsidR="003C1015">
        <w:rPr>
          <w:rFonts w:ascii="Arial" w:eastAsia="Arial" w:hAnsi="Arial" w:cs="Arial"/>
          <w:b/>
          <w:sz w:val="20"/>
          <w:szCs w:val="20"/>
          <w:highlight w:val="white"/>
        </w:rPr>
        <w:t xml:space="preserve">Tabela 2 – </w:t>
      </w:r>
      <w:r w:rsidR="003C1015">
        <w:rPr>
          <w:rFonts w:ascii="Arial" w:eastAsia="Arial" w:hAnsi="Arial" w:cs="Arial"/>
          <w:b/>
          <w:sz w:val="20"/>
          <w:szCs w:val="20"/>
        </w:rPr>
        <w:t xml:space="preserve">Secretaria de Obras e Serviços Urbanos em relação a </w:t>
      </w:r>
    </w:p>
    <w:p w14:paraId="57E78590" w14:textId="77777777" w:rsidR="00BA4721" w:rsidRDefault="005E02F5">
      <w:pPr>
        <w:pStyle w:val="Normal1"/>
        <w:tabs>
          <w:tab w:val="left" w:pos="1140"/>
        </w:tabs>
        <w:spacing w:after="0" w:line="240" w:lineRule="auto"/>
        <w:ind w:firstLine="709"/>
        <w:jc w:val="both"/>
        <w:rPr>
          <w:rFonts w:ascii="Arial" w:eastAsia="Arial" w:hAnsi="Arial" w:cs="Arial"/>
          <w:b/>
          <w:sz w:val="20"/>
          <w:szCs w:val="20"/>
        </w:rPr>
      </w:pPr>
      <w:r>
        <w:rPr>
          <w:rFonts w:ascii="Arial" w:eastAsia="Arial" w:hAnsi="Arial" w:cs="Arial"/>
          <w:b/>
          <w:sz w:val="20"/>
          <w:szCs w:val="20"/>
        </w:rPr>
        <w:t xml:space="preserve">   </w:t>
      </w:r>
      <w:r w:rsidR="003C1015">
        <w:rPr>
          <w:rFonts w:ascii="Arial" w:eastAsia="Arial" w:hAnsi="Arial" w:cs="Arial"/>
          <w:b/>
          <w:sz w:val="20"/>
          <w:szCs w:val="20"/>
        </w:rPr>
        <w:t xml:space="preserve">metodologia apresentada </w:t>
      </w:r>
    </w:p>
    <w:tbl>
      <w:tblPr>
        <w:tblStyle w:val="a3"/>
        <w:tblW w:w="7374" w:type="dxa"/>
        <w:jc w:val="center"/>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308"/>
        <w:gridCol w:w="2533"/>
        <w:gridCol w:w="2533"/>
      </w:tblGrid>
      <w:tr w:rsidR="00BA4721" w14:paraId="33E1E402" w14:textId="77777777">
        <w:trPr>
          <w:cantSplit/>
          <w:tblHeader/>
          <w:jc w:val="center"/>
        </w:trPr>
        <w:tc>
          <w:tcPr>
            <w:tcW w:w="2308" w:type="dxa"/>
            <w:tcBorders>
              <w:bottom w:val="single" w:sz="4" w:space="0" w:color="000000"/>
            </w:tcBorders>
          </w:tcPr>
          <w:p w14:paraId="67FBBAF4" w14:textId="77777777" w:rsidR="00BA4721" w:rsidRDefault="003C1015">
            <w:pPr>
              <w:pStyle w:val="Normal1"/>
              <w:tabs>
                <w:tab w:val="left" w:pos="1140"/>
              </w:tabs>
              <w:jc w:val="both"/>
              <w:rPr>
                <w:rFonts w:ascii="Arial" w:eastAsia="Arial" w:hAnsi="Arial" w:cs="Arial"/>
                <w:b/>
                <w:sz w:val="20"/>
                <w:szCs w:val="20"/>
                <w:highlight w:val="white"/>
              </w:rPr>
            </w:pPr>
            <w:r>
              <w:rPr>
                <w:rFonts w:ascii="Arial" w:eastAsia="Arial" w:hAnsi="Arial" w:cs="Arial"/>
                <w:b/>
                <w:sz w:val="20"/>
                <w:szCs w:val="20"/>
                <w:highlight w:val="white"/>
              </w:rPr>
              <w:t xml:space="preserve">Avaliação </w:t>
            </w:r>
          </w:p>
        </w:tc>
        <w:tc>
          <w:tcPr>
            <w:tcW w:w="2533" w:type="dxa"/>
            <w:tcBorders>
              <w:bottom w:val="single" w:sz="4" w:space="0" w:color="000000"/>
            </w:tcBorders>
          </w:tcPr>
          <w:p w14:paraId="3F401415" w14:textId="77777777" w:rsidR="00BA4721" w:rsidRDefault="003C1015" w:rsidP="005E02F5">
            <w:pPr>
              <w:pStyle w:val="Normal1"/>
              <w:tabs>
                <w:tab w:val="left" w:pos="1140"/>
              </w:tabs>
              <w:jc w:val="both"/>
              <w:rPr>
                <w:rFonts w:ascii="Arial" w:eastAsia="Arial" w:hAnsi="Arial" w:cs="Arial"/>
                <w:b/>
                <w:sz w:val="20"/>
                <w:szCs w:val="20"/>
                <w:highlight w:val="white"/>
              </w:rPr>
            </w:pPr>
            <w:r>
              <w:rPr>
                <w:rFonts w:ascii="Arial" w:eastAsia="Arial" w:hAnsi="Arial" w:cs="Arial"/>
                <w:b/>
                <w:sz w:val="20"/>
                <w:szCs w:val="20"/>
              </w:rPr>
              <w:t>Respostas</w:t>
            </w:r>
            <w:r w:rsidR="005E02F5">
              <w:rPr>
                <w:rFonts w:ascii="Arial" w:eastAsia="Arial" w:hAnsi="Arial" w:cs="Arial"/>
                <w:b/>
                <w:sz w:val="20"/>
                <w:szCs w:val="20"/>
              </w:rPr>
              <w:t xml:space="preserve"> O</w:t>
            </w:r>
            <w:r>
              <w:rPr>
                <w:rFonts w:ascii="Arial" w:eastAsia="Arial" w:hAnsi="Arial" w:cs="Arial"/>
                <w:b/>
                <w:sz w:val="20"/>
                <w:szCs w:val="20"/>
              </w:rPr>
              <w:t xml:space="preserve">btidas </w:t>
            </w:r>
            <w:r w:rsidR="005E02F5">
              <w:rPr>
                <w:rFonts w:ascii="Arial" w:eastAsia="Arial" w:hAnsi="Arial" w:cs="Arial"/>
                <w:b/>
                <w:sz w:val="20"/>
                <w:szCs w:val="20"/>
              </w:rPr>
              <w:t>(N)</w:t>
            </w:r>
          </w:p>
        </w:tc>
        <w:tc>
          <w:tcPr>
            <w:tcW w:w="2533" w:type="dxa"/>
            <w:tcBorders>
              <w:bottom w:val="single" w:sz="4" w:space="0" w:color="000000"/>
            </w:tcBorders>
          </w:tcPr>
          <w:p w14:paraId="184F439F" w14:textId="77777777" w:rsidR="00BA4721" w:rsidRDefault="003C1015" w:rsidP="005E02F5">
            <w:pPr>
              <w:pStyle w:val="Normal1"/>
              <w:tabs>
                <w:tab w:val="left" w:pos="1140"/>
              </w:tabs>
              <w:jc w:val="both"/>
              <w:rPr>
                <w:rFonts w:ascii="Arial" w:eastAsia="Arial" w:hAnsi="Arial" w:cs="Arial"/>
                <w:b/>
                <w:sz w:val="20"/>
                <w:szCs w:val="20"/>
              </w:rPr>
            </w:pPr>
            <w:r>
              <w:rPr>
                <w:rFonts w:ascii="Arial" w:eastAsia="Arial" w:hAnsi="Arial" w:cs="Arial"/>
                <w:b/>
                <w:sz w:val="20"/>
                <w:szCs w:val="20"/>
              </w:rPr>
              <w:t>Respostas</w:t>
            </w:r>
            <w:r w:rsidR="005E02F5">
              <w:rPr>
                <w:rFonts w:ascii="Arial" w:eastAsia="Arial" w:hAnsi="Arial" w:cs="Arial"/>
                <w:b/>
                <w:sz w:val="20"/>
                <w:szCs w:val="20"/>
              </w:rPr>
              <w:t xml:space="preserve"> </w:t>
            </w:r>
            <w:r>
              <w:rPr>
                <w:rFonts w:ascii="Arial" w:eastAsia="Arial" w:hAnsi="Arial" w:cs="Arial"/>
                <w:b/>
                <w:sz w:val="20"/>
                <w:szCs w:val="20"/>
              </w:rPr>
              <w:t xml:space="preserve">Obtidas </w:t>
            </w:r>
            <w:r w:rsidR="005E02F5">
              <w:rPr>
                <w:rFonts w:ascii="Arial" w:eastAsia="Arial" w:hAnsi="Arial" w:cs="Arial"/>
                <w:b/>
                <w:sz w:val="20"/>
                <w:szCs w:val="20"/>
              </w:rPr>
              <w:t>(</w:t>
            </w:r>
            <w:r>
              <w:rPr>
                <w:rFonts w:ascii="Arial" w:eastAsia="Arial" w:hAnsi="Arial" w:cs="Arial"/>
                <w:b/>
                <w:sz w:val="20"/>
                <w:szCs w:val="20"/>
              </w:rPr>
              <w:t>%</w:t>
            </w:r>
            <w:r w:rsidR="005E02F5">
              <w:rPr>
                <w:rFonts w:ascii="Arial" w:eastAsia="Arial" w:hAnsi="Arial" w:cs="Arial"/>
                <w:b/>
                <w:sz w:val="20"/>
                <w:szCs w:val="20"/>
              </w:rPr>
              <w:t>)</w:t>
            </w:r>
          </w:p>
        </w:tc>
      </w:tr>
      <w:tr w:rsidR="00BA4721" w14:paraId="78ABD0B9" w14:textId="77777777">
        <w:trPr>
          <w:cantSplit/>
          <w:tblHeader/>
          <w:jc w:val="center"/>
        </w:trPr>
        <w:tc>
          <w:tcPr>
            <w:tcW w:w="2308" w:type="dxa"/>
            <w:tcBorders>
              <w:bottom w:val="nil"/>
            </w:tcBorders>
          </w:tcPr>
          <w:p w14:paraId="7BF4F1DF"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Ótimo e bom </w:t>
            </w:r>
          </w:p>
        </w:tc>
        <w:tc>
          <w:tcPr>
            <w:tcW w:w="2533" w:type="dxa"/>
            <w:tcBorders>
              <w:bottom w:val="nil"/>
            </w:tcBorders>
          </w:tcPr>
          <w:p w14:paraId="7EEFED59"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16</w:t>
            </w:r>
          </w:p>
        </w:tc>
        <w:tc>
          <w:tcPr>
            <w:tcW w:w="2533" w:type="dxa"/>
            <w:tcBorders>
              <w:bottom w:val="nil"/>
            </w:tcBorders>
          </w:tcPr>
          <w:p w14:paraId="55715A8E"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67%</w:t>
            </w:r>
          </w:p>
        </w:tc>
      </w:tr>
      <w:tr w:rsidR="00BA4721" w14:paraId="10BE300F" w14:textId="77777777">
        <w:trPr>
          <w:cantSplit/>
          <w:tblHeader/>
          <w:jc w:val="center"/>
        </w:trPr>
        <w:tc>
          <w:tcPr>
            <w:tcW w:w="2308" w:type="dxa"/>
            <w:tcBorders>
              <w:top w:val="nil"/>
              <w:bottom w:val="nil"/>
            </w:tcBorders>
          </w:tcPr>
          <w:p w14:paraId="727352EC"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Ótimo, bom, regular </w:t>
            </w:r>
          </w:p>
        </w:tc>
        <w:tc>
          <w:tcPr>
            <w:tcW w:w="2533" w:type="dxa"/>
            <w:tcBorders>
              <w:top w:val="nil"/>
              <w:bottom w:val="nil"/>
            </w:tcBorders>
          </w:tcPr>
          <w:p w14:paraId="4D41228B"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3</w:t>
            </w:r>
          </w:p>
        </w:tc>
        <w:tc>
          <w:tcPr>
            <w:tcW w:w="2533" w:type="dxa"/>
            <w:tcBorders>
              <w:top w:val="nil"/>
              <w:bottom w:val="nil"/>
            </w:tcBorders>
          </w:tcPr>
          <w:p w14:paraId="56D6FD3F"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13%</w:t>
            </w:r>
          </w:p>
        </w:tc>
      </w:tr>
      <w:tr w:rsidR="00BA4721" w14:paraId="51E32678" w14:textId="77777777">
        <w:trPr>
          <w:cantSplit/>
          <w:tblHeader/>
          <w:jc w:val="center"/>
        </w:trPr>
        <w:tc>
          <w:tcPr>
            <w:tcW w:w="2308" w:type="dxa"/>
            <w:tcBorders>
              <w:top w:val="nil"/>
              <w:bottom w:val="nil"/>
            </w:tcBorders>
          </w:tcPr>
          <w:p w14:paraId="6B465E94"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Ótimo </w:t>
            </w:r>
          </w:p>
        </w:tc>
        <w:tc>
          <w:tcPr>
            <w:tcW w:w="2533" w:type="dxa"/>
            <w:tcBorders>
              <w:top w:val="nil"/>
              <w:bottom w:val="nil"/>
            </w:tcBorders>
          </w:tcPr>
          <w:p w14:paraId="05A73746"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3</w:t>
            </w:r>
          </w:p>
        </w:tc>
        <w:tc>
          <w:tcPr>
            <w:tcW w:w="2533" w:type="dxa"/>
            <w:tcBorders>
              <w:top w:val="nil"/>
              <w:bottom w:val="nil"/>
            </w:tcBorders>
          </w:tcPr>
          <w:p w14:paraId="7B00344B"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13%</w:t>
            </w:r>
          </w:p>
        </w:tc>
      </w:tr>
      <w:tr w:rsidR="00BA4721" w14:paraId="68A82AFE" w14:textId="77777777">
        <w:trPr>
          <w:cantSplit/>
          <w:tblHeader/>
          <w:jc w:val="center"/>
        </w:trPr>
        <w:tc>
          <w:tcPr>
            <w:tcW w:w="2308" w:type="dxa"/>
            <w:tcBorders>
              <w:top w:val="nil"/>
            </w:tcBorders>
          </w:tcPr>
          <w:p w14:paraId="1247A1F0"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Bom</w:t>
            </w:r>
          </w:p>
          <w:p w14:paraId="611C2D95"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Bom, regular </w:t>
            </w:r>
          </w:p>
        </w:tc>
        <w:tc>
          <w:tcPr>
            <w:tcW w:w="2533" w:type="dxa"/>
            <w:tcBorders>
              <w:top w:val="nil"/>
            </w:tcBorders>
          </w:tcPr>
          <w:p w14:paraId="110D8C37"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w:t>
            </w:r>
          </w:p>
          <w:p w14:paraId="4FC8E0B6"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w:t>
            </w:r>
          </w:p>
        </w:tc>
        <w:tc>
          <w:tcPr>
            <w:tcW w:w="2533" w:type="dxa"/>
            <w:tcBorders>
              <w:top w:val="nil"/>
            </w:tcBorders>
          </w:tcPr>
          <w:p w14:paraId="686191F0"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4%</w:t>
            </w:r>
          </w:p>
          <w:p w14:paraId="02288CA4"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4%</w:t>
            </w:r>
          </w:p>
        </w:tc>
      </w:tr>
    </w:tbl>
    <w:p w14:paraId="1686540E" w14:textId="77777777" w:rsidR="00BA4721" w:rsidRDefault="005E02F5">
      <w:pPr>
        <w:pStyle w:val="Normal1"/>
        <w:keepNext/>
        <w:spacing w:after="0" w:line="240" w:lineRule="auto"/>
        <w:ind w:left="567" w:right="566"/>
        <w:jc w:val="both"/>
        <w:rPr>
          <w:rFonts w:ascii="Arial" w:eastAsia="Arial" w:hAnsi="Arial" w:cs="Arial"/>
          <w:sz w:val="20"/>
          <w:szCs w:val="20"/>
        </w:rPr>
      </w:pPr>
      <w:r>
        <w:rPr>
          <w:rFonts w:ascii="Arial" w:eastAsia="Arial" w:hAnsi="Arial" w:cs="Arial"/>
          <w:sz w:val="20"/>
          <w:szCs w:val="20"/>
        </w:rPr>
        <w:t xml:space="preserve">     </w:t>
      </w:r>
      <w:r w:rsidR="003C1015">
        <w:rPr>
          <w:rFonts w:ascii="Arial" w:eastAsia="Arial" w:hAnsi="Arial" w:cs="Arial"/>
          <w:sz w:val="20"/>
          <w:szCs w:val="20"/>
        </w:rPr>
        <w:t>Fonte: Elaborada pela autora (2023).</w:t>
      </w:r>
    </w:p>
    <w:p w14:paraId="3A535848" w14:textId="77777777" w:rsidR="005E02F5" w:rsidRDefault="005E02F5">
      <w:pPr>
        <w:pStyle w:val="Normal1"/>
        <w:keepNext/>
        <w:spacing w:after="0" w:line="240" w:lineRule="auto"/>
        <w:ind w:right="566" w:firstLine="567"/>
        <w:jc w:val="both"/>
        <w:rPr>
          <w:rFonts w:ascii="Arial" w:eastAsia="Arial" w:hAnsi="Arial" w:cs="Arial"/>
          <w:sz w:val="24"/>
          <w:szCs w:val="24"/>
        </w:rPr>
      </w:pPr>
    </w:p>
    <w:p w14:paraId="2A6E88AA" w14:textId="77777777" w:rsidR="00BA4721" w:rsidRDefault="003C1015">
      <w:pPr>
        <w:pStyle w:val="Normal1"/>
        <w:keepNext/>
        <w:spacing w:after="0" w:line="240" w:lineRule="auto"/>
        <w:ind w:right="566" w:firstLine="567"/>
        <w:jc w:val="both"/>
        <w:rPr>
          <w:rFonts w:ascii="Arial" w:eastAsia="Arial" w:hAnsi="Arial" w:cs="Arial"/>
          <w:sz w:val="24"/>
          <w:szCs w:val="24"/>
        </w:rPr>
      </w:pPr>
      <w:r>
        <w:rPr>
          <w:rFonts w:ascii="Arial" w:eastAsia="Arial" w:hAnsi="Arial" w:cs="Arial"/>
          <w:sz w:val="24"/>
          <w:szCs w:val="24"/>
        </w:rPr>
        <w:t xml:space="preserve">A metodologia apresentada, conforme a avaliação dos mesmos (67%), demonstrou ser simples e objetiva. Levando com clareza o conteúdo e ajudando os funcionários numa maior compreensão, facilitando-a acerca do tema escolhido, por exemplo (ANDRADE, 2017). Para além disso, houve um </w:t>
      </w:r>
      <w:proofErr w:type="gramStart"/>
      <w:r>
        <w:rPr>
          <w:rFonts w:ascii="Arial" w:eastAsia="Arial" w:hAnsi="Arial" w:cs="Arial"/>
          <w:sz w:val="24"/>
          <w:szCs w:val="24"/>
        </w:rPr>
        <w:t>maior diálogos</w:t>
      </w:r>
      <w:proofErr w:type="gramEnd"/>
      <w:r>
        <w:rPr>
          <w:rFonts w:ascii="Arial" w:eastAsia="Arial" w:hAnsi="Arial" w:cs="Arial"/>
          <w:sz w:val="24"/>
          <w:szCs w:val="24"/>
        </w:rPr>
        <w:t xml:space="preserve"> e uma maior interação por parte deles, inclusive ao esclarecimento a respeito do tema retratado.</w:t>
      </w:r>
    </w:p>
    <w:p w14:paraId="6D7DB8AC" w14:textId="77777777" w:rsidR="005E02F5" w:rsidRDefault="005E02F5">
      <w:pPr>
        <w:pStyle w:val="Normal1"/>
        <w:keepNext/>
        <w:spacing w:after="0" w:line="240" w:lineRule="auto"/>
        <w:ind w:right="566" w:firstLine="567"/>
        <w:jc w:val="both"/>
        <w:rPr>
          <w:rFonts w:ascii="Arial" w:eastAsia="Arial" w:hAnsi="Arial" w:cs="Arial"/>
          <w:sz w:val="24"/>
          <w:szCs w:val="24"/>
        </w:rPr>
      </w:pPr>
    </w:p>
    <w:p w14:paraId="0B22934D" w14:textId="77777777" w:rsidR="00BA4721" w:rsidRDefault="003C1015">
      <w:pPr>
        <w:pStyle w:val="Normal1"/>
        <w:tabs>
          <w:tab w:val="left" w:pos="1140"/>
        </w:tabs>
        <w:spacing w:after="0" w:line="240" w:lineRule="auto"/>
        <w:ind w:firstLine="709"/>
        <w:jc w:val="both"/>
        <w:rPr>
          <w:rFonts w:ascii="Arial" w:eastAsia="Arial" w:hAnsi="Arial" w:cs="Arial"/>
          <w:b/>
          <w:sz w:val="20"/>
          <w:szCs w:val="20"/>
        </w:rPr>
      </w:pPr>
      <w:r>
        <w:rPr>
          <w:rFonts w:ascii="Arial" w:eastAsia="Arial" w:hAnsi="Arial" w:cs="Arial"/>
          <w:b/>
          <w:sz w:val="20"/>
          <w:szCs w:val="20"/>
          <w:highlight w:val="white"/>
        </w:rPr>
        <w:t xml:space="preserve">Tabela 3 – </w:t>
      </w:r>
      <w:r>
        <w:rPr>
          <w:rFonts w:ascii="Arial" w:eastAsia="Arial" w:hAnsi="Arial" w:cs="Arial"/>
          <w:b/>
          <w:sz w:val="20"/>
          <w:szCs w:val="20"/>
        </w:rPr>
        <w:t xml:space="preserve">Secretaria de Obras e Serviços Urbanos em relação </w:t>
      </w:r>
      <w:r w:rsidR="005E02F5">
        <w:rPr>
          <w:rFonts w:ascii="Arial" w:eastAsia="Arial" w:hAnsi="Arial" w:cs="Arial"/>
          <w:b/>
          <w:sz w:val="20"/>
          <w:szCs w:val="20"/>
        </w:rPr>
        <w:t>à</w:t>
      </w:r>
      <w:r>
        <w:rPr>
          <w:rFonts w:ascii="Arial" w:eastAsia="Arial" w:hAnsi="Arial" w:cs="Arial"/>
          <w:b/>
          <w:sz w:val="20"/>
          <w:szCs w:val="20"/>
        </w:rPr>
        <w:t xml:space="preserve"> avaliação geral </w:t>
      </w:r>
    </w:p>
    <w:tbl>
      <w:tblPr>
        <w:tblStyle w:val="a4"/>
        <w:tblW w:w="7374" w:type="dxa"/>
        <w:jc w:val="center"/>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308"/>
        <w:gridCol w:w="2533"/>
        <w:gridCol w:w="2533"/>
      </w:tblGrid>
      <w:tr w:rsidR="00BA4721" w14:paraId="673D1C93" w14:textId="77777777">
        <w:trPr>
          <w:cantSplit/>
          <w:tblHeader/>
          <w:jc w:val="center"/>
        </w:trPr>
        <w:tc>
          <w:tcPr>
            <w:tcW w:w="2308" w:type="dxa"/>
            <w:tcBorders>
              <w:bottom w:val="single" w:sz="4" w:space="0" w:color="000000"/>
            </w:tcBorders>
          </w:tcPr>
          <w:p w14:paraId="4879AB57" w14:textId="77777777" w:rsidR="00BA4721" w:rsidRDefault="003C1015">
            <w:pPr>
              <w:pStyle w:val="Normal1"/>
              <w:tabs>
                <w:tab w:val="left" w:pos="1140"/>
              </w:tabs>
              <w:jc w:val="both"/>
              <w:rPr>
                <w:rFonts w:ascii="Arial" w:eastAsia="Arial" w:hAnsi="Arial" w:cs="Arial"/>
                <w:b/>
                <w:sz w:val="20"/>
                <w:szCs w:val="20"/>
                <w:highlight w:val="white"/>
              </w:rPr>
            </w:pPr>
            <w:r>
              <w:rPr>
                <w:rFonts w:ascii="Arial" w:eastAsia="Arial" w:hAnsi="Arial" w:cs="Arial"/>
                <w:b/>
                <w:sz w:val="20"/>
                <w:szCs w:val="20"/>
                <w:highlight w:val="white"/>
              </w:rPr>
              <w:t>Avaliação</w:t>
            </w:r>
          </w:p>
        </w:tc>
        <w:tc>
          <w:tcPr>
            <w:tcW w:w="2533" w:type="dxa"/>
            <w:tcBorders>
              <w:bottom w:val="single" w:sz="4" w:space="0" w:color="000000"/>
            </w:tcBorders>
          </w:tcPr>
          <w:p w14:paraId="7EAF158C" w14:textId="77777777" w:rsidR="00BA4721" w:rsidRDefault="003C1015" w:rsidP="005E02F5">
            <w:pPr>
              <w:pStyle w:val="Normal1"/>
              <w:tabs>
                <w:tab w:val="left" w:pos="1140"/>
              </w:tabs>
              <w:jc w:val="both"/>
              <w:rPr>
                <w:rFonts w:ascii="Arial" w:eastAsia="Arial" w:hAnsi="Arial" w:cs="Arial"/>
                <w:b/>
                <w:sz w:val="20"/>
                <w:szCs w:val="20"/>
              </w:rPr>
            </w:pPr>
            <w:r>
              <w:rPr>
                <w:rFonts w:ascii="Arial" w:eastAsia="Arial" w:hAnsi="Arial" w:cs="Arial"/>
                <w:b/>
                <w:sz w:val="20"/>
                <w:szCs w:val="20"/>
              </w:rPr>
              <w:t>Respostas</w:t>
            </w:r>
            <w:r w:rsidR="005E02F5">
              <w:rPr>
                <w:rFonts w:ascii="Arial" w:eastAsia="Arial" w:hAnsi="Arial" w:cs="Arial"/>
                <w:b/>
                <w:sz w:val="20"/>
                <w:szCs w:val="20"/>
              </w:rPr>
              <w:t xml:space="preserve"> </w:t>
            </w:r>
            <w:r>
              <w:rPr>
                <w:rFonts w:ascii="Arial" w:eastAsia="Arial" w:hAnsi="Arial" w:cs="Arial"/>
                <w:b/>
                <w:sz w:val="20"/>
                <w:szCs w:val="20"/>
              </w:rPr>
              <w:t xml:space="preserve">Obtidas </w:t>
            </w:r>
          </w:p>
        </w:tc>
        <w:tc>
          <w:tcPr>
            <w:tcW w:w="2533" w:type="dxa"/>
            <w:tcBorders>
              <w:bottom w:val="single" w:sz="4" w:space="0" w:color="000000"/>
            </w:tcBorders>
          </w:tcPr>
          <w:p w14:paraId="1DDAA01C" w14:textId="77777777" w:rsidR="00BA4721" w:rsidRDefault="003C1015" w:rsidP="005E02F5">
            <w:pPr>
              <w:pStyle w:val="Normal1"/>
              <w:tabs>
                <w:tab w:val="left" w:pos="1140"/>
              </w:tabs>
              <w:jc w:val="both"/>
              <w:rPr>
                <w:rFonts w:ascii="Arial" w:eastAsia="Arial" w:hAnsi="Arial" w:cs="Arial"/>
                <w:b/>
                <w:sz w:val="20"/>
                <w:szCs w:val="20"/>
              </w:rPr>
            </w:pPr>
            <w:r>
              <w:rPr>
                <w:rFonts w:ascii="Arial" w:eastAsia="Arial" w:hAnsi="Arial" w:cs="Arial"/>
                <w:b/>
                <w:sz w:val="20"/>
                <w:szCs w:val="20"/>
              </w:rPr>
              <w:t>Respostas</w:t>
            </w:r>
            <w:r w:rsidR="005E02F5">
              <w:rPr>
                <w:rFonts w:ascii="Arial" w:eastAsia="Arial" w:hAnsi="Arial" w:cs="Arial"/>
                <w:b/>
                <w:sz w:val="20"/>
                <w:szCs w:val="20"/>
              </w:rPr>
              <w:t xml:space="preserve"> </w:t>
            </w:r>
            <w:r>
              <w:rPr>
                <w:rFonts w:ascii="Arial" w:eastAsia="Arial" w:hAnsi="Arial" w:cs="Arial"/>
                <w:b/>
                <w:sz w:val="20"/>
                <w:szCs w:val="20"/>
              </w:rPr>
              <w:t>Obtidas %</w:t>
            </w:r>
          </w:p>
        </w:tc>
      </w:tr>
      <w:tr w:rsidR="00BA4721" w14:paraId="7A6D2421" w14:textId="77777777">
        <w:trPr>
          <w:cantSplit/>
          <w:tblHeader/>
          <w:jc w:val="center"/>
        </w:trPr>
        <w:tc>
          <w:tcPr>
            <w:tcW w:w="2308" w:type="dxa"/>
            <w:tcBorders>
              <w:bottom w:val="nil"/>
            </w:tcBorders>
          </w:tcPr>
          <w:p w14:paraId="2E7E1B67"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Ótimo e bom</w:t>
            </w:r>
          </w:p>
        </w:tc>
        <w:tc>
          <w:tcPr>
            <w:tcW w:w="2533" w:type="dxa"/>
            <w:tcBorders>
              <w:bottom w:val="nil"/>
            </w:tcBorders>
          </w:tcPr>
          <w:p w14:paraId="36EE1CC1"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16</w:t>
            </w:r>
          </w:p>
        </w:tc>
        <w:tc>
          <w:tcPr>
            <w:tcW w:w="2533" w:type="dxa"/>
            <w:tcBorders>
              <w:bottom w:val="nil"/>
            </w:tcBorders>
          </w:tcPr>
          <w:p w14:paraId="67D1E5E3"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67%</w:t>
            </w:r>
          </w:p>
        </w:tc>
      </w:tr>
      <w:tr w:rsidR="00BA4721" w14:paraId="07F00FF6" w14:textId="77777777">
        <w:trPr>
          <w:cantSplit/>
          <w:tblHeader/>
          <w:jc w:val="center"/>
        </w:trPr>
        <w:tc>
          <w:tcPr>
            <w:tcW w:w="2308" w:type="dxa"/>
            <w:tcBorders>
              <w:top w:val="nil"/>
              <w:bottom w:val="nil"/>
            </w:tcBorders>
          </w:tcPr>
          <w:p w14:paraId="4810110E"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Ótimo, bom, regular </w:t>
            </w:r>
          </w:p>
        </w:tc>
        <w:tc>
          <w:tcPr>
            <w:tcW w:w="2533" w:type="dxa"/>
            <w:tcBorders>
              <w:top w:val="nil"/>
              <w:bottom w:val="nil"/>
            </w:tcBorders>
          </w:tcPr>
          <w:p w14:paraId="2B6B24B9"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3</w:t>
            </w:r>
          </w:p>
        </w:tc>
        <w:tc>
          <w:tcPr>
            <w:tcW w:w="2533" w:type="dxa"/>
            <w:tcBorders>
              <w:top w:val="nil"/>
              <w:bottom w:val="nil"/>
            </w:tcBorders>
          </w:tcPr>
          <w:p w14:paraId="486C907E"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13%</w:t>
            </w:r>
          </w:p>
        </w:tc>
      </w:tr>
      <w:tr w:rsidR="00BA4721" w14:paraId="2A8AC047" w14:textId="77777777">
        <w:trPr>
          <w:cantSplit/>
          <w:tblHeader/>
          <w:jc w:val="center"/>
        </w:trPr>
        <w:tc>
          <w:tcPr>
            <w:tcW w:w="2308" w:type="dxa"/>
            <w:tcBorders>
              <w:top w:val="nil"/>
              <w:bottom w:val="nil"/>
            </w:tcBorders>
          </w:tcPr>
          <w:p w14:paraId="1FA11035"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Ótimo </w:t>
            </w:r>
          </w:p>
        </w:tc>
        <w:tc>
          <w:tcPr>
            <w:tcW w:w="2533" w:type="dxa"/>
            <w:tcBorders>
              <w:top w:val="nil"/>
              <w:bottom w:val="nil"/>
            </w:tcBorders>
          </w:tcPr>
          <w:p w14:paraId="00F791CE"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3</w:t>
            </w:r>
          </w:p>
        </w:tc>
        <w:tc>
          <w:tcPr>
            <w:tcW w:w="2533" w:type="dxa"/>
            <w:tcBorders>
              <w:top w:val="nil"/>
              <w:bottom w:val="nil"/>
            </w:tcBorders>
          </w:tcPr>
          <w:p w14:paraId="34A1496E"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13%</w:t>
            </w:r>
          </w:p>
        </w:tc>
      </w:tr>
      <w:tr w:rsidR="00BA4721" w14:paraId="6D9C0C37" w14:textId="77777777">
        <w:trPr>
          <w:cantSplit/>
          <w:tblHeader/>
          <w:jc w:val="center"/>
        </w:trPr>
        <w:tc>
          <w:tcPr>
            <w:tcW w:w="2308" w:type="dxa"/>
            <w:tcBorders>
              <w:top w:val="nil"/>
            </w:tcBorders>
          </w:tcPr>
          <w:p w14:paraId="27FF356E"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Bom</w:t>
            </w:r>
          </w:p>
          <w:p w14:paraId="04B17FB0" w14:textId="77777777" w:rsidR="00BA4721" w:rsidRDefault="003C1015">
            <w:pPr>
              <w:pStyle w:val="Normal1"/>
              <w:jc w:val="both"/>
              <w:rPr>
                <w:rFonts w:ascii="Arial" w:eastAsia="Arial" w:hAnsi="Arial" w:cs="Arial"/>
                <w:sz w:val="20"/>
                <w:szCs w:val="20"/>
              </w:rPr>
            </w:pPr>
            <w:r>
              <w:rPr>
                <w:rFonts w:ascii="Arial" w:eastAsia="Arial" w:hAnsi="Arial" w:cs="Arial"/>
                <w:sz w:val="20"/>
                <w:szCs w:val="20"/>
              </w:rPr>
              <w:t xml:space="preserve">Bom, regular </w:t>
            </w:r>
          </w:p>
        </w:tc>
        <w:tc>
          <w:tcPr>
            <w:tcW w:w="2533" w:type="dxa"/>
            <w:tcBorders>
              <w:top w:val="nil"/>
            </w:tcBorders>
          </w:tcPr>
          <w:p w14:paraId="287C400B"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w:t>
            </w:r>
          </w:p>
          <w:p w14:paraId="41B1B190"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1</w:t>
            </w:r>
          </w:p>
        </w:tc>
        <w:tc>
          <w:tcPr>
            <w:tcW w:w="2533" w:type="dxa"/>
            <w:tcBorders>
              <w:top w:val="nil"/>
            </w:tcBorders>
          </w:tcPr>
          <w:p w14:paraId="58F5AF0D"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4%</w:t>
            </w:r>
          </w:p>
          <w:p w14:paraId="64495DB0" w14:textId="77777777" w:rsidR="00BA4721" w:rsidRDefault="003C1015">
            <w:pPr>
              <w:pStyle w:val="Normal1"/>
              <w:jc w:val="center"/>
              <w:rPr>
                <w:rFonts w:ascii="Arial" w:eastAsia="Arial" w:hAnsi="Arial" w:cs="Arial"/>
                <w:sz w:val="20"/>
                <w:szCs w:val="20"/>
              </w:rPr>
            </w:pPr>
            <w:r>
              <w:rPr>
                <w:rFonts w:ascii="Arial" w:eastAsia="Arial" w:hAnsi="Arial" w:cs="Arial"/>
                <w:sz w:val="20"/>
                <w:szCs w:val="20"/>
              </w:rPr>
              <w:t>4%</w:t>
            </w:r>
          </w:p>
        </w:tc>
      </w:tr>
    </w:tbl>
    <w:p w14:paraId="168D8DAC" w14:textId="77777777" w:rsidR="00BA4721" w:rsidRDefault="003C1015">
      <w:pPr>
        <w:pStyle w:val="Normal1"/>
        <w:keepNext/>
        <w:spacing w:after="0" w:line="240" w:lineRule="auto"/>
        <w:ind w:left="567" w:right="566"/>
        <w:jc w:val="both"/>
        <w:rPr>
          <w:rFonts w:ascii="Arial" w:eastAsia="Arial" w:hAnsi="Arial" w:cs="Arial"/>
          <w:sz w:val="20"/>
          <w:szCs w:val="20"/>
        </w:rPr>
      </w:pPr>
      <w:r>
        <w:rPr>
          <w:rFonts w:ascii="Arial" w:eastAsia="Arial" w:hAnsi="Arial" w:cs="Arial"/>
          <w:sz w:val="20"/>
          <w:szCs w:val="20"/>
        </w:rPr>
        <w:t>Fonte: Elaborada pela autora (2023).</w:t>
      </w:r>
    </w:p>
    <w:p w14:paraId="4F80C458" w14:textId="77777777" w:rsidR="00BA4721" w:rsidRDefault="00BA4721">
      <w:pPr>
        <w:pStyle w:val="Normal1"/>
        <w:keepNext/>
        <w:spacing w:after="0" w:line="240" w:lineRule="auto"/>
        <w:ind w:left="567" w:right="566"/>
        <w:jc w:val="both"/>
        <w:rPr>
          <w:rFonts w:ascii="Arial" w:eastAsia="Arial" w:hAnsi="Arial" w:cs="Arial"/>
          <w:sz w:val="20"/>
          <w:szCs w:val="20"/>
        </w:rPr>
      </w:pPr>
    </w:p>
    <w:p w14:paraId="19F93B0A" w14:textId="77777777" w:rsidR="00BA4721" w:rsidRDefault="003C1015">
      <w:pPr>
        <w:pStyle w:val="Normal1"/>
        <w:keepNext/>
        <w:spacing w:after="0" w:line="240" w:lineRule="auto"/>
        <w:ind w:right="566" w:firstLine="567"/>
        <w:jc w:val="both"/>
        <w:rPr>
          <w:rFonts w:ascii="Arial" w:eastAsia="Arial" w:hAnsi="Arial" w:cs="Arial"/>
          <w:sz w:val="24"/>
          <w:szCs w:val="24"/>
        </w:rPr>
      </w:pPr>
      <w:r>
        <w:rPr>
          <w:rFonts w:ascii="Arial" w:eastAsia="Arial" w:hAnsi="Arial" w:cs="Arial"/>
          <w:sz w:val="24"/>
          <w:szCs w:val="24"/>
        </w:rPr>
        <w:t xml:space="preserve">Fazendo agora, uma avaliação geral quanto ao todo, em 67% foi sim alcançado o objetivo de levar o conhecimento acerca do abandono afetivo dos </w:t>
      </w:r>
      <w:r>
        <w:rPr>
          <w:rFonts w:ascii="Arial" w:eastAsia="Arial" w:hAnsi="Arial" w:cs="Arial"/>
          <w:sz w:val="24"/>
          <w:szCs w:val="24"/>
        </w:rPr>
        <w:lastRenderedPageBreak/>
        <w:t xml:space="preserve">filhos para os servidores da Secretaria de Obras e Serviços Urbanos de Lagoa do Ouro. E, observar que mesmo não sendo possível fazer com que esse tipo de ato ilícito deixe de ocorrer, foi lançado um alerta para que casos assim, ao menos tenham uma redução visto que agora existe um entendimento sobre ele. (ROCHA, 2017).  </w:t>
      </w:r>
    </w:p>
    <w:p w14:paraId="095AA4A9" w14:textId="77777777" w:rsidR="00BA4721" w:rsidRDefault="00BA4721">
      <w:pPr>
        <w:pStyle w:val="Normal1"/>
        <w:tabs>
          <w:tab w:val="left" w:pos="1140"/>
        </w:tabs>
        <w:spacing w:after="0" w:line="240" w:lineRule="auto"/>
        <w:jc w:val="both"/>
        <w:rPr>
          <w:rFonts w:ascii="Arial" w:eastAsia="Arial" w:hAnsi="Arial" w:cs="Arial"/>
          <w:b/>
          <w:sz w:val="20"/>
          <w:szCs w:val="20"/>
        </w:rPr>
      </w:pPr>
    </w:p>
    <w:p w14:paraId="756B9972" w14:textId="77777777" w:rsidR="00BA4721" w:rsidRDefault="003C1015">
      <w:pPr>
        <w:pStyle w:val="Normal1"/>
        <w:tabs>
          <w:tab w:val="left" w:pos="1140"/>
        </w:tabs>
        <w:spacing w:after="0" w:line="240" w:lineRule="auto"/>
        <w:jc w:val="both"/>
        <w:rPr>
          <w:rFonts w:ascii="Arial" w:eastAsia="Arial" w:hAnsi="Arial" w:cs="Arial"/>
          <w:b/>
          <w:sz w:val="24"/>
          <w:szCs w:val="24"/>
        </w:rPr>
      </w:pPr>
      <w:r>
        <w:rPr>
          <w:rFonts w:ascii="Arial" w:eastAsia="Arial" w:hAnsi="Arial" w:cs="Arial"/>
          <w:b/>
          <w:sz w:val="24"/>
          <w:szCs w:val="24"/>
        </w:rPr>
        <w:t xml:space="preserve">4 CONSIDERAÇÕES FINAIS </w:t>
      </w:r>
    </w:p>
    <w:p w14:paraId="3BEA9124" w14:textId="77777777" w:rsidR="00BA4721" w:rsidRDefault="003C1015">
      <w:pPr>
        <w:pStyle w:val="Normal1"/>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Conclui-se que, a compreensão a respeito do abandono afetivo dos filhos é de extrema relevância para uma verdadeira mudança de hábitos e também de visão quanto a temática, uma vez que está ainda é alvo de determinados estigmas, tais como "a mãe que fica em casa com os filhos é quem tem a responsabilidade de cuidar deles". Ainda que "inofensiva", esse tipo de compreensão errônea acaba tendo uma influência negativa a respeito do tema em questão. No mais, falar sobre o tema e suas respectivas consequências para parte do grupo de servidores locais do </w:t>
      </w:r>
      <w:r w:rsidR="00C82CE7">
        <w:rPr>
          <w:rFonts w:ascii="Arial" w:eastAsia="Arial" w:hAnsi="Arial" w:cs="Arial"/>
          <w:sz w:val="24"/>
          <w:szCs w:val="24"/>
        </w:rPr>
        <w:t>município de Lagoa do Ouro – PE</w:t>
      </w:r>
      <w:r>
        <w:rPr>
          <w:rFonts w:ascii="Arial" w:eastAsia="Arial" w:hAnsi="Arial" w:cs="Arial"/>
          <w:sz w:val="24"/>
          <w:szCs w:val="24"/>
        </w:rPr>
        <w:t xml:space="preserve"> deixou um valoroso saber para esse público, ajudando-os e contribuindo para a conscientização ou mesmo a redução de tais casos, servindo para o fortalecimento das famílias e ajudando no melhoramento da relação entre pais e filhos.</w:t>
      </w:r>
    </w:p>
    <w:p w14:paraId="30CEED1E" w14:textId="77777777" w:rsidR="00BA4721" w:rsidRDefault="00BA4721">
      <w:pPr>
        <w:pStyle w:val="Normal1"/>
        <w:tabs>
          <w:tab w:val="left" w:pos="1140"/>
        </w:tabs>
        <w:spacing w:after="0" w:line="240" w:lineRule="auto"/>
        <w:ind w:firstLine="709"/>
        <w:jc w:val="both"/>
        <w:rPr>
          <w:rFonts w:ascii="Arial" w:eastAsia="Arial" w:hAnsi="Arial" w:cs="Arial"/>
          <w:sz w:val="24"/>
          <w:szCs w:val="24"/>
        </w:rPr>
      </w:pPr>
    </w:p>
    <w:p w14:paraId="0D6B65FA" w14:textId="77777777" w:rsidR="00BA4721" w:rsidRDefault="003C1015">
      <w:pPr>
        <w:pStyle w:val="Normal1"/>
        <w:tabs>
          <w:tab w:val="left" w:pos="1140"/>
        </w:tabs>
        <w:spacing w:after="0" w:line="240" w:lineRule="auto"/>
        <w:jc w:val="both"/>
        <w:rPr>
          <w:rFonts w:ascii="Arial" w:eastAsia="Arial" w:hAnsi="Arial" w:cs="Arial"/>
          <w:sz w:val="24"/>
          <w:szCs w:val="24"/>
        </w:rPr>
      </w:pPr>
      <w:r>
        <w:rPr>
          <w:rFonts w:ascii="Arial" w:eastAsia="Arial" w:hAnsi="Arial" w:cs="Arial"/>
          <w:sz w:val="24"/>
          <w:szCs w:val="24"/>
        </w:rPr>
        <w:t xml:space="preserve">Palavras-Chave: Abandono afetivo. Responsabilização. Compreensão. </w:t>
      </w:r>
    </w:p>
    <w:p w14:paraId="6C33E5A2" w14:textId="77777777" w:rsidR="00BA4721" w:rsidRDefault="00BA4721">
      <w:pPr>
        <w:pStyle w:val="Normal1"/>
        <w:tabs>
          <w:tab w:val="left" w:pos="1140"/>
        </w:tabs>
        <w:spacing w:after="0" w:line="240" w:lineRule="auto"/>
        <w:jc w:val="both"/>
        <w:rPr>
          <w:rFonts w:ascii="Arial" w:eastAsia="Arial" w:hAnsi="Arial" w:cs="Arial"/>
          <w:b/>
          <w:sz w:val="24"/>
          <w:szCs w:val="24"/>
        </w:rPr>
      </w:pPr>
      <w:bookmarkStart w:id="3" w:name="_3znysh7" w:colFirst="0" w:colLast="0"/>
      <w:bookmarkEnd w:id="3"/>
    </w:p>
    <w:p w14:paraId="1DFD7270" w14:textId="77777777" w:rsidR="00BA4721" w:rsidRDefault="003C1015">
      <w:pPr>
        <w:pStyle w:val="Normal1"/>
        <w:tabs>
          <w:tab w:val="left" w:pos="1140"/>
        </w:tabs>
        <w:spacing w:after="0" w:line="240" w:lineRule="auto"/>
        <w:jc w:val="both"/>
        <w:rPr>
          <w:rFonts w:ascii="Arial" w:eastAsia="Arial" w:hAnsi="Arial" w:cs="Arial"/>
          <w:sz w:val="24"/>
          <w:szCs w:val="24"/>
        </w:rPr>
      </w:pPr>
      <w:r>
        <w:rPr>
          <w:rFonts w:ascii="Arial" w:eastAsia="Arial" w:hAnsi="Arial" w:cs="Arial"/>
          <w:b/>
          <w:sz w:val="24"/>
          <w:szCs w:val="24"/>
        </w:rPr>
        <w:t>Órgão de Fomento:</w:t>
      </w:r>
      <w:r>
        <w:rPr>
          <w:rFonts w:ascii="Arial" w:eastAsia="Arial" w:hAnsi="Arial" w:cs="Arial"/>
          <w:sz w:val="24"/>
          <w:szCs w:val="24"/>
        </w:rPr>
        <w:t xml:space="preserve"> Programa Garanhuns Universitário – PROGUS.</w:t>
      </w:r>
    </w:p>
    <w:p w14:paraId="1F1BEC76" w14:textId="77777777" w:rsidR="00BA4721" w:rsidRDefault="00BA4721">
      <w:pPr>
        <w:pStyle w:val="Normal1"/>
        <w:tabs>
          <w:tab w:val="left" w:pos="1140"/>
        </w:tabs>
        <w:spacing w:after="0" w:line="240" w:lineRule="auto"/>
        <w:ind w:firstLine="709"/>
        <w:jc w:val="both"/>
        <w:rPr>
          <w:rFonts w:ascii="Arial" w:eastAsia="Arial" w:hAnsi="Arial" w:cs="Arial"/>
          <w:sz w:val="24"/>
          <w:szCs w:val="24"/>
        </w:rPr>
      </w:pPr>
    </w:p>
    <w:p w14:paraId="0D4B2012" w14:textId="77777777" w:rsidR="00BA4721" w:rsidRDefault="003C1015">
      <w:pPr>
        <w:pStyle w:val="Normal1"/>
        <w:tabs>
          <w:tab w:val="left" w:pos="1140"/>
        </w:tabs>
        <w:spacing w:after="0" w:line="240" w:lineRule="auto"/>
        <w:jc w:val="both"/>
        <w:rPr>
          <w:rFonts w:ascii="Arial" w:eastAsia="Arial" w:hAnsi="Arial" w:cs="Arial"/>
          <w:b/>
          <w:sz w:val="24"/>
          <w:szCs w:val="24"/>
        </w:rPr>
      </w:pPr>
      <w:r>
        <w:rPr>
          <w:rFonts w:ascii="Arial" w:eastAsia="Arial" w:hAnsi="Arial" w:cs="Arial"/>
          <w:b/>
          <w:sz w:val="24"/>
          <w:szCs w:val="24"/>
        </w:rPr>
        <w:t>REFERÊNCIAS</w:t>
      </w:r>
    </w:p>
    <w:p w14:paraId="161A04AB" w14:textId="77777777" w:rsidR="00BA4721" w:rsidRDefault="00BA4721">
      <w:pPr>
        <w:pStyle w:val="Normal1"/>
        <w:tabs>
          <w:tab w:val="left" w:pos="1140"/>
        </w:tabs>
        <w:spacing w:after="0" w:line="240" w:lineRule="auto"/>
        <w:ind w:firstLine="709"/>
        <w:jc w:val="both"/>
        <w:rPr>
          <w:rFonts w:ascii="Arial" w:eastAsia="Arial" w:hAnsi="Arial" w:cs="Arial"/>
          <w:sz w:val="24"/>
          <w:szCs w:val="24"/>
        </w:rPr>
      </w:pPr>
    </w:p>
    <w:p w14:paraId="7F31DB73" w14:textId="77777777" w:rsidR="00BA4721" w:rsidRDefault="003C1015" w:rsidP="005E02F5">
      <w:pPr>
        <w:pStyle w:val="Normal1"/>
        <w:tabs>
          <w:tab w:val="left" w:pos="1140"/>
        </w:tabs>
        <w:spacing w:after="0" w:line="240" w:lineRule="auto"/>
        <w:rPr>
          <w:rFonts w:ascii="Arial" w:eastAsia="Arial" w:hAnsi="Arial" w:cs="Arial"/>
          <w:sz w:val="24"/>
          <w:szCs w:val="24"/>
        </w:rPr>
      </w:pPr>
      <w:r>
        <w:rPr>
          <w:rFonts w:ascii="Arial" w:eastAsia="Arial" w:hAnsi="Arial" w:cs="Arial"/>
          <w:sz w:val="24"/>
          <w:szCs w:val="24"/>
        </w:rPr>
        <w:t xml:space="preserve">ANDRADE, Maria Margarida de. </w:t>
      </w:r>
      <w:r>
        <w:rPr>
          <w:rFonts w:ascii="Arial" w:eastAsia="Arial" w:hAnsi="Arial" w:cs="Arial"/>
          <w:b/>
          <w:sz w:val="24"/>
          <w:szCs w:val="24"/>
        </w:rPr>
        <w:t>Introdução à Metodologia do Trabalho Científico.</w:t>
      </w:r>
      <w:r>
        <w:rPr>
          <w:rFonts w:ascii="Arial" w:eastAsia="Arial" w:hAnsi="Arial" w:cs="Arial"/>
          <w:sz w:val="24"/>
          <w:szCs w:val="24"/>
        </w:rPr>
        <w:t xml:space="preserve"> 10. ed. São Paulo: Atlas, 2017. Disponível em: &lt;https://www.metodologiacientifica.org/tipos-de-pesquisa/pesquisa-exploratoria/?amp=1&gt;. Acesso em: 19 mar. 2023.</w:t>
      </w:r>
    </w:p>
    <w:p w14:paraId="36BCC7FC" w14:textId="77777777" w:rsidR="00BA4721" w:rsidRDefault="00BA4721" w:rsidP="005E02F5">
      <w:pPr>
        <w:pStyle w:val="Normal1"/>
        <w:tabs>
          <w:tab w:val="left" w:pos="1140"/>
        </w:tabs>
        <w:spacing w:after="0" w:line="240" w:lineRule="auto"/>
        <w:ind w:firstLine="709"/>
        <w:rPr>
          <w:rFonts w:ascii="Arial" w:eastAsia="Arial" w:hAnsi="Arial" w:cs="Arial"/>
          <w:sz w:val="24"/>
          <w:szCs w:val="24"/>
        </w:rPr>
      </w:pPr>
    </w:p>
    <w:p w14:paraId="0350D61C" w14:textId="77777777" w:rsidR="00BA4721" w:rsidRDefault="003C1015" w:rsidP="005E02F5">
      <w:pPr>
        <w:pStyle w:val="Normal1"/>
        <w:tabs>
          <w:tab w:val="left" w:pos="1140"/>
        </w:tabs>
        <w:spacing w:after="0" w:line="240" w:lineRule="auto"/>
        <w:rPr>
          <w:rFonts w:ascii="Arial" w:eastAsia="Arial" w:hAnsi="Arial" w:cs="Arial"/>
          <w:sz w:val="24"/>
          <w:szCs w:val="24"/>
        </w:rPr>
      </w:pPr>
      <w:r>
        <w:rPr>
          <w:rFonts w:ascii="Arial" w:eastAsia="Arial" w:hAnsi="Arial" w:cs="Arial"/>
          <w:sz w:val="24"/>
          <w:szCs w:val="24"/>
        </w:rPr>
        <w:t xml:space="preserve">BICCA, Charles. </w:t>
      </w:r>
      <w:r>
        <w:rPr>
          <w:rFonts w:ascii="Arial" w:eastAsia="Arial" w:hAnsi="Arial" w:cs="Arial"/>
          <w:b/>
          <w:sz w:val="24"/>
          <w:szCs w:val="24"/>
        </w:rPr>
        <w:t>Abandono afetivo: o dever de cuidado e a responsabilidade civil por abandono de filhos.</w:t>
      </w:r>
      <w:r>
        <w:rPr>
          <w:rFonts w:ascii="Arial" w:eastAsia="Arial" w:hAnsi="Arial" w:cs="Arial"/>
          <w:sz w:val="24"/>
          <w:szCs w:val="24"/>
        </w:rPr>
        <w:t xml:space="preserve"> Brasília, DF: OWL, 2015.</w:t>
      </w:r>
    </w:p>
    <w:p w14:paraId="4F328F31" w14:textId="77777777" w:rsidR="00BA4721" w:rsidRDefault="00BA4721" w:rsidP="005E02F5">
      <w:pPr>
        <w:pStyle w:val="Normal1"/>
        <w:tabs>
          <w:tab w:val="left" w:pos="1140"/>
        </w:tabs>
        <w:spacing w:after="0" w:line="240" w:lineRule="auto"/>
        <w:ind w:firstLine="709"/>
        <w:rPr>
          <w:rFonts w:ascii="Arial" w:eastAsia="Arial" w:hAnsi="Arial" w:cs="Arial"/>
          <w:sz w:val="24"/>
          <w:szCs w:val="24"/>
        </w:rPr>
      </w:pPr>
    </w:p>
    <w:p w14:paraId="61AC2C48" w14:textId="77777777" w:rsidR="00BA4721" w:rsidRDefault="003C1015" w:rsidP="005E02F5">
      <w:pPr>
        <w:pStyle w:val="Normal1"/>
        <w:tabs>
          <w:tab w:val="left" w:pos="1140"/>
        </w:tabs>
        <w:spacing w:after="0" w:line="240" w:lineRule="auto"/>
        <w:rPr>
          <w:rFonts w:ascii="Arial" w:eastAsia="Arial" w:hAnsi="Arial" w:cs="Arial"/>
          <w:sz w:val="24"/>
          <w:szCs w:val="24"/>
        </w:rPr>
      </w:pPr>
      <w:r>
        <w:rPr>
          <w:rFonts w:ascii="Arial" w:eastAsia="Arial" w:hAnsi="Arial" w:cs="Arial"/>
          <w:sz w:val="24"/>
          <w:szCs w:val="24"/>
        </w:rPr>
        <w:t xml:space="preserve">GIL, Antônio Carlos. </w:t>
      </w:r>
      <w:r>
        <w:rPr>
          <w:rFonts w:ascii="Arial" w:eastAsia="Arial" w:hAnsi="Arial" w:cs="Arial"/>
          <w:b/>
          <w:sz w:val="24"/>
          <w:szCs w:val="24"/>
        </w:rPr>
        <w:t xml:space="preserve">Como elaborar projeto de pesquisa. </w:t>
      </w:r>
      <w:r>
        <w:rPr>
          <w:rFonts w:ascii="Arial" w:eastAsia="Arial" w:hAnsi="Arial" w:cs="Arial"/>
          <w:sz w:val="24"/>
          <w:szCs w:val="24"/>
        </w:rPr>
        <w:t>8. ed. São Paulo: Atlas, 2017. Disponível em: &lt;https://integrada.minhabiblioteca.com.br/#/books/9786559770670/&gt;. Acesso em: 20 mar. 2023.</w:t>
      </w:r>
    </w:p>
    <w:p w14:paraId="252BC310" w14:textId="77777777" w:rsidR="00BA4721" w:rsidRDefault="00BA4721" w:rsidP="005E02F5">
      <w:pPr>
        <w:pStyle w:val="Normal1"/>
        <w:tabs>
          <w:tab w:val="left" w:pos="1140"/>
        </w:tabs>
        <w:spacing w:after="0" w:line="240" w:lineRule="auto"/>
        <w:ind w:firstLine="709"/>
        <w:rPr>
          <w:rFonts w:ascii="Arial" w:eastAsia="Arial" w:hAnsi="Arial" w:cs="Arial"/>
          <w:sz w:val="24"/>
          <w:szCs w:val="24"/>
        </w:rPr>
      </w:pPr>
    </w:p>
    <w:p w14:paraId="1AE70EC9" w14:textId="77777777" w:rsidR="00BA4721" w:rsidRDefault="003C1015" w:rsidP="005E02F5">
      <w:pPr>
        <w:pStyle w:val="Normal1"/>
        <w:tabs>
          <w:tab w:val="left" w:pos="1140"/>
        </w:tabs>
        <w:spacing w:after="0" w:line="240" w:lineRule="auto"/>
        <w:rPr>
          <w:rFonts w:ascii="Arial" w:eastAsia="Arial" w:hAnsi="Arial" w:cs="Arial"/>
          <w:sz w:val="24"/>
          <w:szCs w:val="24"/>
        </w:rPr>
      </w:pPr>
      <w:r>
        <w:rPr>
          <w:rFonts w:ascii="Arial" w:eastAsia="Arial" w:hAnsi="Arial" w:cs="Arial"/>
          <w:sz w:val="24"/>
          <w:szCs w:val="24"/>
        </w:rPr>
        <w:t xml:space="preserve">LAKATOS, Eva Maria; MARCONI, Marina de Andrade. </w:t>
      </w:r>
      <w:r>
        <w:rPr>
          <w:rFonts w:ascii="Arial" w:eastAsia="Arial" w:hAnsi="Arial" w:cs="Arial"/>
          <w:b/>
          <w:sz w:val="24"/>
          <w:szCs w:val="24"/>
        </w:rPr>
        <w:t xml:space="preserve">Metodologia Científica. </w:t>
      </w:r>
      <w:r>
        <w:rPr>
          <w:rFonts w:ascii="Arial" w:eastAsia="Arial" w:hAnsi="Arial" w:cs="Arial"/>
          <w:sz w:val="24"/>
          <w:szCs w:val="24"/>
        </w:rPr>
        <w:t>São Paulo: Grupo GEN, 2022. E-book. ISBN 9786559770670. Disponível em: &lt;https://integrada.minhabiblioteca.com.br/#/books/9786559770670/&gt;. Acesso em: 20 mar. 2023.</w:t>
      </w:r>
    </w:p>
    <w:p w14:paraId="2D2F03EC" w14:textId="77777777" w:rsidR="00BA4721" w:rsidRDefault="00BA4721" w:rsidP="005E02F5">
      <w:pPr>
        <w:pStyle w:val="Normal1"/>
        <w:tabs>
          <w:tab w:val="left" w:pos="1140"/>
        </w:tabs>
        <w:spacing w:after="0" w:line="240" w:lineRule="auto"/>
        <w:ind w:firstLine="709"/>
        <w:rPr>
          <w:rFonts w:ascii="Arial" w:eastAsia="Arial" w:hAnsi="Arial" w:cs="Arial"/>
          <w:sz w:val="24"/>
          <w:szCs w:val="24"/>
        </w:rPr>
      </w:pPr>
    </w:p>
    <w:p w14:paraId="7FB63279" w14:textId="77777777" w:rsidR="00BA4721" w:rsidRDefault="003C1015" w:rsidP="005E02F5">
      <w:pPr>
        <w:pStyle w:val="Normal1"/>
        <w:tabs>
          <w:tab w:val="left" w:pos="1140"/>
        </w:tabs>
        <w:spacing w:after="0" w:line="240" w:lineRule="auto"/>
        <w:rPr>
          <w:rFonts w:ascii="Arial" w:eastAsia="Arial" w:hAnsi="Arial" w:cs="Arial"/>
          <w:sz w:val="24"/>
          <w:szCs w:val="24"/>
        </w:rPr>
      </w:pPr>
      <w:r>
        <w:rPr>
          <w:rFonts w:ascii="Arial" w:eastAsia="Arial" w:hAnsi="Arial" w:cs="Arial"/>
          <w:sz w:val="24"/>
          <w:szCs w:val="24"/>
        </w:rPr>
        <w:t xml:space="preserve">ROCHA, Patrícia de Moura. </w:t>
      </w:r>
      <w:r>
        <w:rPr>
          <w:rFonts w:ascii="Arial" w:eastAsia="Arial" w:hAnsi="Arial" w:cs="Arial"/>
          <w:b/>
          <w:sz w:val="24"/>
          <w:szCs w:val="24"/>
        </w:rPr>
        <w:t>A Natureza punitiva da Indenização por abandono afetivo.</w:t>
      </w:r>
      <w:r>
        <w:rPr>
          <w:rFonts w:ascii="Arial" w:eastAsia="Arial" w:hAnsi="Arial" w:cs="Arial"/>
          <w:sz w:val="24"/>
          <w:szCs w:val="24"/>
        </w:rPr>
        <w:t xml:space="preserve"> 1. ed. Rio de Janeiro: </w:t>
      </w:r>
      <w:proofErr w:type="spellStart"/>
      <w:r>
        <w:rPr>
          <w:rFonts w:ascii="Arial" w:eastAsia="Arial" w:hAnsi="Arial" w:cs="Arial"/>
          <w:sz w:val="24"/>
          <w:szCs w:val="24"/>
        </w:rPr>
        <w:t>Lumen</w:t>
      </w:r>
      <w:proofErr w:type="spellEnd"/>
      <w:r>
        <w:rPr>
          <w:rFonts w:ascii="Arial" w:eastAsia="Arial" w:hAnsi="Arial" w:cs="Arial"/>
          <w:sz w:val="24"/>
          <w:szCs w:val="24"/>
        </w:rPr>
        <w:t xml:space="preserve"> Juris, 2017.</w:t>
      </w:r>
    </w:p>
    <w:p w14:paraId="0BBB3F93" w14:textId="77777777" w:rsidR="00BA4721" w:rsidRDefault="00BA4721" w:rsidP="005E02F5">
      <w:pPr>
        <w:pStyle w:val="Normal1"/>
        <w:tabs>
          <w:tab w:val="left" w:pos="1140"/>
        </w:tabs>
        <w:spacing w:after="0" w:line="240" w:lineRule="auto"/>
        <w:ind w:firstLine="709"/>
        <w:rPr>
          <w:rFonts w:ascii="Arial" w:eastAsia="Arial" w:hAnsi="Arial" w:cs="Arial"/>
          <w:sz w:val="24"/>
          <w:szCs w:val="24"/>
        </w:rPr>
      </w:pPr>
    </w:p>
    <w:p w14:paraId="2982A85F" w14:textId="77777777" w:rsidR="00BA4721" w:rsidRDefault="003C1015" w:rsidP="005E02F5">
      <w:pPr>
        <w:pStyle w:val="Normal1"/>
        <w:tabs>
          <w:tab w:val="left" w:pos="1140"/>
        </w:tabs>
        <w:spacing w:after="0" w:line="240" w:lineRule="auto"/>
        <w:rPr>
          <w:rFonts w:ascii="Arial" w:eastAsia="Arial" w:hAnsi="Arial" w:cs="Arial"/>
        </w:rPr>
      </w:pPr>
      <w:r>
        <w:rPr>
          <w:rFonts w:ascii="Arial" w:eastAsia="Arial" w:hAnsi="Arial" w:cs="Arial"/>
          <w:sz w:val="24"/>
          <w:szCs w:val="24"/>
        </w:rPr>
        <w:t xml:space="preserve">MONTEIRO, Lívia Mariane Couto. </w:t>
      </w:r>
      <w:r>
        <w:rPr>
          <w:rFonts w:ascii="Arial" w:eastAsia="Arial" w:hAnsi="Arial" w:cs="Arial"/>
          <w:b/>
          <w:sz w:val="24"/>
          <w:szCs w:val="24"/>
        </w:rPr>
        <w:t>A indenização por abandono afetivo pelo descumprimento do dever de convivência no direito brasileiro.</w:t>
      </w:r>
      <w:r>
        <w:rPr>
          <w:rFonts w:ascii="Arial" w:eastAsia="Arial" w:hAnsi="Arial" w:cs="Arial"/>
          <w:sz w:val="24"/>
          <w:szCs w:val="24"/>
        </w:rPr>
        <w:t xml:space="preserve"> 2018. 68f. </w:t>
      </w:r>
      <w:r>
        <w:rPr>
          <w:rFonts w:ascii="Arial" w:eastAsia="Arial" w:hAnsi="Arial" w:cs="Arial"/>
          <w:sz w:val="24"/>
          <w:szCs w:val="24"/>
        </w:rPr>
        <w:lastRenderedPageBreak/>
        <w:t>Monografia (Graduação no curso de Bacharelado em Direito) - Autarquia de Ensino Superior de Garanhuns. Garanhuns, 2018.</w:t>
      </w:r>
    </w:p>
    <w:sectPr w:rsidR="00BA4721" w:rsidSect="00BA4721">
      <w:headerReference w:type="default" r:id="rId8"/>
      <w:footerReference w:type="default" r:id="rId9"/>
      <w:pgSz w:w="11906" w:h="16838"/>
      <w:pgMar w:top="1701" w:right="1134"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0537" w14:textId="77777777" w:rsidR="00611538" w:rsidRDefault="00611538" w:rsidP="00BA4721">
      <w:pPr>
        <w:spacing w:after="0" w:line="240" w:lineRule="auto"/>
      </w:pPr>
      <w:r>
        <w:separator/>
      </w:r>
    </w:p>
  </w:endnote>
  <w:endnote w:type="continuationSeparator" w:id="0">
    <w:p w14:paraId="2E9882A6" w14:textId="77777777" w:rsidR="00611538" w:rsidRDefault="00611538" w:rsidP="00BA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E695" w14:textId="77777777" w:rsidR="00BA4721" w:rsidRDefault="00BA4721">
    <w:pPr>
      <w:pStyle w:val="Normal1"/>
      <w:pBdr>
        <w:top w:val="nil"/>
        <w:left w:val="nil"/>
        <w:bottom w:val="nil"/>
        <w:right w:val="nil"/>
        <w:between w:val="nil"/>
      </w:pBdr>
      <w:tabs>
        <w:tab w:val="center" w:pos="4252"/>
        <w:tab w:val="right" w:pos="8504"/>
      </w:tabs>
      <w:spacing w:after="0" w:line="240" w:lineRule="auto"/>
      <w:jc w:val="right"/>
      <w:rPr>
        <w:color w:val="000000"/>
      </w:rPr>
    </w:pPr>
  </w:p>
  <w:p w14:paraId="7F95B30C" w14:textId="77777777" w:rsidR="00BA4721" w:rsidRDefault="00BA4721">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25EB" w14:textId="77777777" w:rsidR="00611538" w:rsidRDefault="00611538" w:rsidP="00BA4721">
      <w:pPr>
        <w:spacing w:after="0" w:line="240" w:lineRule="auto"/>
      </w:pPr>
      <w:r>
        <w:separator/>
      </w:r>
    </w:p>
  </w:footnote>
  <w:footnote w:type="continuationSeparator" w:id="0">
    <w:p w14:paraId="799B9746" w14:textId="77777777" w:rsidR="00611538" w:rsidRDefault="00611538" w:rsidP="00BA4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363E" w14:textId="77777777" w:rsidR="00BA4721" w:rsidRDefault="00BA4721">
    <w:pPr>
      <w:pStyle w:val="Norm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21"/>
    <w:rsid w:val="000871EA"/>
    <w:rsid w:val="000A3103"/>
    <w:rsid w:val="003C1015"/>
    <w:rsid w:val="005E02F5"/>
    <w:rsid w:val="00611538"/>
    <w:rsid w:val="009F1079"/>
    <w:rsid w:val="00BA4721"/>
    <w:rsid w:val="00C82C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D926"/>
  <w15:docId w15:val="{02E36A8A-B032-4E62-9E01-FB770CA0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EA"/>
  </w:style>
  <w:style w:type="paragraph" w:styleId="Ttulo1">
    <w:name w:val="heading 1"/>
    <w:basedOn w:val="Normal1"/>
    <w:next w:val="Normal1"/>
    <w:rsid w:val="00BA4721"/>
    <w:pPr>
      <w:keepNext/>
      <w:keepLines/>
      <w:spacing w:before="480" w:after="120"/>
      <w:outlineLvl w:val="0"/>
    </w:pPr>
    <w:rPr>
      <w:b/>
      <w:sz w:val="48"/>
      <w:szCs w:val="48"/>
    </w:rPr>
  </w:style>
  <w:style w:type="paragraph" w:styleId="Ttulo2">
    <w:name w:val="heading 2"/>
    <w:basedOn w:val="Normal1"/>
    <w:next w:val="Normal1"/>
    <w:rsid w:val="00BA4721"/>
    <w:pPr>
      <w:keepNext/>
      <w:keepLines/>
      <w:spacing w:before="360" w:after="80"/>
      <w:outlineLvl w:val="1"/>
    </w:pPr>
    <w:rPr>
      <w:b/>
      <w:sz w:val="36"/>
      <w:szCs w:val="36"/>
    </w:rPr>
  </w:style>
  <w:style w:type="paragraph" w:styleId="Ttulo3">
    <w:name w:val="heading 3"/>
    <w:basedOn w:val="Normal1"/>
    <w:next w:val="Normal1"/>
    <w:rsid w:val="00BA4721"/>
    <w:pPr>
      <w:keepNext/>
      <w:keepLines/>
      <w:spacing w:before="280" w:after="80"/>
      <w:outlineLvl w:val="2"/>
    </w:pPr>
    <w:rPr>
      <w:b/>
      <w:sz w:val="28"/>
      <w:szCs w:val="28"/>
    </w:rPr>
  </w:style>
  <w:style w:type="paragraph" w:styleId="Ttulo4">
    <w:name w:val="heading 4"/>
    <w:basedOn w:val="Normal1"/>
    <w:next w:val="Normal1"/>
    <w:rsid w:val="00BA4721"/>
    <w:pPr>
      <w:keepNext/>
      <w:keepLines/>
      <w:spacing w:before="240" w:after="40"/>
      <w:outlineLvl w:val="3"/>
    </w:pPr>
    <w:rPr>
      <w:b/>
      <w:sz w:val="24"/>
      <w:szCs w:val="24"/>
    </w:rPr>
  </w:style>
  <w:style w:type="paragraph" w:styleId="Ttulo5">
    <w:name w:val="heading 5"/>
    <w:basedOn w:val="Normal1"/>
    <w:next w:val="Normal1"/>
    <w:rsid w:val="00BA4721"/>
    <w:pPr>
      <w:keepNext/>
      <w:keepLines/>
      <w:spacing w:before="220" w:after="40"/>
      <w:outlineLvl w:val="4"/>
    </w:pPr>
    <w:rPr>
      <w:b/>
    </w:rPr>
  </w:style>
  <w:style w:type="paragraph" w:styleId="Ttulo6">
    <w:name w:val="heading 6"/>
    <w:basedOn w:val="Normal1"/>
    <w:next w:val="Normal1"/>
    <w:rsid w:val="00BA472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BA4721"/>
  </w:style>
  <w:style w:type="table" w:customStyle="1" w:styleId="TableNormal">
    <w:name w:val="Table Normal"/>
    <w:rsid w:val="00BA4721"/>
    <w:tblPr>
      <w:tblCellMar>
        <w:top w:w="0" w:type="dxa"/>
        <w:left w:w="0" w:type="dxa"/>
        <w:bottom w:w="0" w:type="dxa"/>
        <w:right w:w="0" w:type="dxa"/>
      </w:tblCellMar>
    </w:tblPr>
  </w:style>
  <w:style w:type="paragraph" w:styleId="Ttulo">
    <w:name w:val="Title"/>
    <w:basedOn w:val="Normal1"/>
    <w:next w:val="Normal1"/>
    <w:rsid w:val="00BA4721"/>
    <w:pPr>
      <w:spacing w:after="0" w:line="240" w:lineRule="auto"/>
      <w:jc w:val="center"/>
    </w:pPr>
    <w:rPr>
      <w:rFonts w:ascii="Verdana" w:eastAsia="Verdana" w:hAnsi="Verdana" w:cs="Verdana"/>
      <w:b/>
      <w:sz w:val="24"/>
      <w:szCs w:val="24"/>
    </w:rPr>
  </w:style>
  <w:style w:type="paragraph" w:styleId="Subttulo">
    <w:name w:val="Subtitle"/>
    <w:basedOn w:val="Normal1"/>
    <w:next w:val="Normal1"/>
    <w:rsid w:val="00BA4721"/>
    <w:pPr>
      <w:keepNext/>
      <w:keepLines/>
      <w:spacing w:before="360" w:after="80"/>
    </w:pPr>
    <w:rPr>
      <w:rFonts w:ascii="Georgia" w:eastAsia="Georgia" w:hAnsi="Georgia" w:cs="Georgia"/>
      <w:i/>
      <w:color w:val="666666"/>
      <w:sz w:val="48"/>
      <w:szCs w:val="48"/>
    </w:rPr>
  </w:style>
  <w:style w:type="table" w:customStyle="1" w:styleId="a">
    <w:basedOn w:val="TableNormal"/>
    <w:rsid w:val="00BA4721"/>
    <w:pPr>
      <w:spacing w:after="0" w:line="240" w:lineRule="auto"/>
    </w:pPr>
    <w:tblPr>
      <w:tblStyleRowBandSize w:val="1"/>
      <w:tblStyleColBandSize w:val="1"/>
      <w:tblCellMar>
        <w:left w:w="108" w:type="dxa"/>
        <w:right w:w="108" w:type="dxa"/>
      </w:tblCellMar>
    </w:tblPr>
  </w:style>
  <w:style w:type="table" w:customStyle="1" w:styleId="a0">
    <w:basedOn w:val="TableNormal"/>
    <w:rsid w:val="00BA4721"/>
    <w:pPr>
      <w:spacing w:after="0" w:line="240" w:lineRule="auto"/>
    </w:pPr>
    <w:tblPr>
      <w:tblStyleRowBandSize w:val="1"/>
      <w:tblStyleColBandSize w:val="1"/>
      <w:tblCellMar>
        <w:left w:w="108" w:type="dxa"/>
        <w:right w:w="108" w:type="dxa"/>
      </w:tblCellMar>
    </w:tblPr>
  </w:style>
  <w:style w:type="table" w:customStyle="1" w:styleId="a1">
    <w:basedOn w:val="TableNormal"/>
    <w:rsid w:val="00BA4721"/>
    <w:pPr>
      <w:spacing w:after="0" w:line="240" w:lineRule="auto"/>
    </w:pPr>
    <w:tblPr>
      <w:tblStyleRowBandSize w:val="1"/>
      <w:tblStyleColBandSize w:val="1"/>
      <w:tblCellMar>
        <w:left w:w="108" w:type="dxa"/>
        <w:right w:w="108" w:type="dxa"/>
      </w:tblCellMar>
    </w:tblPr>
  </w:style>
  <w:style w:type="table" w:customStyle="1" w:styleId="a2">
    <w:basedOn w:val="TableNormal"/>
    <w:rsid w:val="00BA4721"/>
    <w:pPr>
      <w:spacing w:after="0" w:line="240" w:lineRule="auto"/>
    </w:pPr>
    <w:tblPr>
      <w:tblStyleRowBandSize w:val="1"/>
      <w:tblStyleColBandSize w:val="1"/>
      <w:tblCellMar>
        <w:left w:w="108" w:type="dxa"/>
        <w:right w:w="108" w:type="dxa"/>
      </w:tblCellMar>
    </w:tblPr>
  </w:style>
  <w:style w:type="table" w:customStyle="1" w:styleId="a3">
    <w:basedOn w:val="TableNormal"/>
    <w:rsid w:val="00BA4721"/>
    <w:pPr>
      <w:spacing w:after="0" w:line="240" w:lineRule="auto"/>
    </w:pPr>
    <w:tblPr>
      <w:tblStyleRowBandSize w:val="1"/>
      <w:tblStyleColBandSize w:val="1"/>
      <w:tblCellMar>
        <w:left w:w="108" w:type="dxa"/>
        <w:right w:w="108" w:type="dxa"/>
      </w:tblCellMar>
    </w:tblPr>
  </w:style>
  <w:style w:type="table" w:customStyle="1" w:styleId="a4">
    <w:basedOn w:val="TableNormal"/>
    <w:rsid w:val="00BA472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seane.21217322@aesga.edu.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10650</Characters>
  <Application>Microsoft Office Word</Application>
  <DocSecurity>0</DocSecurity>
  <Lines>88</Lines>
  <Paragraphs>25</Paragraphs>
  <ScaleCrop>false</ScaleCrop>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AESGA</dc:creator>
  <cp:lastModifiedBy>AESGA</cp:lastModifiedBy>
  <cp:revision>2</cp:revision>
  <dcterms:created xsi:type="dcterms:W3CDTF">2023-11-07T19:02:00Z</dcterms:created>
  <dcterms:modified xsi:type="dcterms:W3CDTF">2023-11-07T19:02:00Z</dcterms:modified>
</cp:coreProperties>
</file>