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947" w:rsidRDefault="00646B5B">
      <w:pPr>
        <w:rPr>
          <w:rFonts w:cstheme="minorHAnsi"/>
          <w:b/>
          <w:sz w:val="24"/>
          <w:szCs w:val="24"/>
        </w:rPr>
      </w:pPr>
      <w:r w:rsidRPr="00716D9A">
        <w:rPr>
          <w:rFonts w:cstheme="minorHAnsi"/>
          <w:b/>
          <w:sz w:val="24"/>
          <w:szCs w:val="24"/>
        </w:rPr>
        <w:t xml:space="preserve">Título: </w:t>
      </w:r>
    </w:p>
    <w:p w:rsidR="00BD54F7" w:rsidRPr="00716D9A" w:rsidRDefault="00A5694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Esôfago negro: endoscopia</w:t>
      </w:r>
      <w:r w:rsidR="00931F6F">
        <w:rPr>
          <w:rFonts w:cstheme="minorHAnsi"/>
          <w:b/>
          <w:sz w:val="24"/>
          <w:szCs w:val="24"/>
        </w:rPr>
        <w:t xml:space="preserve">, </w:t>
      </w:r>
      <w:proofErr w:type="spellStart"/>
      <w:r w:rsidR="00931F6F">
        <w:rPr>
          <w:rFonts w:cstheme="minorHAnsi"/>
          <w:b/>
          <w:sz w:val="24"/>
          <w:szCs w:val="24"/>
        </w:rPr>
        <w:t>macroscopia</w:t>
      </w:r>
      <w:proofErr w:type="spellEnd"/>
      <w:r w:rsidR="00931F6F">
        <w:rPr>
          <w:rFonts w:cstheme="minorHAnsi"/>
          <w:b/>
          <w:sz w:val="24"/>
          <w:szCs w:val="24"/>
        </w:rPr>
        <w:t xml:space="preserve"> e microscopia </w:t>
      </w:r>
      <w:r>
        <w:rPr>
          <w:rFonts w:cstheme="minorHAnsi"/>
          <w:b/>
          <w:sz w:val="24"/>
          <w:szCs w:val="24"/>
        </w:rPr>
        <w:t>de um caso.</w:t>
      </w:r>
    </w:p>
    <w:p w:rsidR="00931F6F" w:rsidRDefault="009023F0">
      <w:pPr>
        <w:rPr>
          <w:rFonts w:cstheme="minorHAnsi"/>
          <w:i/>
          <w:sz w:val="24"/>
          <w:szCs w:val="24"/>
        </w:rPr>
      </w:pPr>
      <w:r w:rsidRPr="00716D9A">
        <w:rPr>
          <w:rFonts w:cstheme="minorHAnsi"/>
          <w:i/>
          <w:sz w:val="24"/>
          <w:szCs w:val="24"/>
        </w:rPr>
        <w:t xml:space="preserve">Ana Paula da Silva Pereira </w:t>
      </w:r>
      <w:proofErr w:type="spellStart"/>
      <w:r w:rsidRPr="00716D9A">
        <w:rPr>
          <w:rFonts w:cstheme="minorHAnsi"/>
          <w:i/>
          <w:sz w:val="24"/>
          <w:szCs w:val="24"/>
        </w:rPr>
        <w:t>Lôpo</w:t>
      </w:r>
      <w:proofErr w:type="spellEnd"/>
    </w:p>
    <w:p w:rsidR="00931F6F" w:rsidRDefault="00A5694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Marcos de Vasconcelos Carneiro</w:t>
      </w:r>
    </w:p>
    <w:p w:rsidR="00931F6F" w:rsidRDefault="00931F6F">
      <w:pPr>
        <w:rPr>
          <w:rFonts w:cstheme="minorHAnsi"/>
          <w:i/>
          <w:sz w:val="24"/>
          <w:szCs w:val="24"/>
        </w:rPr>
      </w:pPr>
      <w:r w:rsidRPr="00931F6F">
        <w:rPr>
          <w:rFonts w:cstheme="minorHAnsi"/>
          <w:i/>
          <w:sz w:val="24"/>
          <w:szCs w:val="24"/>
        </w:rPr>
        <w:t>Diogo Batista dos Santos Medeiros</w:t>
      </w:r>
    </w:p>
    <w:p w:rsidR="00931F6F" w:rsidRDefault="00931F6F">
      <w:pPr>
        <w:rPr>
          <w:rFonts w:cstheme="minorHAnsi"/>
          <w:i/>
          <w:sz w:val="24"/>
          <w:szCs w:val="24"/>
        </w:rPr>
      </w:pPr>
      <w:r w:rsidRPr="00931F6F">
        <w:rPr>
          <w:rFonts w:cstheme="minorHAnsi"/>
          <w:i/>
          <w:sz w:val="24"/>
          <w:szCs w:val="24"/>
        </w:rPr>
        <w:t xml:space="preserve">Bruna </w:t>
      </w:r>
      <w:proofErr w:type="spellStart"/>
      <w:r w:rsidRPr="00931F6F">
        <w:rPr>
          <w:rFonts w:cstheme="minorHAnsi"/>
          <w:i/>
          <w:sz w:val="24"/>
          <w:szCs w:val="24"/>
        </w:rPr>
        <w:t>Lasserré</w:t>
      </w:r>
      <w:proofErr w:type="spellEnd"/>
      <w:r w:rsidRPr="00931F6F">
        <w:rPr>
          <w:rFonts w:cstheme="minorHAnsi"/>
          <w:i/>
          <w:sz w:val="24"/>
          <w:szCs w:val="24"/>
        </w:rPr>
        <w:t xml:space="preserve"> Nunes </w:t>
      </w:r>
      <w:proofErr w:type="spellStart"/>
      <w:r w:rsidRPr="00931F6F">
        <w:rPr>
          <w:rFonts w:cstheme="minorHAnsi"/>
          <w:i/>
          <w:sz w:val="24"/>
          <w:szCs w:val="24"/>
        </w:rPr>
        <w:t>Coêlho</w:t>
      </w:r>
      <w:proofErr w:type="spellEnd"/>
    </w:p>
    <w:p w:rsidR="009023F0" w:rsidRPr="00716D9A" w:rsidRDefault="00931F6F">
      <w:pPr>
        <w:rPr>
          <w:rFonts w:cstheme="minorHAnsi"/>
          <w:i/>
          <w:sz w:val="24"/>
          <w:szCs w:val="24"/>
        </w:rPr>
      </w:pPr>
      <w:r w:rsidRPr="00931F6F">
        <w:rPr>
          <w:rFonts w:cstheme="minorHAnsi"/>
          <w:i/>
          <w:sz w:val="24"/>
          <w:szCs w:val="24"/>
        </w:rPr>
        <w:t xml:space="preserve">Lucas de Oliveira </w:t>
      </w:r>
      <w:proofErr w:type="spellStart"/>
      <w:r w:rsidRPr="00931F6F">
        <w:rPr>
          <w:rFonts w:cstheme="minorHAnsi"/>
          <w:i/>
          <w:sz w:val="24"/>
          <w:szCs w:val="24"/>
        </w:rPr>
        <w:t>Utiyama</w:t>
      </w:r>
      <w:proofErr w:type="spellEnd"/>
      <w:r>
        <w:rPr>
          <w:rFonts w:cstheme="minorHAnsi"/>
          <w:i/>
          <w:sz w:val="24"/>
          <w:szCs w:val="24"/>
        </w:rPr>
        <w:t>.</w:t>
      </w:r>
    </w:p>
    <w:p w:rsidR="0057031A" w:rsidRDefault="00FB2FD7" w:rsidP="00931F6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FD7">
        <w:rPr>
          <w:rFonts w:cstheme="minorHAnsi"/>
          <w:b/>
          <w:sz w:val="24"/>
          <w:szCs w:val="24"/>
        </w:rPr>
        <w:t>Introdução:</w:t>
      </w:r>
      <w:r w:rsidRPr="00FB2FD7">
        <w:rPr>
          <w:rFonts w:cstheme="minorHAnsi"/>
          <w:sz w:val="24"/>
          <w:szCs w:val="24"/>
        </w:rPr>
        <w:t> </w:t>
      </w:r>
      <w:r w:rsidR="00C82297">
        <w:t>Esôfago negro (</w:t>
      </w:r>
      <w:r w:rsidR="005B3612">
        <w:t>EN), ou</w:t>
      </w:r>
      <w:r w:rsidR="00C82297">
        <w:t xml:space="preserve"> necrose esofágica aguda</w:t>
      </w:r>
      <w:r w:rsidR="005B3612">
        <w:t>,</w:t>
      </w:r>
      <w:r w:rsidR="00C82297">
        <w:t xml:space="preserve"> é um</w:t>
      </w:r>
      <w:r w:rsidR="00213638">
        <w:t>a</w:t>
      </w:r>
      <w:r w:rsidR="00C82297">
        <w:t xml:space="preserve"> </w:t>
      </w:r>
      <w:r w:rsidR="00213638">
        <w:t>condição</w:t>
      </w:r>
      <w:r w:rsidR="005B3612">
        <w:t xml:space="preserve"> rar</w:t>
      </w:r>
      <w:r w:rsidR="00213638">
        <w:t>a</w:t>
      </w:r>
      <w:r w:rsidR="005B3612">
        <w:t xml:space="preserve"> </w:t>
      </w:r>
      <w:r w:rsidR="00F95E2E">
        <w:t xml:space="preserve">e grave </w:t>
      </w:r>
      <w:r w:rsidR="00C82297">
        <w:t>caracterizad</w:t>
      </w:r>
      <w:r w:rsidR="00213638">
        <w:t>a</w:t>
      </w:r>
      <w:r w:rsidR="00C82297">
        <w:t xml:space="preserve"> por uma imagem endoscópica de esôfago de aspecto enegrecido</w:t>
      </w:r>
      <w:r w:rsidR="00213638">
        <w:t>,</w:t>
      </w:r>
      <w:r w:rsidR="00C82297">
        <w:t xml:space="preserve"> secundário à necrose da mucosa. A </w:t>
      </w:r>
      <w:proofErr w:type="spellStart"/>
      <w:r w:rsidR="00C82297">
        <w:t>etiopatogênese</w:t>
      </w:r>
      <w:proofErr w:type="spellEnd"/>
      <w:r w:rsidR="00C82297">
        <w:t xml:space="preserve"> parece ser multifatorial</w:t>
      </w:r>
      <w:r w:rsidR="00C82297">
        <w:t xml:space="preserve"> (por </w:t>
      </w:r>
      <w:r w:rsidR="00C82297">
        <w:t>cáusticos, infecções, radioterapia, traumatismo por sonda nasogástrica, estase gástrica e hipersensibilidade a fármacos</w:t>
      </w:r>
      <w:r w:rsidR="00C82297">
        <w:t>)</w:t>
      </w:r>
      <w:r w:rsidR="00C82297">
        <w:t xml:space="preserve">. </w:t>
      </w:r>
      <w:r w:rsidR="005B3612">
        <w:t>Há predomínio de comprometimento</w:t>
      </w:r>
      <w:r w:rsidR="00C82297">
        <w:t xml:space="preserve"> distal do esôfago</w:t>
      </w:r>
      <w:r w:rsidR="00F95E2E">
        <w:t xml:space="preserve"> </w:t>
      </w:r>
      <w:r w:rsidR="00C82297">
        <w:t>e habitualmente se manifesta por hemorragia digestiva alta</w:t>
      </w:r>
      <w:r w:rsidR="005B3612">
        <w:t xml:space="preserve">, sendo </w:t>
      </w:r>
      <w:r w:rsidR="00213638">
        <w:t xml:space="preserve">distúrbio </w:t>
      </w:r>
      <w:r w:rsidR="005B3612">
        <w:t>de elevada morbimortalidade</w:t>
      </w:r>
      <w:r w:rsidR="00C0527E">
        <w:t>.</w:t>
      </w:r>
    </w:p>
    <w:p w:rsidR="00F26ACE" w:rsidRPr="00FB2FD7" w:rsidRDefault="00FB2FD7" w:rsidP="00931F6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FD7">
        <w:rPr>
          <w:rFonts w:cstheme="minorHAnsi"/>
          <w:b/>
          <w:sz w:val="24"/>
          <w:szCs w:val="24"/>
        </w:rPr>
        <w:t>Descrição do Caso:</w:t>
      </w:r>
      <w:r w:rsidRPr="00FB2FD7">
        <w:rPr>
          <w:rFonts w:cstheme="minorHAnsi"/>
          <w:sz w:val="24"/>
          <w:szCs w:val="24"/>
        </w:rPr>
        <w:t> </w:t>
      </w:r>
      <w:r w:rsidR="00062606" w:rsidRPr="00F26ACE">
        <w:t>Mulher de 49 anos,</w:t>
      </w:r>
      <w:r w:rsidR="00BF473A" w:rsidRPr="00F26ACE">
        <w:t xml:space="preserve"> hipertensa, </w:t>
      </w:r>
      <w:proofErr w:type="spellStart"/>
      <w:r w:rsidR="00BF473A" w:rsidRPr="00F26ACE">
        <w:t>ex-etilista</w:t>
      </w:r>
      <w:proofErr w:type="spellEnd"/>
      <w:r w:rsidR="00BF473A" w:rsidRPr="00F26ACE">
        <w:t>,</w:t>
      </w:r>
      <w:r w:rsidR="00062606" w:rsidRPr="00F26ACE">
        <w:t xml:space="preserve"> usuária de </w:t>
      </w:r>
      <w:r w:rsidR="00BF473A" w:rsidRPr="00F26ACE">
        <w:t xml:space="preserve">crack e tabagista, internada há três meses por crise convulsiva </w:t>
      </w:r>
      <w:r w:rsidR="00F26ACE">
        <w:t xml:space="preserve">secundária a </w:t>
      </w:r>
      <w:r w:rsidR="00BF473A" w:rsidRPr="00F26ACE">
        <w:t>hemorragia subaracnóidea</w:t>
      </w:r>
      <w:r w:rsidR="00F26ACE">
        <w:t xml:space="preserve">, devido a um </w:t>
      </w:r>
      <w:r w:rsidR="00BF473A" w:rsidRPr="00F26ACE">
        <w:t>aneurisma de artéria cerebral média esquerda</w:t>
      </w:r>
      <w:r w:rsidR="00927E67" w:rsidRPr="00F26ACE">
        <w:t xml:space="preserve">, </w:t>
      </w:r>
      <w:r w:rsidR="00F26ACE">
        <w:t>que foi</w:t>
      </w:r>
      <w:r w:rsidR="00927E67" w:rsidRPr="00F26ACE">
        <w:t xml:space="preserve"> </w:t>
      </w:r>
      <w:proofErr w:type="spellStart"/>
      <w:r w:rsidR="00927E67" w:rsidRPr="00F26ACE">
        <w:t>embolizado</w:t>
      </w:r>
      <w:proofErr w:type="spellEnd"/>
      <w:r w:rsidR="00F26ACE">
        <w:t>. Realizado</w:t>
      </w:r>
      <w:r w:rsidR="00927E67" w:rsidRPr="00F26ACE">
        <w:t xml:space="preserve"> </w:t>
      </w:r>
      <w:r w:rsidR="00FB7C2F">
        <w:t xml:space="preserve">o </w:t>
      </w:r>
      <w:r w:rsidR="00927E67" w:rsidRPr="00F26ACE">
        <w:t xml:space="preserve">diagnóstico de </w:t>
      </w:r>
      <w:proofErr w:type="spellStart"/>
      <w:r w:rsidR="00927E67" w:rsidRPr="00F26ACE">
        <w:t>retrovirose</w:t>
      </w:r>
      <w:proofErr w:type="spellEnd"/>
      <w:r w:rsidR="00927E67" w:rsidRPr="00F26ACE">
        <w:t xml:space="preserve"> </w:t>
      </w:r>
      <w:r w:rsidR="00927E67" w:rsidRPr="00F26ACE">
        <w:t xml:space="preserve">e evoluindo durante o período da hospitalização com endocardite bacteriana, </w:t>
      </w:r>
      <w:proofErr w:type="spellStart"/>
      <w:r w:rsidR="00927E67" w:rsidRPr="00F26ACE">
        <w:t>candidemia</w:t>
      </w:r>
      <w:proofErr w:type="spellEnd"/>
      <w:r w:rsidR="00927E67" w:rsidRPr="00F26ACE">
        <w:t xml:space="preserve">, lesão renal aguda </w:t>
      </w:r>
      <w:r w:rsidR="0057031A">
        <w:t>dialítica</w:t>
      </w:r>
      <w:r w:rsidR="007E1D9C" w:rsidRPr="00F26ACE">
        <w:t xml:space="preserve"> e</w:t>
      </w:r>
      <w:r w:rsidR="00927E67" w:rsidRPr="00F26ACE">
        <w:t xml:space="preserve"> osteomielite </w:t>
      </w:r>
      <w:r w:rsidR="007E1D9C" w:rsidRPr="00F26ACE">
        <w:t>secundária à</w:t>
      </w:r>
      <w:r w:rsidR="00927E67" w:rsidRPr="00F26ACE">
        <w:t xml:space="preserve"> infecção de úlcera sacral</w:t>
      </w:r>
      <w:r w:rsidR="00BF473A" w:rsidRPr="00F26ACE">
        <w:t>.</w:t>
      </w:r>
      <w:r w:rsidR="00927E67" w:rsidRPr="00F26ACE">
        <w:t xml:space="preserve"> Solicitada confecção de gastrostomia endoscópica, durante a qual foram observad</w:t>
      </w:r>
      <w:r w:rsidR="00F26ACE" w:rsidRPr="00F26ACE">
        <w:t xml:space="preserve">as erosões, </w:t>
      </w:r>
      <w:proofErr w:type="spellStart"/>
      <w:r w:rsidR="00F26ACE" w:rsidRPr="00F26ACE">
        <w:t>friabilidade</w:t>
      </w:r>
      <w:proofErr w:type="spellEnd"/>
      <w:r w:rsidR="00F26ACE" w:rsidRPr="00F26ACE">
        <w:t xml:space="preserve"> e exsudato necrótico circunferenciais em terços médio e distal esofágicos, com interrupção na junção </w:t>
      </w:r>
      <w:proofErr w:type="spellStart"/>
      <w:r w:rsidR="00F26ACE" w:rsidRPr="00F26ACE">
        <w:t>escamocolunar</w:t>
      </w:r>
      <w:proofErr w:type="spellEnd"/>
      <w:r w:rsidR="00FB7C2F">
        <w:t>, respeitando mucosa gástrica</w:t>
      </w:r>
      <w:r w:rsidR="00F26ACE" w:rsidRPr="00F26ACE">
        <w:t>. A análise das biópsias esofágicas revelou e</w:t>
      </w:r>
      <w:r w:rsidR="00F26ACE" w:rsidRPr="00F26ACE">
        <w:t xml:space="preserve">xtensa necrose com focos de tecido muscular liso com intenso infiltrado inflamatório </w:t>
      </w:r>
      <w:proofErr w:type="spellStart"/>
      <w:r w:rsidR="00F26ACE" w:rsidRPr="00F26ACE">
        <w:t>linfocítico</w:t>
      </w:r>
      <w:proofErr w:type="spellEnd"/>
      <w:r w:rsidR="00F26ACE" w:rsidRPr="00F26ACE">
        <w:t>.</w:t>
      </w:r>
      <w:r w:rsidR="00F26ACE" w:rsidRPr="00F26ACE">
        <w:t xml:space="preserve"> Paciente evoluiu </w:t>
      </w:r>
      <w:r w:rsidR="0057031A">
        <w:t>a</w:t>
      </w:r>
      <w:r w:rsidR="00F26ACE" w:rsidRPr="00F26ACE">
        <w:t xml:space="preserve"> óbito no 110° dia da internação, sendo submetida à necropsia, documentando-se m</w:t>
      </w:r>
      <w:r w:rsidR="00F26ACE" w:rsidRPr="00F26ACE">
        <w:t>ucosa de terço distal enegrecida e friável</w:t>
      </w:r>
      <w:r w:rsidR="00F26ACE" w:rsidRPr="00F26ACE">
        <w:t>, compatíve</w:t>
      </w:r>
      <w:r w:rsidR="0057031A">
        <w:t>l</w:t>
      </w:r>
      <w:r w:rsidR="00F26ACE" w:rsidRPr="00F26ACE">
        <w:t xml:space="preserve"> com</w:t>
      </w:r>
      <w:r w:rsidR="00F26ACE" w:rsidRPr="00F26ACE">
        <w:t xml:space="preserve"> necrose aguda hemorrágica.</w:t>
      </w:r>
    </w:p>
    <w:p w:rsidR="00931F6F" w:rsidRPr="00FB2FD7" w:rsidRDefault="00FB2FD7" w:rsidP="00716D9A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2FD7">
        <w:rPr>
          <w:rFonts w:cstheme="minorHAnsi"/>
          <w:b/>
          <w:sz w:val="24"/>
          <w:szCs w:val="24"/>
        </w:rPr>
        <w:t>Conclusões:</w:t>
      </w:r>
      <w:r w:rsidRPr="00FB2FD7">
        <w:rPr>
          <w:rFonts w:cstheme="minorHAnsi"/>
          <w:sz w:val="24"/>
          <w:szCs w:val="24"/>
        </w:rPr>
        <w:t> </w:t>
      </w:r>
      <w:r w:rsidR="0057031A">
        <w:t>A</w:t>
      </w:r>
      <w:r w:rsidR="0057031A">
        <w:t xml:space="preserve"> incidência </w:t>
      </w:r>
      <w:r w:rsidR="0057031A">
        <w:t>de EM chega</w:t>
      </w:r>
      <w:r w:rsidR="0057031A">
        <w:t xml:space="preserve"> a 0,2% em estudos de autópsias e de 0,01 a 0,2% em estudos clínicos</w:t>
      </w:r>
      <w:r w:rsidR="0057031A">
        <w:t>, predominando no sexo masculino</w:t>
      </w:r>
      <w:r w:rsidR="00F95E2E">
        <w:t xml:space="preserve">, </w:t>
      </w:r>
      <w:r w:rsidR="0057031A">
        <w:t>a partir da sexta década de vida</w:t>
      </w:r>
      <w:r w:rsidR="00F95E2E">
        <w:t>. Pode</w:t>
      </w:r>
      <w:r w:rsidR="0057031A">
        <w:t xml:space="preserve"> ocorrer </w:t>
      </w:r>
      <w:r w:rsidR="0057031A">
        <w:t xml:space="preserve">a partir de uma combinação de </w:t>
      </w:r>
      <w:r w:rsidR="00F95E2E">
        <w:t xml:space="preserve">um </w:t>
      </w:r>
      <w:r w:rsidR="0057031A">
        <w:t>insulto isquêmico no esôfago, barreira de defesa local prejudicada e lesão por refluxo do conteúdo químico de secreções gástricas</w:t>
      </w:r>
      <w:r w:rsidR="00933315">
        <w:t xml:space="preserve">, além de </w:t>
      </w:r>
      <w:r w:rsidR="0057031A">
        <w:t>infecções virais e fúngicas em imunocomprometidos</w:t>
      </w:r>
      <w:r w:rsidR="00F95E2E">
        <w:t>.</w:t>
      </w:r>
      <w:r w:rsidR="0057031A">
        <w:t xml:space="preserve"> A paciente supracitada demonstrou a associação destes potenciais fatores causais</w:t>
      </w:r>
      <w:r w:rsidR="0057031A">
        <w:t xml:space="preserve">. A lesão tecidual é secundária ao estado </w:t>
      </w:r>
      <w:proofErr w:type="spellStart"/>
      <w:r w:rsidR="0057031A">
        <w:t>hipoperfusional</w:t>
      </w:r>
      <w:proofErr w:type="spellEnd"/>
      <w:r w:rsidR="0057031A">
        <w:t>, trombose vascular e obstrução ao esvaziamento gástrico. O diagnóstico é endoscópico e pode ser confirmado pelo estudo histopatológico, que revela necrose tecidua</w:t>
      </w:r>
      <w:r w:rsidR="0057031A">
        <w:t xml:space="preserve">l. </w:t>
      </w:r>
      <w:r w:rsidR="0057031A">
        <w:t xml:space="preserve">O prognóstico é </w:t>
      </w:r>
      <w:r w:rsidR="0057031A">
        <w:t>reservado, com</w:t>
      </w:r>
      <w:r w:rsidR="0057031A">
        <w:t xml:space="preserve"> mortalidade geral de 35 a 50</w:t>
      </w:r>
      <w:r w:rsidR="0057031A">
        <w:t>%</w:t>
      </w:r>
      <w:r w:rsidR="0057031A">
        <w:t>, e a relacionada ao EN em torno de 6%.</w:t>
      </w:r>
    </w:p>
    <w:p w:rsidR="00646B5B" w:rsidRPr="00716D9A" w:rsidRDefault="00646B5B">
      <w:pPr>
        <w:rPr>
          <w:rFonts w:cstheme="minorHAnsi"/>
          <w:b/>
          <w:sz w:val="24"/>
          <w:szCs w:val="24"/>
        </w:rPr>
      </w:pPr>
      <w:r w:rsidRPr="00716D9A">
        <w:rPr>
          <w:rFonts w:cstheme="minorHAnsi"/>
          <w:b/>
          <w:sz w:val="24"/>
          <w:szCs w:val="24"/>
        </w:rPr>
        <w:t>Descritores:</w:t>
      </w:r>
      <w:r w:rsidR="005601A9" w:rsidRPr="00716D9A">
        <w:rPr>
          <w:rFonts w:cstheme="minorHAnsi"/>
          <w:b/>
          <w:sz w:val="24"/>
          <w:szCs w:val="24"/>
        </w:rPr>
        <w:t xml:space="preserve"> </w:t>
      </w:r>
      <w:r w:rsidR="00931F6F">
        <w:t>Esôfago Negro, Necrose Esofágica Aguda</w:t>
      </w:r>
      <w:r w:rsidR="00C64110">
        <w:t>.</w:t>
      </w:r>
      <w:bookmarkStart w:id="0" w:name="_GoBack"/>
      <w:bookmarkEnd w:id="0"/>
    </w:p>
    <w:p w:rsidR="00646B5B" w:rsidRPr="00646B5B" w:rsidRDefault="00646B5B">
      <w:pPr>
        <w:rPr>
          <w:b/>
        </w:rPr>
      </w:pPr>
    </w:p>
    <w:sectPr w:rsidR="00646B5B" w:rsidRPr="00646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63CB5"/>
    <w:multiLevelType w:val="multilevel"/>
    <w:tmpl w:val="762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5B"/>
    <w:rsid w:val="000465E9"/>
    <w:rsid w:val="00062606"/>
    <w:rsid w:val="00152B01"/>
    <w:rsid w:val="001F5E6B"/>
    <w:rsid w:val="00213638"/>
    <w:rsid w:val="002816D7"/>
    <w:rsid w:val="00351637"/>
    <w:rsid w:val="003F113F"/>
    <w:rsid w:val="0040074C"/>
    <w:rsid w:val="004E3BDD"/>
    <w:rsid w:val="005601A9"/>
    <w:rsid w:val="0057031A"/>
    <w:rsid w:val="005B3612"/>
    <w:rsid w:val="00646B5B"/>
    <w:rsid w:val="00716D9A"/>
    <w:rsid w:val="007E1D9C"/>
    <w:rsid w:val="009023F0"/>
    <w:rsid w:val="00927E67"/>
    <w:rsid w:val="00931F6F"/>
    <w:rsid w:val="00933315"/>
    <w:rsid w:val="009C4340"/>
    <w:rsid w:val="00A13413"/>
    <w:rsid w:val="00A56947"/>
    <w:rsid w:val="00BA5FDC"/>
    <w:rsid w:val="00BD54F7"/>
    <w:rsid w:val="00BF473A"/>
    <w:rsid w:val="00C0527E"/>
    <w:rsid w:val="00C62851"/>
    <w:rsid w:val="00C64110"/>
    <w:rsid w:val="00C82297"/>
    <w:rsid w:val="00D1023B"/>
    <w:rsid w:val="00DE2C9A"/>
    <w:rsid w:val="00DE5A40"/>
    <w:rsid w:val="00E80A0C"/>
    <w:rsid w:val="00F26ACE"/>
    <w:rsid w:val="00F4299D"/>
    <w:rsid w:val="00F45317"/>
    <w:rsid w:val="00F95E2E"/>
    <w:rsid w:val="00FB2FD7"/>
    <w:rsid w:val="00FB7C2F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B22E"/>
  <w15:chartTrackingRefBased/>
  <w15:docId w15:val="{7A8DF8D0-D7BA-42EB-B09A-46F9736B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2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2023-02-12T00:16:00Z</dcterms:created>
  <dcterms:modified xsi:type="dcterms:W3CDTF">2023-02-12T00:16:00Z</dcterms:modified>
</cp:coreProperties>
</file>