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D9276" w14:textId="77777777" w:rsidR="003F3713" w:rsidRDefault="003F3713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F88FDD" w14:textId="1B00B425" w:rsidR="003F3713" w:rsidRDefault="009E15A0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5A0">
        <w:rPr>
          <w:rFonts w:ascii="Times New Roman" w:eastAsia="Times New Roman" w:hAnsi="Times New Roman" w:cs="Times New Roman"/>
          <w:b/>
          <w:sz w:val="24"/>
          <w:szCs w:val="24"/>
        </w:rPr>
        <w:t>FATORES PREDITORES DA RESERVA COGNITIVA E SUA RELAÇÃO COM ENVELHECIMENTO BEM-SUCEDIDO</w:t>
      </w:r>
    </w:p>
    <w:p w14:paraId="3EB3D758" w14:textId="583E4047" w:rsidR="003F3713" w:rsidRDefault="00522E8C">
      <w:pPr>
        <w:spacing w:after="16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Yasmin Daniele Garcia¹</w:t>
      </w:r>
    </w:p>
    <w:p w14:paraId="14591E71" w14:textId="587BC19F" w:rsidR="003F3713" w:rsidRDefault="00945237">
      <w:pPr>
        <w:spacing w:after="16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Doutoranda em</w:t>
      </w:r>
      <w:r w:rsidR="00E140F6">
        <w:rPr>
          <w:rFonts w:ascii="Times New Roman" w:eastAsia="Times New Roman" w:hAnsi="Times New Roman" w:cs="Times New Roman"/>
          <w:sz w:val="20"/>
          <w:szCs w:val="20"/>
        </w:rPr>
        <w:t xml:space="preserve"> Diversidade Cultural e </w:t>
      </w:r>
      <w:r w:rsidR="00DE714A">
        <w:rPr>
          <w:rFonts w:ascii="Times New Roman" w:eastAsia="Times New Roman" w:hAnsi="Times New Roman" w:cs="Times New Roman"/>
          <w:sz w:val="20"/>
          <w:szCs w:val="20"/>
        </w:rPr>
        <w:t>Inclusão Social</w:t>
      </w:r>
      <w:r w:rsidR="000766B0">
        <w:rPr>
          <w:rFonts w:ascii="Times New Roman" w:eastAsia="Times New Roman" w:hAnsi="Times New Roman" w:cs="Times New Roman"/>
          <w:sz w:val="20"/>
          <w:szCs w:val="20"/>
        </w:rPr>
        <w:t>, Universidade Feevale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351C05">
        <w:rPr>
          <w:rFonts w:ascii="Times New Roman" w:eastAsia="Times New Roman" w:hAnsi="Times New Roman" w:cs="Times New Roman"/>
          <w:sz w:val="20"/>
          <w:szCs w:val="20"/>
        </w:rPr>
        <w:t>Novo Hamburgo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="00351C05">
        <w:rPr>
          <w:rFonts w:ascii="Times New Roman" w:eastAsia="Times New Roman" w:hAnsi="Times New Roman" w:cs="Times New Roman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26C69">
        <w:rPr>
          <w:rFonts w:ascii="Times New Roman" w:eastAsia="Times New Roman" w:hAnsi="Times New Roman" w:cs="Times New Roman"/>
          <w:sz w:val="20"/>
          <w:szCs w:val="20"/>
        </w:rPr>
        <w:t>psi.yasmingarcia@gmail.com</w:t>
      </w:r>
    </w:p>
    <w:p w14:paraId="39F195DD" w14:textId="2640DF42" w:rsidR="003F3713" w:rsidRDefault="00356AD9">
      <w:pPr>
        <w:spacing w:after="16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Geraldine Alves dos Santos ²</w:t>
      </w:r>
    </w:p>
    <w:p w14:paraId="040F1DB3" w14:textId="5C7FD113" w:rsidR="003F3713" w:rsidRDefault="009470E7">
      <w:pPr>
        <w:spacing w:after="16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Professora do Doutorado de Diversidade Cultural e Inclusão Social, </w:t>
      </w:r>
      <w:r w:rsidR="00A04373">
        <w:rPr>
          <w:rFonts w:ascii="Times New Roman" w:eastAsia="Times New Roman" w:hAnsi="Times New Roman" w:cs="Times New Roman"/>
          <w:sz w:val="20"/>
          <w:szCs w:val="20"/>
        </w:rPr>
        <w:t>Universidade Feevale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A04373">
        <w:rPr>
          <w:rFonts w:ascii="Times New Roman" w:eastAsia="Times New Roman" w:hAnsi="Times New Roman" w:cs="Times New Roman"/>
          <w:sz w:val="20"/>
          <w:szCs w:val="20"/>
        </w:rPr>
        <w:t>Novo Hamburgo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="00A04373">
        <w:rPr>
          <w:rFonts w:ascii="Times New Roman" w:eastAsia="Times New Roman" w:hAnsi="Times New Roman" w:cs="Times New Roman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F1970">
        <w:rPr>
          <w:rFonts w:ascii="Times New Roman" w:eastAsia="Times New Roman" w:hAnsi="Times New Roman" w:cs="Times New Roman"/>
          <w:sz w:val="20"/>
          <w:szCs w:val="20"/>
        </w:rPr>
        <w:t>geraldine@feevale.br</w:t>
      </w:r>
    </w:p>
    <w:p w14:paraId="4C170355" w14:textId="77777777" w:rsidR="003F3713" w:rsidRDefault="003F3713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29E7A8ED" w14:textId="77777777" w:rsidR="003F3713" w:rsidRDefault="003F3713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74845CB" w14:textId="16A04F55" w:rsidR="003F3713" w:rsidRDefault="00000000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RESUMO: </w:t>
      </w:r>
      <w:r w:rsidR="00827F6D" w:rsidRPr="007B72CE">
        <w:rPr>
          <w:rFonts w:ascii="Times New Roman" w:eastAsia="Times New Roman" w:hAnsi="Times New Roman" w:cs="Times New Roman"/>
          <w:b/>
          <w:bCs/>
          <w:sz w:val="24"/>
          <w:szCs w:val="24"/>
        </w:rPr>
        <w:t>Introdu</w:t>
      </w:r>
      <w:r w:rsidR="007B72CE" w:rsidRPr="007B72CE">
        <w:rPr>
          <w:rFonts w:ascii="Times New Roman" w:eastAsia="Times New Roman" w:hAnsi="Times New Roman" w:cs="Times New Roman"/>
          <w:b/>
          <w:bCs/>
          <w:sz w:val="24"/>
          <w:szCs w:val="24"/>
        </w:rPr>
        <w:t>ção:</w:t>
      </w:r>
      <w:r w:rsidR="00827F6D" w:rsidRPr="007B72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27F6D" w:rsidRPr="00827F6D">
        <w:rPr>
          <w:rFonts w:ascii="Times New Roman" w:eastAsia="Times New Roman" w:hAnsi="Times New Roman" w:cs="Times New Roman"/>
          <w:sz w:val="24"/>
          <w:szCs w:val="24"/>
        </w:rPr>
        <w:t>À medida em que a população brasileira vem aumentando, a compreensão dos fatores associados ao envelhecimento bem-sucedido faz-se necessário para promoção e preservação das habilidades cognitivas, autonomia e qualidade de vida da pessoa idosa.</w:t>
      </w:r>
      <w:r w:rsidR="009D6880" w:rsidRPr="009D6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6880" w:rsidRPr="009D6880">
        <w:rPr>
          <w:rFonts w:ascii="Times New Roman" w:eastAsia="Times New Roman" w:hAnsi="Times New Roman" w:cs="Times New Roman"/>
          <w:sz w:val="24"/>
          <w:szCs w:val="24"/>
        </w:rPr>
        <w:t>A definição de reserva cognitiva (RC) será embasada no modelo proposto por Stern e colaboradores (202</w:t>
      </w:r>
      <w:r w:rsidR="00466589">
        <w:rPr>
          <w:rFonts w:ascii="Times New Roman" w:eastAsia="Times New Roman" w:hAnsi="Times New Roman" w:cs="Times New Roman"/>
          <w:sz w:val="24"/>
          <w:szCs w:val="24"/>
        </w:rPr>
        <w:t>3</w:t>
      </w:r>
      <w:r w:rsidR="009D6880" w:rsidRPr="009D6880">
        <w:rPr>
          <w:rFonts w:ascii="Times New Roman" w:eastAsia="Times New Roman" w:hAnsi="Times New Roman" w:cs="Times New Roman"/>
          <w:sz w:val="24"/>
          <w:szCs w:val="24"/>
        </w:rPr>
        <w:t>)</w:t>
      </w:r>
      <w:r w:rsidR="00194A06">
        <w:rPr>
          <w:rFonts w:ascii="Times New Roman" w:eastAsia="Times New Roman" w:hAnsi="Times New Roman" w:cs="Times New Roman"/>
          <w:sz w:val="24"/>
          <w:szCs w:val="24"/>
        </w:rPr>
        <w:t xml:space="preserve">, a qual </w:t>
      </w:r>
      <w:r w:rsidR="009D6880" w:rsidRPr="009D6880">
        <w:rPr>
          <w:rFonts w:ascii="Times New Roman" w:eastAsia="Times New Roman" w:hAnsi="Times New Roman" w:cs="Times New Roman"/>
          <w:sz w:val="24"/>
          <w:szCs w:val="24"/>
        </w:rPr>
        <w:t>RC é uma propriedade do cérebro que permite um desempenho cognitivo melhor que o esperado, em relação a idade, alterações cerebrais relacionadas a lesão ou doença cerebral. Podendo ser influenciada por múltiplos fatores (genéticos e ambientais), trabalhando em pontos isolados ou continuamente ao longo da vida. A reserva cognitiva é o que se acumula através de nossas atividades diárias e tem relação com a atividade cognitiva que foi desenvolvida desde o nascimento.</w:t>
      </w:r>
      <w:r w:rsidR="003D4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490" w:rsidRPr="003D4490">
        <w:rPr>
          <w:rFonts w:ascii="Times New Roman" w:eastAsia="Times New Roman" w:hAnsi="Times New Roman" w:cs="Times New Roman"/>
          <w:sz w:val="24"/>
          <w:szCs w:val="24"/>
        </w:rPr>
        <w:t>O modelo ativo da reserva cognitiva é um recurso que ajuda a retardar o avanço das alterações cognitivas naturais que ocorrem com o envelhecimento (</w:t>
      </w:r>
      <w:r w:rsidR="001B38E6">
        <w:rPr>
          <w:rFonts w:ascii="Times New Roman" w:eastAsia="Times New Roman" w:hAnsi="Times New Roman" w:cs="Times New Roman"/>
          <w:sz w:val="24"/>
          <w:szCs w:val="24"/>
        </w:rPr>
        <w:t>STERN</w:t>
      </w:r>
      <w:r w:rsidR="003D4490" w:rsidRPr="003D4490">
        <w:rPr>
          <w:rFonts w:ascii="Times New Roman" w:eastAsia="Times New Roman" w:hAnsi="Times New Roman" w:cs="Times New Roman"/>
          <w:sz w:val="24"/>
          <w:szCs w:val="24"/>
        </w:rPr>
        <w:t xml:space="preserve">, 2017). </w:t>
      </w:r>
      <w:r w:rsidR="00827F6D" w:rsidRPr="00827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72CE" w:rsidRPr="0046268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62683" w:rsidRPr="00462683">
        <w:rPr>
          <w:rFonts w:ascii="Times New Roman" w:eastAsia="Times New Roman" w:hAnsi="Times New Roman" w:cs="Times New Roman"/>
          <w:b/>
          <w:bCs/>
          <w:sz w:val="24"/>
          <w:szCs w:val="24"/>
        </w:rPr>
        <w:t>bjetivos:</w:t>
      </w:r>
      <w:r w:rsidR="004626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343">
        <w:rPr>
          <w:rFonts w:ascii="Times New Roman" w:eastAsia="Times New Roman" w:hAnsi="Times New Roman" w:cs="Times New Roman"/>
          <w:sz w:val="24"/>
          <w:szCs w:val="24"/>
        </w:rPr>
        <w:t>C</w:t>
      </w:r>
      <w:r w:rsidR="00827F6D" w:rsidRPr="00827F6D">
        <w:rPr>
          <w:rFonts w:ascii="Times New Roman" w:eastAsia="Times New Roman" w:hAnsi="Times New Roman" w:cs="Times New Roman"/>
          <w:sz w:val="24"/>
          <w:szCs w:val="24"/>
        </w:rPr>
        <w:t xml:space="preserve">ompreender os fatores preditores para a reserva cognitiva que podem contribuir para o processo de envelhecimento bem-sucedido. </w:t>
      </w:r>
      <w:r w:rsidR="00E7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120C" w:rsidRPr="00000D13">
        <w:rPr>
          <w:rFonts w:ascii="Times New Roman" w:eastAsia="Times New Roman" w:hAnsi="Times New Roman" w:cs="Times New Roman"/>
          <w:b/>
          <w:bCs/>
          <w:sz w:val="24"/>
          <w:szCs w:val="24"/>
        </w:rPr>
        <w:t>Metodologia:</w:t>
      </w:r>
      <w:r w:rsidR="00E71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F6D" w:rsidRPr="00827F6D">
        <w:rPr>
          <w:rFonts w:ascii="Times New Roman" w:eastAsia="Times New Roman" w:hAnsi="Times New Roman" w:cs="Times New Roman"/>
          <w:sz w:val="24"/>
          <w:szCs w:val="24"/>
        </w:rPr>
        <w:t>Uma busca sistemática foi realizada no Pubmed com os descritores (cognitive reserve) AND (successful aging)</w:t>
      </w:r>
      <w:r w:rsidR="001756DC">
        <w:rPr>
          <w:rFonts w:ascii="Times New Roman" w:eastAsia="Times New Roman" w:hAnsi="Times New Roman" w:cs="Times New Roman"/>
          <w:sz w:val="24"/>
          <w:szCs w:val="24"/>
        </w:rPr>
        <w:t>, com filtro para artigos acima de 2019 e acesso livre. Os critérios de inclusão foram</w:t>
      </w:r>
      <w:r w:rsidR="00172E46">
        <w:rPr>
          <w:rFonts w:ascii="Times New Roman" w:eastAsia="Times New Roman" w:hAnsi="Times New Roman" w:cs="Times New Roman"/>
          <w:sz w:val="24"/>
          <w:szCs w:val="24"/>
        </w:rPr>
        <w:t>:</w:t>
      </w:r>
      <w:r w:rsidR="000B38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15C3">
        <w:rPr>
          <w:rFonts w:ascii="Times New Roman" w:eastAsia="Times New Roman" w:hAnsi="Times New Roman" w:cs="Times New Roman"/>
          <w:sz w:val="24"/>
          <w:szCs w:val="24"/>
        </w:rPr>
        <w:t>amostra</w:t>
      </w:r>
      <w:r w:rsidR="00172E46">
        <w:rPr>
          <w:rFonts w:ascii="Times New Roman" w:eastAsia="Times New Roman" w:hAnsi="Times New Roman" w:cs="Times New Roman"/>
          <w:sz w:val="24"/>
          <w:szCs w:val="24"/>
        </w:rPr>
        <w:t>s</w:t>
      </w:r>
      <w:r w:rsidR="00B615C3">
        <w:rPr>
          <w:rFonts w:ascii="Times New Roman" w:eastAsia="Times New Roman" w:hAnsi="Times New Roman" w:cs="Times New Roman"/>
          <w:sz w:val="24"/>
          <w:szCs w:val="24"/>
        </w:rPr>
        <w:t xml:space="preserve"> com</w:t>
      </w:r>
      <w:r w:rsidR="000B389D">
        <w:rPr>
          <w:rFonts w:ascii="Times New Roman" w:eastAsia="Times New Roman" w:hAnsi="Times New Roman" w:cs="Times New Roman"/>
          <w:sz w:val="24"/>
          <w:szCs w:val="24"/>
        </w:rPr>
        <w:t xml:space="preserve"> pessoas idosas </w:t>
      </w:r>
      <w:r w:rsidR="00B615C3">
        <w:rPr>
          <w:rFonts w:ascii="Times New Roman" w:eastAsia="Times New Roman" w:hAnsi="Times New Roman" w:cs="Times New Roman"/>
          <w:sz w:val="24"/>
          <w:szCs w:val="24"/>
        </w:rPr>
        <w:t xml:space="preserve">e que </w:t>
      </w:r>
      <w:r w:rsidR="00FD11B3">
        <w:rPr>
          <w:rFonts w:ascii="Times New Roman" w:eastAsia="Times New Roman" w:hAnsi="Times New Roman" w:cs="Times New Roman"/>
          <w:sz w:val="24"/>
          <w:szCs w:val="24"/>
        </w:rPr>
        <w:t>abordasse os conceitos de reserva cognitiva e envelhecimento bem-sucedido. Os critérios de exclusão foram artigos de revisão e artigos teóricos.</w:t>
      </w:r>
      <w:r w:rsidR="00827F6D" w:rsidRPr="00827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234">
        <w:rPr>
          <w:rFonts w:ascii="Times New Roman" w:eastAsia="Times New Roman" w:hAnsi="Times New Roman" w:cs="Times New Roman"/>
          <w:sz w:val="24"/>
          <w:szCs w:val="24"/>
        </w:rPr>
        <w:t>Após exclusão dos artigos, f</w:t>
      </w:r>
      <w:r w:rsidR="00827F6D" w:rsidRPr="00827F6D">
        <w:rPr>
          <w:rFonts w:ascii="Times New Roman" w:eastAsia="Times New Roman" w:hAnsi="Times New Roman" w:cs="Times New Roman"/>
          <w:sz w:val="24"/>
          <w:szCs w:val="24"/>
        </w:rPr>
        <w:t xml:space="preserve">oram utilizados </w:t>
      </w:r>
      <w:r w:rsidR="001D4183">
        <w:rPr>
          <w:rFonts w:ascii="Times New Roman" w:eastAsia="Times New Roman" w:hAnsi="Times New Roman" w:cs="Times New Roman"/>
          <w:sz w:val="24"/>
          <w:szCs w:val="24"/>
        </w:rPr>
        <w:t>16</w:t>
      </w:r>
      <w:r w:rsidR="00827F6D" w:rsidRPr="00827F6D">
        <w:rPr>
          <w:rFonts w:ascii="Times New Roman" w:eastAsia="Times New Roman" w:hAnsi="Times New Roman" w:cs="Times New Roman"/>
          <w:sz w:val="24"/>
          <w:szCs w:val="24"/>
        </w:rPr>
        <w:t xml:space="preserve"> artigos dos 52 encontrados.</w:t>
      </w:r>
      <w:r w:rsidR="00A92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21C1" w:rsidRPr="00A921C1">
        <w:rPr>
          <w:rFonts w:ascii="Times New Roman" w:eastAsia="Times New Roman" w:hAnsi="Times New Roman" w:cs="Times New Roman"/>
          <w:b/>
          <w:bCs/>
          <w:sz w:val="24"/>
          <w:szCs w:val="24"/>
        </w:rPr>
        <w:t>Resultados:</w:t>
      </w:r>
      <w:r w:rsidR="00827F6D" w:rsidRPr="00A921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27F6D" w:rsidRPr="00827F6D">
        <w:rPr>
          <w:rFonts w:ascii="Times New Roman" w:eastAsia="Times New Roman" w:hAnsi="Times New Roman" w:cs="Times New Roman"/>
          <w:sz w:val="24"/>
          <w:szCs w:val="24"/>
        </w:rPr>
        <w:t xml:space="preserve">A reserva cognitiva tem sido associada a fatores educacionais, atividades de lazer, trabalho e nível socioeconômico. Oito artigos apontam para atividades </w:t>
      </w:r>
      <w:r w:rsidR="00827F6D" w:rsidRPr="00827F6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cognitivas como preditoras do envelhecimento cognitivo saudável; dez artigos apontam a importância do nível de escolaridade nesse processo; 4 reforçaram as atividades sociais como importantes nesse processo e 3 o nível de atividade física e dois o impacto do trabalho (realização profissional). </w:t>
      </w:r>
      <w:r w:rsidR="00736DDE" w:rsidRPr="00AA2C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Conclusão: </w:t>
      </w:r>
      <w:r w:rsidR="00827F6D" w:rsidRPr="00827F6D">
        <w:rPr>
          <w:rFonts w:ascii="Times New Roman" w:eastAsia="Times New Roman" w:hAnsi="Times New Roman" w:cs="Times New Roman"/>
          <w:sz w:val="24"/>
          <w:szCs w:val="24"/>
        </w:rPr>
        <w:t>Dessa forma, pode-se construir estratégias e políticas públicas para a promoção da saúde, qualidade de vida e inclusão social da população idosa, como por exemplo disponibilizar atividades educativas e psicossociais (terapia em grupo, musicoterapia, reabilitação cognitiva) no cuidado comunitário das pessoas adultas e idosas, tanto na rede pública quanto nos centros universitários</w:t>
      </w:r>
      <w:r w:rsidR="004E734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937E31" w14:textId="77777777" w:rsidR="00E021F0" w:rsidRDefault="00E021F0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AA5156" w14:textId="5471B164" w:rsidR="003F3713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="00F84D41">
        <w:rPr>
          <w:rFonts w:ascii="Times New Roman" w:eastAsia="Times New Roman" w:hAnsi="Times New Roman" w:cs="Times New Roman"/>
          <w:sz w:val="24"/>
          <w:szCs w:val="24"/>
        </w:rPr>
        <w:t>Envelhecimento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84D41">
        <w:rPr>
          <w:rFonts w:ascii="Times New Roman" w:eastAsia="Times New Roman" w:hAnsi="Times New Roman" w:cs="Times New Roman"/>
          <w:sz w:val="24"/>
          <w:szCs w:val="24"/>
        </w:rPr>
        <w:t>Preditores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06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340">
        <w:rPr>
          <w:rFonts w:ascii="Times New Roman" w:eastAsia="Times New Roman" w:hAnsi="Times New Roman" w:cs="Times New Roman"/>
          <w:sz w:val="24"/>
          <w:szCs w:val="24"/>
        </w:rPr>
        <w:t>Reserva cognitiva</w:t>
      </w:r>
      <w:r w:rsidR="00A25D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FF5338" w14:textId="326EFAE7" w:rsidR="003F3713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E-mail do autor principal: </w:t>
      </w:r>
      <w:r w:rsidR="00B34D6C" w:rsidRPr="00B34D6C">
        <w:rPr>
          <w:rFonts w:ascii="Times New Roman" w:eastAsia="Times New Roman" w:hAnsi="Times New Roman" w:cs="Times New Roman"/>
          <w:sz w:val="24"/>
          <w:szCs w:val="24"/>
        </w:rPr>
        <w:t>psi.yasmingarcia@gmail.com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28524D" w14:textId="77777777" w:rsidR="003F3713" w:rsidRDefault="003F3713">
      <w:pPr>
        <w:spacing w:after="16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EA2E55" w14:textId="77777777" w:rsidR="003F3713" w:rsidRDefault="00000000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REFERÊNCIAS:</w:t>
      </w:r>
    </w:p>
    <w:p w14:paraId="456FAE2E" w14:textId="375E6921" w:rsidR="00172E46" w:rsidRDefault="008222DE" w:rsidP="008754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STERN</w:t>
      </w:r>
      <w:r w:rsidR="00172E46" w:rsidRPr="00172E46">
        <w:rPr>
          <w:rFonts w:ascii="Times New Roman" w:eastAsia="Times New Roman" w:hAnsi="Times New Roman" w:cs="Times New Roman"/>
          <w:sz w:val="24"/>
          <w:szCs w:val="24"/>
          <w:lang w:val="en-US"/>
        </w:rPr>
        <w:t>, Y. An approach to studying the neural correlates of reserve. </w:t>
      </w:r>
      <w:r w:rsidR="00172E46" w:rsidRPr="00B714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Brain Imaging and Behavior</w:t>
      </w:r>
      <w:r w:rsidR="00172E46" w:rsidRPr="00432BAD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172E46" w:rsidRPr="00172E4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432B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v. </w:t>
      </w:r>
      <w:r w:rsidR="00172E46" w:rsidRPr="00432BAD">
        <w:rPr>
          <w:rFonts w:ascii="Times New Roman" w:eastAsia="Times New Roman" w:hAnsi="Times New Roman" w:cs="Times New Roman"/>
          <w:sz w:val="24"/>
          <w:szCs w:val="24"/>
          <w:lang w:val="en-US"/>
        </w:rPr>
        <w:t>11</w:t>
      </w:r>
      <w:r w:rsidR="00172E46" w:rsidRPr="00172E46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432B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p.</w:t>
      </w:r>
      <w:r w:rsidR="00172E46" w:rsidRPr="00172E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410-416</w:t>
      </w:r>
      <w:r w:rsidR="00432BAD">
        <w:rPr>
          <w:rFonts w:ascii="Times New Roman" w:eastAsia="Times New Roman" w:hAnsi="Times New Roman" w:cs="Times New Roman"/>
          <w:sz w:val="24"/>
          <w:szCs w:val="24"/>
          <w:lang w:val="en-US"/>
        </w:rPr>
        <w:t>, 2017.</w:t>
      </w:r>
      <w:r w:rsidR="00E176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176F8" w:rsidRPr="00056D66">
        <w:rPr>
          <w:rFonts w:ascii="Times New Roman" w:eastAsia="Times New Roman" w:hAnsi="Times New Roman" w:cs="Times New Roman"/>
          <w:sz w:val="24"/>
          <w:szCs w:val="24"/>
        </w:rPr>
        <w:t>Disponível em:</w:t>
      </w:r>
      <w:r w:rsidR="00056D66" w:rsidRPr="0005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E12D24" w:rsidRPr="001310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https://www.ncbi.nlm.nih.gov/pmc/articles/PMC5810375/</w:t>
        </w:r>
      </w:hyperlink>
      <w:r w:rsidR="00E12D2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 w:rsidR="008754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6D66" w:rsidRPr="00056D66">
        <w:rPr>
          <w:rFonts w:ascii="Times New Roman" w:eastAsia="Times New Roman" w:hAnsi="Times New Roman" w:cs="Times New Roman"/>
          <w:sz w:val="24"/>
          <w:szCs w:val="24"/>
        </w:rPr>
        <w:t xml:space="preserve">Acesso em 10 de </w:t>
      </w:r>
      <w:r w:rsidR="00056D66">
        <w:rPr>
          <w:rFonts w:ascii="Times New Roman" w:eastAsia="Times New Roman" w:hAnsi="Times New Roman" w:cs="Times New Roman"/>
          <w:sz w:val="24"/>
          <w:szCs w:val="24"/>
        </w:rPr>
        <w:t>outubro</w:t>
      </w:r>
      <w:r w:rsidR="00056D66" w:rsidRPr="00056D66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056D66">
        <w:rPr>
          <w:rFonts w:ascii="Times New Roman" w:eastAsia="Times New Roman" w:hAnsi="Times New Roman" w:cs="Times New Roman"/>
          <w:sz w:val="24"/>
          <w:szCs w:val="24"/>
        </w:rPr>
        <w:t>e 2023.</w:t>
      </w:r>
    </w:p>
    <w:p w14:paraId="23CC49C6" w14:textId="77777777" w:rsidR="00466589" w:rsidRPr="00056D66" w:rsidRDefault="00466589" w:rsidP="008754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A1FA7F" w14:textId="066970E3" w:rsidR="003F3713" w:rsidRDefault="006126D9" w:rsidP="008754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D66">
        <w:rPr>
          <w:rFonts w:ascii="Times New Roman" w:eastAsia="Times New Roman" w:hAnsi="Times New Roman" w:cs="Times New Roman"/>
          <w:sz w:val="24"/>
          <w:szCs w:val="24"/>
        </w:rPr>
        <w:t xml:space="preserve">STERN, et al. </w:t>
      </w:r>
      <w:r w:rsidRPr="006126D9">
        <w:rPr>
          <w:rFonts w:ascii="Times New Roman" w:eastAsia="Times New Roman" w:hAnsi="Times New Roman" w:cs="Times New Roman"/>
          <w:sz w:val="24"/>
          <w:szCs w:val="24"/>
          <w:lang w:val="en-US"/>
        </w:rPr>
        <w:t>A framework for concepts of reserve and resilience in aging.</w:t>
      </w:r>
      <w:r w:rsidRPr="006126D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126D9">
        <w:rPr>
          <w:rFonts w:ascii="Times New Roman" w:eastAsia="Times New Roman" w:hAnsi="Times New Roman" w:cs="Times New Roman"/>
          <w:b/>
          <w:bCs/>
          <w:sz w:val="24"/>
          <w:szCs w:val="24"/>
        </w:rPr>
        <w:t>Neurobiology of aging</w:t>
      </w:r>
      <w:r w:rsidRPr="006126D9">
        <w:rPr>
          <w:rFonts w:ascii="Times New Roman" w:eastAsia="Times New Roman" w:hAnsi="Times New Roman" w:cs="Times New Roman"/>
          <w:sz w:val="24"/>
          <w:szCs w:val="24"/>
        </w:rPr>
        <w:t>, v. 124, p. 100–103, 202</w:t>
      </w:r>
      <w:r w:rsidR="00EF037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126D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56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6D66" w:rsidRPr="00056D66">
        <w:rPr>
          <w:rFonts w:ascii="Times New Roman" w:eastAsia="Times New Roman" w:hAnsi="Times New Roman" w:cs="Times New Roman"/>
          <w:sz w:val="24"/>
          <w:szCs w:val="24"/>
        </w:rPr>
        <w:t>Disponível em:</w:t>
      </w:r>
      <w:r w:rsidR="00EF0373" w:rsidRPr="00EF0373">
        <w:t xml:space="preserve"> </w:t>
      </w:r>
      <w:hyperlink r:id="rId9" w:history="1">
        <w:r w:rsidR="00CA4ECB" w:rsidRPr="001310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https://pubmed.ncbi.nlm.nih.gov/36653245/</w:t>
        </w:r>
      </w:hyperlink>
      <w:r w:rsidR="008754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56D66" w:rsidRPr="00056D66">
        <w:rPr>
          <w:rFonts w:ascii="Times New Roman" w:eastAsia="Times New Roman" w:hAnsi="Times New Roman" w:cs="Times New Roman"/>
          <w:sz w:val="24"/>
          <w:szCs w:val="24"/>
        </w:rPr>
        <w:t xml:space="preserve">Acesso em 10 de </w:t>
      </w:r>
      <w:r w:rsidR="00056D66">
        <w:rPr>
          <w:rFonts w:ascii="Times New Roman" w:eastAsia="Times New Roman" w:hAnsi="Times New Roman" w:cs="Times New Roman"/>
          <w:sz w:val="24"/>
          <w:szCs w:val="24"/>
        </w:rPr>
        <w:t>outubro</w:t>
      </w:r>
      <w:r w:rsidR="00056D66" w:rsidRPr="00056D66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056D66">
        <w:rPr>
          <w:rFonts w:ascii="Times New Roman" w:eastAsia="Times New Roman" w:hAnsi="Times New Roman" w:cs="Times New Roman"/>
          <w:sz w:val="24"/>
          <w:szCs w:val="24"/>
        </w:rPr>
        <w:t>e 2023.</w:t>
      </w:r>
    </w:p>
    <w:sectPr w:rsidR="003F3713">
      <w:headerReference w:type="default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09BFB" w14:textId="77777777" w:rsidR="002A43CA" w:rsidRDefault="002A43CA">
      <w:pPr>
        <w:spacing w:line="240" w:lineRule="auto"/>
      </w:pPr>
      <w:r>
        <w:separator/>
      </w:r>
    </w:p>
  </w:endnote>
  <w:endnote w:type="continuationSeparator" w:id="0">
    <w:p w14:paraId="1BA73A33" w14:textId="77777777" w:rsidR="002A43CA" w:rsidRDefault="002A43CA">
      <w:pPr>
        <w:spacing w:line="240" w:lineRule="auto"/>
      </w:pPr>
      <w:r>
        <w:continuationSeparator/>
      </w:r>
    </w:p>
  </w:endnote>
  <w:endnote w:type="continuationNotice" w:id="1">
    <w:p w14:paraId="69771055" w14:textId="77777777" w:rsidR="002A43CA" w:rsidRDefault="002A43C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6F7C5" w14:textId="77777777" w:rsidR="003F3713" w:rsidRDefault="00000000">
    <w:r>
      <w:rPr>
        <w:noProof/>
      </w:rPr>
      <w:drawing>
        <wp:anchor distT="114300" distB="114300" distL="114300" distR="114300" simplePos="0" relativeHeight="251658243" behindDoc="1" locked="0" layoutInCell="1" hidden="0" allowOverlap="1" wp14:anchorId="3941EB6B" wp14:editId="30F14B61">
          <wp:simplePos x="0" y="0"/>
          <wp:positionH relativeFrom="column">
            <wp:posOffset>-933449</wp:posOffset>
          </wp:positionH>
          <wp:positionV relativeFrom="paragraph">
            <wp:posOffset>-19049</wp:posOffset>
          </wp:positionV>
          <wp:extent cx="7581900" cy="71584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38600"/>
                  <a:stretch>
                    <a:fillRect/>
                  </a:stretch>
                </pic:blipFill>
                <pic:spPr>
                  <a:xfrm>
                    <a:off x="0" y="0"/>
                    <a:ext cx="7581900" cy="715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3E2D2" w14:textId="77777777" w:rsidR="003F3713" w:rsidRDefault="003F37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04CB0" w14:textId="77777777" w:rsidR="002A43CA" w:rsidRDefault="002A43CA">
      <w:pPr>
        <w:spacing w:line="240" w:lineRule="auto"/>
      </w:pPr>
      <w:r>
        <w:separator/>
      </w:r>
    </w:p>
  </w:footnote>
  <w:footnote w:type="continuationSeparator" w:id="0">
    <w:p w14:paraId="5EEC8FE2" w14:textId="77777777" w:rsidR="002A43CA" w:rsidRDefault="002A43CA">
      <w:pPr>
        <w:spacing w:line="240" w:lineRule="auto"/>
      </w:pPr>
      <w:r>
        <w:continuationSeparator/>
      </w:r>
    </w:p>
  </w:footnote>
  <w:footnote w:type="continuationNotice" w:id="1">
    <w:p w14:paraId="4B62F18A" w14:textId="77777777" w:rsidR="002A43CA" w:rsidRDefault="002A43C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87FEB" w14:textId="77777777" w:rsidR="003F3713" w:rsidRDefault="00000000">
    <w:r>
      <w:rPr>
        <w:noProof/>
      </w:rPr>
      <w:pict w14:anchorId="05AE60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-61.5pt;margin-top:75.75pt;width:567.25pt;height:567.25pt;z-index:-251658236;mso-position-horizontal:absolute;mso-position-horizontal-relative:margin;mso-position-vertical:absolute;mso-position-vertical-relative:margin">
          <v:imagedata r:id="rId1" o:title="image5" gain="19661f" blacklevel="22938f"/>
          <w10:wrap anchorx="margin" anchory="margin"/>
        </v:shape>
      </w:pict>
    </w:r>
    <w:r w:rsidR="00393FC8">
      <w:rPr>
        <w:noProof/>
      </w:rPr>
      <w:drawing>
        <wp:anchor distT="114300" distB="114300" distL="114300" distR="114300" simplePos="0" relativeHeight="251658240" behindDoc="1" locked="0" layoutInCell="1" hidden="0" allowOverlap="1" wp14:anchorId="74AE4F13" wp14:editId="5E1C86B5">
          <wp:simplePos x="0" y="0"/>
          <wp:positionH relativeFrom="column">
            <wp:posOffset>-733424</wp:posOffset>
          </wp:positionH>
          <wp:positionV relativeFrom="paragraph">
            <wp:posOffset>-342899</wp:posOffset>
          </wp:positionV>
          <wp:extent cx="1590675" cy="98941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t="18287" b="19066"/>
                  <a:stretch>
                    <a:fillRect/>
                  </a:stretch>
                </pic:blipFill>
                <pic:spPr>
                  <a:xfrm>
                    <a:off x="0" y="0"/>
                    <a:ext cx="1590675" cy="989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93FC8">
      <w:rPr>
        <w:noProof/>
      </w:rPr>
      <w:drawing>
        <wp:anchor distT="0" distB="0" distL="114300" distR="114300" simplePos="0" relativeHeight="251658241" behindDoc="0" locked="0" layoutInCell="1" hidden="0" allowOverlap="1" wp14:anchorId="0768C2DF" wp14:editId="590894D1">
          <wp:simplePos x="0" y="0"/>
          <wp:positionH relativeFrom="column">
            <wp:posOffset>4514850</wp:posOffset>
          </wp:positionH>
          <wp:positionV relativeFrom="paragraph">
            <wp:posOffset>-223837</wp:posOffset>
          </wp:positionV>
          <wp:extent cx="1901326" cy="747713"/>
          <wp:effectExtent l="0" t="0" r="0" b="0"/>
          <wp:wrapNone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1326" cy="7477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5273A" w14:textId="0897CA59" w:rsidR="003F3713" w:rsidRDefault="00000000">
    <w:r>
      <w:rPr>
        <w:noProof/>
      </w:rPr>
      <w:pict w14:anchorId="1FB69D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0;margin-top:0;width:451.3pt;height:451.3pt;z-index:-251658234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  <w:r w:rsidR="0006654B">
      <w:rPr>
        <w:noProof/>
      </w:rPr>
      <w:pict w14:anchorId="1EB51862">
        <v:shape id="WordPictureWatermark2" o:spid="_x0000_s1027" type="#_x0000_t75" style="position:absolute;margin-left:0;margin-top:0;width:451.3pt;height:451.3pt;z-index:-251658235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  <w:r w:rsidR="00393FC8">
      <w:rPr>
        <w:noProof/>
      </w:rPr>
      <w:drawing>
        <wp:anchor distT="114300" distB="114300" distL="114300" distR="114300" simplePos="0" relativeHeight="251658242" behindDoc="0" locked="0" layoutInCell="1" hidden="0" allowOverlap="1" wp14:anchorId="20B01E50" wp14:editId="1F87B4E3">
          <wp:simplePos x="0" y="0"/>
          <wp:positionH relativeFrom="column">
            <wp:posOffset>-666749</wp:posOffset>
          </wp:positionH>
          <wp:positionV relativeFrom="paragraph">
            <wp:posOffset>-266699</wp:posOffset>
          </wp:positionV>
          <wp:extent cx="1988705" cy="1238250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t="18287" b="19066"/>
                  <a:stretch>
                    <a:fillRect/>
                  </a:stretch>
                </pic:blipFill>
                <pic:spPr>
                  <a:xfrm>
                    <a:off x="0" y="0"/>
                    <a:ext cx="1988705" cy="1238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13"/>
    <w:rsid w:val="00000D13"/>
    <w:rsid w:val="00056D66"/>
    <w:rsid w:val="00065CA1"/>
    <w:rsid w:val="0006654B"/>
    <w:rsid w:val="000675FC"/>
    <w:rsid w:val="000766B0"/>
    <w:rsid w:val="000B389D"/>
    <w:rsid w:val="00104459"/>
    <w:rsid w:val="00113D59"/>
    <w:rsid w:val="00115B9D"/>
    <w:rsid w:val="00172E46"/>
    <w:rsid w:val="001756DC"/>
    <w:rsid w:val="00194A06"/>
    <w:rsid w:val="001B38E6"/>
    <w:rsid w:val="001D4183"/>
    <w:rsid w:val="001F1970"/>
    <w:rsid w:val="00276343"/>
    <w:rsid w:val="002A43CA"/>
    <w:rsid w:val="00351C05"/>
    <w:rsid w:val="00356AD9"/>
    <w:rsid w:val="00393FC8"/>
    <w:rsid w:val="003D4490"/>
    <w:rsid w:val="003E6C57"/>
    <w:rsid w:val="003F3713"/>
    <w:rsid w:val="00407FB4"/>
    <w:rsid w:val="00432BAD"/>
    <w:rsid w:val="00462683"/>
    <w:rsid w:val="00466589"/>
    <w:rsid w:val="004E7340"/>
    <w:rsid w:val="00511775"/>
    <w:rsid w:val="0051447D"/>
    <w:rsid w:val="00522E8C"/>
    <w:rsid w:val="0054264E"/>
    <w:rsid w:val="006126D9"/>
    <w:rsid w:val="00626C69"/>
    <w:rsid w:val="00724BAF"/>
    <w:rsid w:val="00736DDE"/>
    <w:rsid w:val="0076022F"/>
    <w:rsid w:val="007B72CE"/>
    <w:rsid w:val="007F704E"/>
    <w:rsid w:val="00816234"/>
    <w:rsid w:val="008222DE"/>
    <w:rsid w:val="00827F6D"/>
    <w:rsid w:val="008754DC"/>
    <w:rsid w:val="009005A9"/>
    <w:rsid w:val="00903C08"/>
    <w:rsid w:val="00945237"/>
    <w:rsid w:val="009470E7"/>
    <w:rsid w:val="00975704"/>
    <w:rsid w:val="009D6880"/>
    <w:rsid w:val="009E15A0"/>
    <w:rsid w:val="00A04373"/>
    <w:rsid w:val="00A25DDD"/>
    <w:rsid w:val="00A27DB3"/>
    <w:rsid w:val="00A921C1"/>
    <w:rsid w:val="00AA2C41"/>
    <w:rsid w:val="00B34D6C"/>
    <w:rsid w:val="00B615C3"/>
    <w:rsid w:val="00B714EF"/>
    <w:rsid w:val="00C5588E"/>
    <w:rsid w:val="00CA4ECB"/>
    <w:rsid w:val="00CD5F3D"/>
    <w:rsid w:val="00DE714A"/>
    <w:rsid w:val="00E021F0"/>
    <w:rsid w:val="00E12D24"/>
    <w:rsid w:val="00E140F6"/>
    <w:rsid w:val="00E176F8"/>
    <w:rsid w:val="00E7120C"/>
    <w:rsid w:val="00ED305B"/>
    <w:rsid w:val="00ED7E77"/>
    <w:rsid w:val="00EF0373"/>
    <w:rsid w:val="00EF5DA6"/>
    <w:rsid w:val="00F84D41"/>
    <w:rsid w:val="00FD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926F2"/>
  <w15:docId w15:val="{9AA158D2-250F-EB44-BC56-1821860D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B34D6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34D6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semiHidden/>
    <w:unhideWhenUsed/>
    <w:rsid w:val="00ED7E7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D7E77"/>
  </w:style>
  <w:style w:type="paragraph" w:styleId="Rodap">
    <w:name w:val="footer"/>
    <w:basedOn w:val="Normal"/>
    <w:link w:val="RodapChar"/>
    <w:uiPriority w:val="99"/>
    <w:semiHidden/>
    <w:unhideWhenUsed/>
    <w:rsid w:val="00ED7E7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D7E77"/>
  </w:style>
  <w:style w:type="table" w:customStyle="1" w:styleId="TableNormal1">
    <w:name w:val="Table Normal1"/>
    <w:rsid w:val="00ED7E7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5810375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36653245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23CE7-5A80-4E30-8AEC-C14C49AF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3547</CharactersWithSpaces>
  <SharedDoc>false</SharedDoc>
  <HLinks>
    <vt:vector size="12" baseType="variant">
      <vt:variant>
        <vt:i4>917509</vt:i4>
      </vt:variant>
      <vt:variant>
        <vt:i4>3</vt:i4>
      </vt:variant>
      <vt:variant>
        <vt:i4>0</vt:i4>
      </vt:variant>
      <vt:variant>
        <vt:i4>5</vt:i4>
      </vt:variant>
      <vt:variant>
        <vt:lpwstr>https://pubmed.ncbi.nlm.nih.gov/36653245/</vt:lpwstr>
      </vt:variant>
      <vt:variant>
        <vt:lpwstr/>
      </vt:variant>
      <vt:variant>
        <vt:i4>1441869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https://www.ncbi.nlm.nih.gov/pmc/articles/PMC5810375/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 DANIELE GARCIA</dc:creator>
  <cp:lastModifiedBy>YASMIN DANIELE GARCIA</cp:lastModifiedBy>
  <cp:revision>3</cp:revision>
  <dcterms:created xsi:type="dcterms:W3CDTF">2024-04-19T02:11:00Z</dcterms:created>
  <dcterms:modified xsi:type="dcterms:W3CDTF">2024-04-19T02:12:00Z</dcterms:modified>
</cp:coreProperties>
</file>