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79472" w14:textId="7A3C4BE0" w:rsidR="00665D20" w:rsidRDefault="00665D20" w:rsidP="00665D20">
      <w:pPr>
        <w:spacing w:line="240" w:lineRule="auto"/>
        <w:jc w:val="center"/>
        <w:rPr>
          <w:rFonts w:ascii="Times New Roman" w:hAnsi="Times New Roman" w:cs="Times New Roman"/>
          <w:b/>
          <w:bCs/>
        </w:rPr>
      </w:pPr>
      <w:r w:rsidRPr="00665D20">
        <w:rPr>
          <w:rFonts w:ascii="Times New Roman" w:hAnsi="Times New Roman" w:cs="Times New Roman"/>
          <w:b/>
          <w:bCs/>
        </w:rPr>
        <w:t>A Neuropsicologia e o Mapeamento do Perfil da Pessoa Autista na Vida Adulta como Preditor de Melhoria na Qualidade de Vida</w:t>
      </w:r>
      <w:r>
        <w:rPr>
          <w:rFonts w:ascii="Times New Roman" w:hAnsi="Times New Roman" w:cs="Times New Roman"/>
          <w:b/>
          <w:bCs/>
        </w:rPr>
        <w:t>.</w:t>
      </w:r>
    </w:p>
    <w:p w14:paraId="4A16DD23" w14:textId="5D8EA611" w:rsidR="00665D20" w:rsidRPr="00665D20" w:rsidRDefault="00665D20" w:rsidP="00665D20">
      <w:pPr>
        <w:spacing w:line="240" w:lineRule="auto"/>
        <w:rPr>
          <w:rFonts w:ascii="Times New Roman" w:hAnsi="Times New Roman" w:cs="Times New Roman"/>
        </w:rPr>
      </w:pPr>
      <w:r w:rsidRPr="00665D20">
        <w:rPr>
          <w:rFonts w:ascii="Times New Roman" w:hAnsi="Times New Roman" w:cs="Times New Roman"/>
        </w:rPr>
        <w:t>Resumo</w:t>
      </w:r>
      <w:r>
        <w:rPr>
          <w:rFonts w:ascii="Times New Roman" w:hAnsi="Times New Roman" w:cs="Times New Roman"/>
        </w:rPr>
        <w:t>:</w:t>
      </w:r>
    </w:p>
    <w:p w14:paraId="12444089" w14:textId="4CCF0D38" w:rsidR="00665D20" w:rsidRPr="00665D20" w:rsidRDefault="00665D20" w:rsidP="00665D20">
      <w:pPr>
        <w:spacing w:line="240" w:lineRule="auto"/>
        <w:jc w:val="both"/>
        <w:rPr>
          <w:rFonts w:ascii="Times New Roman" w:hAnsi="Times New Roman" w:cs="Times New Roman"/>
        </w:rPr>
      </w:pPr>
      <w:r w:rsidRPr="00665D20">
        <w:rPr>
          <w:rFonts w:ascii="Times New Roman" w:hAnsi="Times New Roman" w:cs="Times New Roman"/>
        </w:rPr>
        <w:t>Este</w:t>
      </w:r>
      <w:r>
        <w:rPr>
          <w:rFonts w:ascii="Times New Roman" w:hAnsi="Times New Roman" w:cs="Times New Roman"/>
        </w:rPr>
        <w:t xml:space="preserve"> trabalho d</w:t>
      </w:r>
      <w:r w:rsidRPr="00665D20">
        <w:rPr>
          <w:rFonts w:ascii="Times New Roman" w:hAnsi="Times New Roman" w:cs="Times New Roman"/>
        </w:rPr>
        <w:t>iscute as contribuições da neuropsicologia para o mapeamento do perfil de pessoas com Transtorno do Espectro Autista (TEA) na vida adulta e explora como essa prática pode atuar como preditor de melhoria na qualidade de vida. A avaliação neuropsicológica, ao fornecer um entendimento detalhado das habilidades cognitivas, emocionais e sociais, possibilita a personalização de intervenções e estratégias de suporte que promovem a autonomia, bem-estar emocional e inserção social dos indivíduos autistas. O artigo revisa a literatura nacional e internacional sobre o tema, destacando a importância de uma abordagem contínua e adaptada às necessidades do indivíduo ao longo do ciclo vital.</w:t>
      </w:r>
    </w:p>
    <w:p w14:paraId="5F6C78FF" w14:textId="05F35182" w:rsidR="00665D20" w:rsidRPr="00665D20" w:rsidRDefault="00665D20" w:rsidP="00665D20">
      <w:pPr>
        <w:spacing w:line="240" w:lineRule="auto"/>
        <w:rPr>
          <w:rFonts w:ascii="Times New Roman" w:hAnsi="Times New Roman" w:cs="Times New Roman"/>
        </w:rPr>
      </w:pPr>
      <w:r w:rsidRPr="00665D20">
        <w:rPr>
          <w:rFonts w:ascii="Times New Roman" w:hAnsi="Times New Roman" w:cs="Times New Roman"/>
        </w:rPr>
        <w:t>Palavra-chave: Avaliação neuropsicológica</w:t>
      </w:r>
      <w:r>
        <w:rPr>
          <w:rFonts w:ascii="Times New Roman" w:hAnsi="Times New Roman" w:cs="Times New Roman"/>
        </w:rPr>
        <w:t>; T</w:t>
      </w:r>
      <w:r w:rsidRPr="00665D20">
        <w:rPr>
          <w:rFonts w:ascii="Times New Roman" w:hAnsi="Times New Roman" w:cs="Times New Roman"/>
        </w:rPr>
        <w:t>ranstorno do espectro autista</w:t>
      </w:r>
      <w:r>
        <w:rPr>
          <w:rFonts w:ascii="Times New Roman" w:hAnsi="Times New Roman" w:cs="Times New Roman"/>
        </w:rPr>
        <w:t>; Qualidade de vida.</w:t>
      </w:r>
    </w:p>
    <w:p w14:paraId="6C1A2F26" w14:textId="77777777" w:rsidR="00665D20" w:rsidRDefault="00665D20" w:rsidP="00665D20">
      <w:pPr>
        <w:spacing w:line="240" w:lineRule="auto"/>
        <w:rPr>
          <w:rFonts w:ascii="Times New Roman" w:hAnsi="Times New Roman" w:cs="Times New Roman"/>
        </w:rPr>
      </w:pPr>
    </w:p>
    <w:p w14:paraId="5F6AB570" w14:textId="79557FC9" w:rsidR="00665D20" w:rsidRPr="00665D20" w:rsidRDefault="00665D20" w:rsidP="00665D20">
      <w:pPr>
        <w:spacing w:line="240" w:lineRule="auto"/>
        <w:rPr>
          <w:rFonts w:ascii="Times New Roman" w:hAnsi="Times New Roman" w:cs="Times New Roman"/>
        </w:rPr>
      </w:pPr>
      <w:r w:rsidRPr="00665D20">
        <w:rPr>
          <w:rFonts w:ascii="Times New Roman" w:hAnsi="Times New Roman" w:cs="Times New Roman"/>
        </w:rPr>
        <w:t>Introdução</w:t>
      </w:r>
    </w:p>
    <w:p w14:paraId="5602090F" w14:textId="60142BF7" w:rsidR="00665D20" w:rsidRPr="00665D20" w:rsidRDefault="00665D20" w:rsidP="00665D20">
      <w:pPr>
        <w:spacing w:line="240" w:lineRule="auto"/>
        <w:jc w:val="both"/>
        <w:rPr>
          <w:rFonts w:ascii="Times New Roman" w:hAnsi="Times New Roman" w:cs="Times New Roman"/>
        </w:rPr>
      </w:pPr>
      <w:r w:rsidRPr="00665D20">
        <w:rPr>
          <w:rFonts w:ascii="Times New Roman" w:hAnsi="Times New Roman" w:cs="Times New Roman"/>
        </w:rPr>
        <w:t xml:space="preserve">O Transtorno do Espectro Autista (TEA) é uma condição do neurodesenvolvimento caracterizada por dificuldades persistentes na comunicação social e por comportamentos repetitivos e restritos (American Psychiatric </w:t>
      </w:r>
      <w:proofErr w:type="spellStart"/>
      <w:r w:rsidRPr="00665D20">
        <w:rPr>
          <w:rFonts w:ascii="Times New Roman" w:hAnsi="Times New Roman" w:cs="Times New Roman"/>
        </w:rPr>
        <w:t>Association</w:t>
      </w:r>
      <w:proofErr w:type="spellEnd"/>
      <w:r w:rsidRPr="00665D20">
        <w:rPr>
          <w:rFonts w:ascii="Times New Roman" w:hAnsi="Times New Roman" w:cs="Times New Roman"/>
        </w:rPr>
        <w:t>, 2013). Embora o diagnóstico e as intervenções precoces sejam amplamente discutidos na literatura, a compreensão das necessidades e desafios enfrentados pelos adultos com TEA ainda é um campo em desenvolvimento. A neuropsicologia, com suas ferramentas e abordagens para a avaliação das funções cognitivas, emocionais e comportamentais, desempenha um papel crucial no mapeamento do perfil neuropsicológico desses indivíduos, fornecendo informações essenciais para a promoção da qualidade de vida ao longo da vida adulta.</w:t>
      </w:r>
    </w:p>
    <w:p w14:paraId="27227B23" w14:textId="49221D83" w:rsidR="00665D20" w:rsidRPr="00665D20" w:rsidRDefault="00665D20" w:rsidP="00665D20">
      <w:pPr>
        <w:spacing w:line="240" w:lineRule="auto"/>
        <w:rPr>
          <w:rFonts w:ascii="Times New Roman" w:hAnsi="Times New Roman" w:cs="Times New Roman"/>
        </w:rPr>
      </w:pPr>
      <w:r w:rsidRPr="00665D20">
        <w:rPr>
          <w:rFonts w:ascii="Times New Roman" w:hAnsi="Times New Roman" w:cs="Times New Roman"/>
        </w:rPr>
        <w:t>Método</w:t>
      </w:r>
    </w:p>
    <w:p w14:paraId="128876E2" w14:textId="16F82B6F" w:rsidR="00665D20" w:rsidRPr="00665D20" w:rsidRDefault="00665D20" w:rsidP="00A82DD9">
      <w:pPr>
        <w:spacing w:line="240" w:lineRule="auto"/>
        <w:jc w:val="both"/>
        <w:rPr>
          <w:rFonts w:ascii="Times New Roman" w:hAnsi="Times New Roman" w:cs="Times New Roman"/>
        </w:rPr>
      </w:pPr>
      <w:r w:rsidRPr="00665D20">
        <w:rPr>
          <w:rFonts w:ascii="Times New Roman" w:hAnsi="Times New Roman" w:cs="Times New Roman"/>
        </w:rPr>
        <w:t xml:space="preserve">Este </w:t>
      </w:r>
      <w:r>
        <w:rPr>
          <w:rFonts w:ascii="Times New Roman" w:hAnsi="Times New Roman" w:cs="Times New Roman"/>
        </w:rPr>
        <w:t>trabalho</w:t>
      </w:r>
      <w:r w:rsidRPr="00665D20">
        <w:rPr>
          <w:rFonts w:ascii="Times New Roman" w:hAnsi="Times New Roman" w:cs="Times New Roman"/>
        </w:rPr>
        <w:t xml:space="preserve"> baseia-se em uma revisão da literatura nacional e internacional, com foco em estudos que investigam o papel da neuropsicologia na avaliação e intervenção em adultos com TEA. Foram utilizados bancos de dados como </w:t>
      </w:r>
      <w:proofErr w:type="spellStart"/>
      <w:r w:rsidRPr="00665D20">
        <w:rPr>
          <w:rFonts w:ascii="Times New Roman" w:hAnsi="Times New Roman" w:cs="Times New Roman"/>
        </w:rPr>
        <w:t>PubMed</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Scielo</w:t>
      </w:r>
      <w:proofErr w:type="spellEnd"/>
      <w:r w:rsidRPr="00665D20">
        <w:rPr>
          <w:rFonts w:ascii="Times New Roman" w:hAnsi="Times New Roman" w:cs="Times New Roman"/>
        </w:rPr>
        <w:t xml:space="preserve"> e </w:t>
      </w:r>
      <w:proofErr w:type="spellStart"/>
      <w:r w:rsidRPr="00665D20">
        <w:rPr>
          <w:rFonts w:ascii="Times New Roman" w:hAnsi="Times New Roman" w:cs="Times New Roman"/>
        </w:rPr>
        <w:t>PsycINFO</w:t>
      </w:r>
      <w:proofErr w:type="spellEnd"/>
      <w:r w:rsidRPr="00665D20">
        <w:rPr>
          <w:rFonts w:ascii="Times New Roman" w:hAnsi="Times New Roman" w:cs="Times New Roman"/>
        </w:rPr>
        <w:t>, com termos de busca incluindo "</w:t>
      </w:r>
      <w:proofErr w:type="spellStart"/>
      <w:r w:rsidRPr="00665D20">
        <w:rPr>
          <w:rFonts w:ascii="Times New Roman" w:hAnsi="Times New Roman" w:cs="Times New Roman"/>
        </w:rPr>
        <w:t>neuropsychology</w:t>
      </w:r>
      <w:proofErr w:type="spellEnd"/>
      <w:r w:rsidRPr="00665D20">
        <w:rPr>
          <w:rFonts w:ascii="Times New Roman" w:hAnsi="Times New Roman" w:cs="Times New Roman"/>
        </w:rPr>
        <w:t>", "</w:t>
      </w:r>
      <w:proofErr w:type="spellStart"/>
      <w:r w:rsidRPr="00665D20">
        <w:rPr>
          <w:rFonts w:ascii="Times New Roman" w:hAnsi="Times New Roman" w:cs="Times New Roman"/>
        </w:rPr>
        <w:t>autism</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spectrum</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disorder</w:t>
      </w:r>
      <w:proofErr w:type="spellEnd"/>
      <w:r w:rsidRPr="00665D20">
        <w:rPr>
          <w:rFonts w:ascii="Times New Roman" w:hAnsi="Times New Roman" w:cs="Times New Roman"/>
        </w:rPr>
        <w:t>", "</w:t>
      </w:r>
      <w:proofErr w:type="spellStart"/>
      <w:r w:rsidRPr="00665D20">
        <w:rPr>
          <w:rFonts w:ascii="Times New Roman" w:hAnsi="Times New Roman" w:cs="Times New Roman"/>
        </w:rPr>
        <w:t>adulthood</w:t>
      </w:r>
      <w:proofErr w:type="spellEnd"/>
      <w:r w:rsidRPr="00665D20">
        <w:rPr>
          <w:rFonts w:ascii="Times New Roman" w:hAnsi="Times New Roman" w:cs="Times New Roman"/>
        </w:rPr>
        <w:t>", "</w:t>
      </w:r>
      <w:proofErr w:type="spellStart"/>
      <w:r w:rsidRPr="00665D20">
        <w:rPr>
          <w:rFonts w:ascii="Times New Roman" w:hAnsi="Times New Roman" w:cs="Times New Roman"/>
        </w:rPr>
        <w:t>quality</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of</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life</w:t>
      </w:r>
      <w:proofErr w:type="spellEnd"/>
      <w:r w:rsidRPr="00665D20">
        <w:rPr>
          <w:rFonts w:ascii="Times New Roman" w:hAnsi="Times New Roman" w:cs="Times New Roman"/>
        </w:rPr>
        <w:t>", e "neuropsicologia". A revisão abrange estudos publicados entre 2000 e 2023.</w:t>
      </w:r>
    </w:p>
    <w:p w14:paraId="3D7CB3EB" w14:textId="13B0CDF3" w:rsidR="00665D20" w:rsidRPr="00665D20" w:rsidRDefault="00665D20" w:rsidP="00665D20">
      <w:pPr>
        <w:spacing w:line="240" w:lineRule="auto"/>
        <w:rPr>
          <w:rFonts w:ascii="Times New Roman" w:hAnsi="Times New Roman" w:cs="Times New Roman"/>
        </w:rPr>
      </w:pPr>
      <w:r w:rsidRPr="00665D20">
        <w:rPr>
          <w:rFonts w:ascii="Times New Roman" w:hAnsi="Times New Roman" w:cs="Times New Roman"/>
        </w:rPr>
        <w:t>Resultados</w:t>
      </w:r>
    </w:p>
    <w:p w14:paraId="7C729EF0" w14:textId="3A2E8F93" w:rsidR="00665D20" w:rsidRPr="00665D20" w:rsidRDefault="00A82DD9" w:rsidP="00A82DD9">
      <w:pPr>
        <w:spacing w:line="240" w:lineRule="auto"/>
        <w:jc w:val="both"/>
        <w:rPr>
          <w:rFonts w:ascii="Times New Roman" w:hAnsi="Times New Roman" w:cs="Times New Roman"/>
        </w:rPr>
      </w:pPr>
      <w:r>
        <w:rPr>
          <w:rFonts w:ascii="Times New Roman" w:hAnsi="Times New Roman" w:cs="Times New Roman"/>
        </w:rPr>
        <w:t>A a</w:t>
      </w:r>
      <w:r w:rsidR="00665D20" w:rsidRPr="00665D20">
        <w:rPr>
          <w:rFonts w:ascii="Times New Roman" w:hAnsi="Times New Roman" w:cs="Times New Roman"/>
        </w:rPr>
        <w:t xml:space="preserve">valiação </w:t>
      </w:r>
      <w:r>
        <w:rPr>
          <w:rFonts w:ascii="Times New Roman" w:hAnsi="Times New Roman" w:cs="Times New Roman"/>
        </w:rPr>
        <w:t>n</w:t>
      </w:r>
      <w:r w:rsidR="00665D20" w:rsidRPr="00665D20">
        <w:rPr>
          <w:rFonts w:ascii="Times New Roman" w:hAnsi="Times New Roman" w:cs="Times New Roman"/>
        </w:rPr>
        <w:t xml:space="preserve">europsicológica como </w:t>
      </w:r>
      <w:r>
        <w:rPr>
          <w:rFonts w:ascii="Times New Roman" w:hAnsi="Times New Roman" w:cs="Times New Roman"/>
        </w:rPr>
        <w:t>f</w:t>
      </w:r>
      <w:r w:rsidR="00665D20" w:rsidRPr="00665D20">
        <w:rPr>
          <w:rFonts w:ascii="Times New Roman" w:hAnsi="Times New Roman" w:cs="Times New Roman"/>
        </w:rPr>
        <w:t xml:space="preserve">erramenta de </w:t>
      </w:r>
      <w:r>
        <w:rPr>
          <w:rFonts w:ascii="Times New Roman" w:hAnsi="Times New Roman" w:cs="Times New Roman"/>
        </w:rPr>
        <w:t>m</w:t>
      </w:r>
      <w:r w:rsidR="00665D20" w:rsidRPr="00665D20">
        <w:rPr>
          <w:rFonts w:ascii="Times New Roman" w:hAnsi="Times New Roman" w:cs="Times New Roman"/>
        </w:rPr>
        <w:t>apeamento</w:t>
      </w:r>
      <w:r>
        <w:rPr>
          <w:rFonts w:ascii="Times New Roman" w:hAnsi="Times New Roman" w:cs="Times New Roman"/>
        </w:rPr>
        <w:t xml:space="preserve"> de perfis </w:t>
      </w:r>
      <w:r w:rsidR="00665D20" w:rsidRPr="00665D20">
        <w:rPr>
          <w:rFonts w:ascii="Times New Roman" w:hAnsi="Times New Roman" w:cs="Times New Roman"/>
        </w:rPr>
        <w:t>de adultos com TEA permite a identificação de padrões cognitivos específicos, como déficits nas funções executivas, atenção, e memória, além de habilidades preservadas que podem ser exploradas em intervenções (Hill, 2004). Em um estudo longitudinal, Howlin et al. (2013) demonstraram que adultos com TEA que receberam suporte contínuo baseado em avaliações neuropsicológicas mostraram melhorias significativas em sua capacidade de viver de forma independente e em seu bem-estar emocional.</w:t>
      </w:r>
    </w:p>
    <w:p w14:paraId="3A398F95" w14:textId="77777777" w:rsidR="00A82DD9" w:rsidRDefault="00A82DD9" w:rsidP="00A82DD9">
      <w:pPr>
        <w:spacing w:line="240" w:lineRule="auto"/>
        <w:jc w:val="both"/>
        <w:rPr>
          <w:rFonts w:ascii="Times New Roman" w:hAnsi="Times New Roman" w:cs="Times New Roman"/>
        </w:rPr>
      </w:pPr>
      <w:r>
        <w:rPr>
          <w:rFonts w:ascii="Times New Roman" w:hAnsi="Times New Roman" w:cs="Times New Roman"/>
        </w:rPr>
        <w:t>Nessa direção, a</w:t>
      </w:r>
      <w:r w:rsidR="00665D20" w:rsidRPr="00665D20">
        <w:rPr>
          <w:rFonts w:ascii="Times New Roman" w:hAnsi="Times New Roman" w:cs="Times New Roman"/>
        </w:rPr>
        <w:t xml:space="preserve"> relação entre o perfil neuropsicológico e a</w:t>
      </w:r>
      <w:r>
        <w:rPr>
          <w:rFonts w:ascii="Times New Roman" w:hAnsi="Times New Roman" w:cs="Times New Roman"/>
        </w:rPr>
        <w:t xml:space="preserve"> p</w:t>
      </w:r>
      <w:r w:rsidRPr="00665D20">
        <w:rPr>
          <w:rFonts w:ascii="Times New Roman" w:hAnsi="Times New Roman" w:cs="Times New Roman"/>
        </w:rPr>
        <w:t xml:space="preserve">redição de </w:t>
      </w:r>
      <w:r>
        <w:rPr>
          <w:rFonts w:ascii="Times New Roman" w:hAnsi="Times New Roman" w:cs="Times New Roman"/>
        </w:rPr>
        <w:t>q</w:t>
      </w:r>
      <w:r w:rsidRPr="00665D20">
        <w:rPr>
          <w:rFonts w:ascii="Times New Roman" w:hAnsi="Times New Roman" w:cs="Times New Roman"/>
        </w:rPr>
        <w:t xml:space="preserve">ualidade de </w:t>
      </w:r>
      <w:r>
        <w:rPr>
          <w:rFonts w:ascii="Times New Roman" w:hAnsi="Times New Roman" w:cs="Times New Roman"/>
        </w:rPr>
        <w:t>v</w:t>
      </w:r>
      <w:r w:rsidRPr="00665D20">
        <w:rPr>
          <w:rFonts w:ascii="Times New Roman" w:hAnsi="Times New Roman" w:cs="Times New Roman"/>
        </w:rPr>
        <w:t>ida</w:t>
      </w:r>
      <w:r w:rsidR="00665D20" w:rsidRPr="00665D20">
        <w:rPr>
          <w:rFonts w:ascii="Times New Roman" w:hAnsi="Times New Roman" w:cs="Times New Roman"/>
        </w:rPr>
        <w:t xml:space="preserve"> tem sido explorada em diversos estudos. </w:t>
      </w:r>
      <w:proofErr w:type="spellStart"/>
      <w:r w:rsidR="00665D20" w:rsidRPr="00665D20">
        <w:rPr>
          <w:rFonts w:ascii="Times New Roman" w:hAnsi="Times New Roman" w:cs="Times New Roman"/>
        </w:rPr>
        <w:t>Magiati</w:t>
      </w:r>
      <w:proofErr w:type="spellEnd"/>
      <w:r w:rsidR="00665D20" w:rsidRPr="00665D20">
        <w:rPr>
          <w:rFonts w:ascii="Times New Roman" w:hAnsi="Times New Roman" w:cs="Times New Roman"/>
        </w:rPr>
        <w:t xml:space="preserve">, </w:t>
      </w:r>
      <w:proofErr w:type="gramStart"/>
      <w:r w:rsidR="00665D20" w:rsidRPr="00665D20">
        <w:rPr>
          <w:rFonts w:ascii="Times New Roman" w:hAnsi="Times New Roman" w:cs="Times New Roman"/>
        </w:rPr>
        <w:t>Tay, e Howlin</w:t>
      </w:r>
      <w:proofErr w:type="gramEnd"/>
      <w:r w:rsidR="00665D20" w:rsidRPr="00665D20">
        <w:rPr>
          <w:rFonts w:ascii="Times New Roman" w:hAnsi="Times New Roman" w:cs="Times New Roman"/>
        </w:rPr>
        <w:t xml:space="preserve"> (2014) conduziram uma revisão sistemática que destacou que indivíduos cujas intervenções foram adaptadas com base em avaliações neuropsicológicas contínuas apresentaram maiores níveis de satisfação de vida e menores índices de comorbidades psiquiátricas, como depressão e </w:t>
      </w:r>
      <w:r w:rsidR="00665D20" w:rsidRPr="00665D20">
        <w:rPr>
          <w:rFonts w:ascii="Times New Roman" w:hAnsi="Times New Roman" w:cs="Times New Roman"/>
        </w:rPr>
        <w:lastRenderedPageBreak/>
        <w:t>ansiedade. No Brasil, a pesquisa de Schmidt et al. (2020) corroborou esses achados, enfatizando a importância de uma abordagem neuropsicológica integrada para o planejamento de suporte em longo prazo.</w:t>
      </w:r>
    </w:p>
    <w:p w14:paraId="173F5C52" w14:textId="7E5E698E" w:rsidR="00A82DD9" w:rsidRDefault="00A82DD9" w:rsidP="00A82DD9">
      <w:pPr>
        <w:spacing w:line="240" w:lineRule="auto"/>
        <w:jc w:val="both"/>
        <w:rPr>
          <w:rFonts w:ascii="Times New Roman" w:hAnsi="Times New Roman" w:cs="Times New Roman"/>
        </w:rPr>
      </w:pPr>
      <w:r>
        <w:rPr>
          <w:rFonts w:ascii="Times New Roman" w:hAnsi="Times New Roman" w:cs="Times New Roman"/>
        </w:rPr>
        <w:t>Sob esse prisma, o</w:t>
      </w:r>
      <w:r w:rsidR="00665D20" w:rsidRPr="00665D20">
        <w:rPr>
          <w:rFonts w:ascii="Times New Roman" w:hAnsi="Times New Roman" w:cs="Times New Roman"/>
        </w:rPr>
        <w:t xml:space="preserve">s dados obtidos através da avaliação neuropsicológica são essenciais para o planejamento de intervenções que visam melhorar a qualidade de vida. Isso inclui o desenvolvimento de habilidades sociais, suporte ao emprego, e intervenções psicológicas voltadas para o manejo de comportamentos desafiadores e comorbidades psiquiátricas (Baron-Cohen et al., 2009). </w:t>
      </w:r>
      <w:r>
        <w:rPr>
          <w:rFonts w:ascii="Times New Roman" w:hAnsi="Times New Roman" w:cs="Times New Roman"/>
        </w:rPr>
        <w:t>Dia</w:t>
      </w:r>
      <w:r>
        <w:rPr>
          <w:rFonts w:ascii="Times New Roman" w:hAnsi="Times New Roman" w:cs="Times New Roman"/>
        </w:rPr>
        <w:t>nte do exposto, a</w:t>
      </w:r>
      <w:r w:rsidRPr="00665D20">
        <w:rPr>
          <w:rFonts w:ascii="Times New Roman" w:hAnsi="Times New Roman" w:cs="Times New Roman"/>
        </w:rPr>
        <w:t xml:space="preserve"> personalização dessas intervenções, baseada no perfil neuropsicológico individual, tem mostrado ser um fator crítico na promoção de autonomia e inclusão social na vida a</w:t>
      </w:r>
      <w:r>
        <w:rPr>
          <w:rFonts w:ascii="Times New Roman" w:hAnsi="Times New Roman" w:cs="Times New Roman"/>
        </w:rPr>
        <w:t>dulta</w:t>
      </w:r>
      <w:r w:rsidR="00151E2E">
        <w:rPr>
          <w:rFonts w:ascii="Times New Roman" w:hAnsi="Times New Roman" w:cs="Times New Roman"/>
        </w:rPr>
        <w:t xml:space="preserve"> das pessoas autistas.</w:t>
      </w:r>
    </w:p>
    <w:p w14:paraId="245D1099" w14:textId="6BE41118" w:rsidR="00665D20" w:rsidRPr="00665D20" w:rsidRDefault="00151E2E" w:rsidP="00151E2E">
      <w:pPr>
        <w:spacing w:line="240" w:lineRule="auto"/>
        <w:jc w:val="both"/>
        <w:rPr>
          <w:rFonts w:ascii="Times New Roman" w:hAnsi="Times New Roman" w:cs="Times New Roman"/>
        </w:rPr>
      </w:pPr>
      <w:r>
        <w:rPr>
          <w:rFonts w:ascii="Times New Roman" w:hAnsi="Times New Roman" w:cs="Times New Roman"/>
        </w:rPr>
        <w:t>Sendo assim, o</w:t>
      </w:r>
      <w:r w:rsidR="00665D20" w:rsidRPr="00665D20">
        <w:rPr>
          <w:rFonts w:ascii="Times New Roman" w:hAnsi="Times New Roman" w:cs="Times New Roman"/>
        </w:rPr>
        <w:t xml:space="preserve"> mapeamento do perfil neuropsicológico de adultos com TEA não só identifica dificuldades e desafios, mas também destaca áreas de força que podem ser desenvolvidas para melhorar a qualidade de vida. Estudos sugerem que a intervenção precoce, seguida de avaliações neuropsicológicas contínuas ao longo da vida, é fundamental para promover o bem-estar e a autonomia dos indivíduos com TEA (Howlin et al., 2013). </w:t>
      </w:r>
    </w:p>
    <w:p w14:paraId="215288AA" w14:textId="55980366" w:rsidR="00665D20" w:rsidRPr="00665D20" w:rsidRDefault="00151E2E" w:rsidP="00151E2E">
      <w:pPr>
        <w:spacing w:line="240" w:lineRule="auto"/>
        <w:jc w:val="both"/>
        <w:rPr>
          <w:rFonts w:ascii="Times New Roman" w:hAnsi="Times New Roman" w:cs="Times New Roman"/>
        </w:rPr>
      </w:pPr>
      <w:r>
        <w:rPr>
          <w:rFonts w:ascii="Times New Roman" w:hAnsi="Times New Roman" w:cs="Times New Roman"/>
        </w:rPr>
        <w:t>Destarte, conclui-se que a</w:t>
      </w:r>
      <w:r w:rsidR="00665D20" w:rsidRPr="00665D20">
        <w:rPr>
          <w:rFonts w:ascii="Times New Roman" w:hAnsi="Times New Roman" w:cs="Times New Roman"/>
        </w:rPr>
        <w:t xml:space="preserve"> neuropsicologia oferece ferramentas essenciais para o mapeamento do perfil de pessoas com TEA na vida adulta, fornecendo um caminho para intervenções mais eficazes e personalizadas. A avaliação contínua e adaptada às mudanças ao longo do ciclo de vida é crucial para melhorar a qualidade de vida desses indivíduos. Futuras pesquisas devem continuar a explorar a eficácia de abordagens neuropsicológicas integradas, bem como o desenvolvimento de novas ferramentas que possam melhorar ainda mais a precisão e a relevância das avaliações neuropsicológicas.</w:t>
      </w:r>
    </w:p>
    <w:p w14:paraId="76519561" w14:textId="77777777" w:rsidR="00665D20" w:rsidRPr="00665D20" w:rsidRDefault="00665D20" w:rsidP="00665D20">
      <w:pPr>
        <w:spacing w:line="240" w:lineRule="auto"/>
        <w:rPr>
          <w:rFonts w:ascii="Times New Roman" w:hAnsi="Times New Roman" w:cs="Times New Roman"/>
        </w:rPr>
      </w:pPr>
    </w:p>
    <w:p w14:paraId="32DCB036" w14:textId="470D0456" w:rsidR="00665D20" w:rsidRPr="00665D20" w:rsidRDefault="00665D20" w:rsidP="00665D20">
      <w:pPr>
        <w:spacing w:line="240" w:lineRule="auto"/>
        <w:rPr>
          <w:rFonts w:ascii="Times New Roman" w:hAnsi="Times New Roman" w:cs="Times New Roman"/>
        </w:rPr>
      </w:pPr>
      <w:r w:rsidRPr="00665D20">
        <w:rPr>
          <w:rFonts w:ascii="Times New Roman" w:hAnsi="Times New Roman" w:cs="Times New Roman"/>
        </w:rPr>
        <w:t>Referências Bibliográficas</w:t>
      </w:r>
    </w:p>
    <w:p w14:paraId="3968A62E" w14:textId="36E9A546" w:rsidR="00665D20" w:rsidRPr="00665D20" w:rsidRDefault="00665D20" w:rsidP="00151E2E">
      <w:pPr>
        <w:spacing w:line="240" w:lineRule="auto"/>
        <w:jc w:val="both"/>
        <w:rPr>
          <w:rFonts w:ascii="Times New Roman" w:hAnsi="Times New Roman" w:cs="Times New Roman"/>
        </w:rPr>
      </w:pPr>
      <w:r w:rsidRPr="00665D20">
        <w:rPr>
          <w:rFonts w:ascii="Times New Roman" w:hAnsi="Times New Roman" w:cs="Times New Roman"/>
        </w:rPr>
        <w:t xml:space="preserve">- American Psychiatric </w:t>
      </w:r>
      <w:proofErr w:type="spellStart"/>
      <w:r w:rsidRPr="00665D20">
        <w:rPr>
          <w:rFonts w:ascii="Times New Roman" w:hAnsi="Times New Roman" w:cs="Times New Roman"/>
        </w:rPr>
        <w:t>Association</w:t>
      </w:r>
      <w:proofErr w:type="spellEnd"/>
      <w:r w:rsidRPr="00665D20">
        <w:rPr>
          <w:rFonts w:ascii="Times New Roman" w:hAnsi="Times New Roman" w:cs="Times New Roman"/>
        </w:rPr>
        <w:t xml:space="preserve">. (2013). </w:t>
      </w:r>
      <w:proofErr w:type="spellStart"/>
      <w:r w:rsidRPr="00665D20">
        <w:rPr>
          <w:rFonts w:ascii="Times New Roman" w:hAnsi="Times New Roman" w:cs="Times New Roman"/>
        </w:rPr>
        <w:t>Diagnostic</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and</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Statistical</w:t>
      </w:r>
      <w:proofErr w:type="spellEnd"/>
      <w:r w:rsidRPr="00665D20">
        <w:rPr>
          <w:rFonts w:ascii="Times New Roman" w:hAnsi="Times New Roman" w:cs="Times New Roman"/>
        </w:rPr>
        <w:t xml:space="preserve"> Manual </w:t>
      </w:r>
      <w:proofErr w:type="spellStart"/>
      <w:r w:rsidRPr="00665D20">
        <w:rPr>
          <w:rFonts w:ascii="Times New Roman" w:hAnsi="Times New Roman" w:cs="Times New Roman"/>
        </w:rPr>
        <w:t>of</w:t>
      </w:r>
      <w:proofErr w:type="spellEnd"/>
      <w:r w:rsidRPr="00665D20">
        <w:rPr>
          <w:rFonts w:ascii="Times New Roman" w:hAnsi="Times New Roman" w:cs="Times New Roman"/>
        </w:rPr>
        <w:t xml:space="preserve"> Mental </w:t>
      </w:r>
      <w:proofErr w:type="spellStart"/>
      <w:r w:rsidRPr="00665D20">
        <w:rPr>
          <w:rFonts w:ascii="Times New Roman" w:hAnsi="Times New Roman" w:cs="Times New Roman"/>
        </w:rPr>
        <w:t>Disorders</w:t>
      </w:r>
      <w:proofErr w:type="spellEnd"/>
      <w:r w:rsidRPr="00665D20">
        <w:rPr>
          <w:rFonts w:ascii="Times New Roman" w:hAnsi="Times New Roman" w:cs="Times New Roman"/>
        </w:rPr>
        <w:t xml:space="preserve"> (5th ed.). Arlington, VA: American Psychiatric </w:t>
      </w:r>
      <w:proofErr w:type="spellStart"/>
      <w:r w:rsidRPr="00665D20">
        <w:rPr>
          <w:rFonts w:ascii="Times New Roman" w:hAnsi="Times New Roman" w:cs="Times New Roman"/>
        </w:rPr>
        <w:t>Publishing</w:t>
      </w:r>
      <w:proofErr w:type="spellEnd"/>
      <w:r w:rsidRPr="00665D20">
        <w:rPr>
          <w:rFonts w:ascii="Times New Roman" w:hAnsi="Times New Roman" w:cs="Times New Roman"/>
        </w:rPr>
        <w:t>.</w:t>
      </w:r>
    </w:p>
    <w:p w14:paraId="0C0FB35E" w14:textId="24EF6966" w:rsidR="00665D20" w:rsidRPr="00665D20" w:rsidRDefault="00665D20" w:rsidP="00151E2E">
      <w:pPr>
        <w:spacing w:line="240" w:lineRule="auto"/>
        <w:jc w:val="both"/>
        <w:rPr>
          <w:rFonts w:ascii="Times New Roman" w:hAnsi="Times New Roman" w:cs="Times New Roman"/>
        </w:rPr>
      </w:pPr>
      <w:r w:rsidRPr="00665D20">
        <w:rPr>
          <w:rFonts w:ascii="Times New Roman" w:hAnsi="Times New Roman" w:cs="Times New Roman"/>
        </w:rPr>
        <w:t xml:space="preserve">- Baron-Cohen, S., </w:t>
      </w:r>
      <w:proofErr w:type="spellStart"/>
      <w:r w:rsidRPr="00665D20">
        <w:rPr>
          <w:rFonts w:ascii="Times New Roman" w:hAnsi="Times New Roman" w:cs="Times New Roman"/>
        </w:rPr>
        <w:t>Ashwin</w:t>
      </w:r>
      <w:proofErr w:type="spellEnd"/>
      <w:r w:rsidRPr="00665D20">
        <w:rPr>
          <w:rFonts w:ascii="Times New Roman" w:hAnsi="Times New Roman" w:cs="Times New Roman"/>
        </w:rPr>
        <w:t xml:space="preserve">, E., </w:t>
      </w:r>
      <w:proofErr w:type="spellStart"/>
      <w:r w:rsidRPr="00665D20">
        <w:rPr>
          <w:rFonts w:ascii="Times New Roman" w:hAnsi="Times New Roman" w:cs="Times New Roman"/>
        </w:rPr>
        <w:t>Ashwin</w:t>
      </w:r>
      <w:proofErr w:type="spellEnd"/>
      <w:r w:rsidRPr="00665D20">
        <w:rPr>
          <w:rFonts w:ascii="Times New Roman" w:hAnsi="Times New Roman" w:cs="Times New Roman"/>
        </w:rPr>
        <w:t xml:space="preserve">, C., </w:t>
      </w:r>
      <w:proofErr w:type="spellStart"/>
      <w:r w:rsidRPr="00665D20">
        <w:rPr>
          <w:rFonts w:ascii="Times New Roman" w:hAnsi="Times New Roman" w:cs="Times New Roman"/>
        </w:rPr>
        <w:t>Tavassoli</w:t>
      </w:r>
      <w:proofErr w:type="spellEnd"/>
      <w:r w:rsidRPr="00665D20">
        <w:rPr>
          <w:rFonts w:ascii="Times New Roman" w:hAnsi="Times New Roman" w:cs="Times New Roman"/>
        </w:rPr>
        <w:t xml:space="preserve">, T., &amp; </w:t>
      </w:r>
      <w:proofErr w:type="spellStart"/>
      <w:r w:rsidRPr="00665D20">
        <w:rPr>
          <w:rFonts w:ascii="Times New Roman" w:hAnsi="Times New Roman" w:cs="Times New Roman"/>
        </w:rPr>
        <w:t>Chakrabarti</w:t>
      </w:r>
      <w:proofErr w:type="spellEnd"/>
      <w:r w:rsidRPr="00665D20">
        <w:rPr>
          <w:rFonts w:ascii="Times New Roman" w:hAnsi="Times New Roman" w:cs="Times New Roman"/>
        </w:rPr>
        <w:t xml:space="preserve">, B. (2009). </w:t>
      </w:r>
      <w:proofErr w:type="spellStart"/>
      <w:r w:rsidRPr="00665D20">
        <w:rPr>
          <w:rFonts w:ascii="Times New Roman" w:hAnsi="Times New Roman" w:cs="Times New Roman"/>
        </w:rPr>
        <w:t>Talent</w:t>
      </w:r>
      <w:proofErr w:type="spellEnd"/>
      <w:r w:rsidRPr="00665D20">
        <w:rPr>
          <w:rFonts w:ascii="Times New Roman" w:hAnsi="Times New Roman" w:cs="Times New Roman"/>
        </w:rPr>
        <w:t xml:space="preserve"> in </w:t>
      </w:r>
      <w:proofErr w:type="spellStart"/>
      <w:r w:rsidRPr="00665D20">
        <w:rPr>
          <w:rFonts w:ascii="Times New Roman" w:hAnsi="Times New Roman" w:cs="Times New Roman"/>
        </w:rPr>
        <w:t>autism</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hyper-systemizing</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hyper-attention</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to</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detail</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and</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sensory</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hypersensitivity</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Philosophical</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Transactions</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of</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the</w:t>
      </w:r>
      <w:proofErr w:type="spellEnd"/>
      <w:r w:rsidRPr="00665D20">
        <w:rPr>
          <w:rFonts w:ascii="Times New Roman" w:hAnsi="Times New Roman" w:cs="Times New Roman"/>
        </w:rPr>
        <w:t xml:space="preserve"> Royal Society B: </w:t>
      </w:r>
      <w:proofErr w:type="spellStart"/>
      <w:r w:rsidRPr="00665D20">
        <w:rPr>
          <w:rFonts w:ascii="Times New Roman" w:hAnsi="Times New Roman" w:cs="Times New Roman"/>
        </w:rPr>
        <w:t>Biological</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Sciences</w:t>
      </w:r>
      <w:proofErr w:type="spellEnd"/>
      <w:r w:rsidRPr="00665D20">
        <w:rPr>
          <w:rFonts w:ascii="Times New Roman" w:hAnsi="Times New Roman" w:cs="Times New Roman"/>
        </w:rPr>
        <w:t>, 364(1522), 1377-1383.</w:t>
      </w:r>
    </w:p>
    <w:p w14:paraId="0BCE492D" w14:textId="3C7D6554" w:rsidR="00665D20" w:rsidRPr="00665D20" w:rsidRDefault="00665D20" w:rsidP="00151E2E">
      <w:pPr>
        <w:spacing w:line="240" w:lineRule="auto"/>
        <w:jc w:val="both"/>
        <w:rPr>
          <w:rFonts w:ascii="Times New Roman" w:hAnsi="Times New Roman" w:cs="Times New Roman"/>
        </w:rPr>
      </w:pPr>
      <w:r w:rsidRPr="00665D20">
        <w:rPr>
          <w:rFonts w:ascii="Times New Roman" w:hAnsi="Times New Roman" w:cs="Times New Roman"/>
        </w:rPr>
        <w:t xml:space="preserve">- Hill, E. L. (2004). </w:t>
      </w:r>
      <w:proofErr w:type="spellStart"/>
      <w:r w:rsidRPr="00665D20">
        <w:rPr>
          <w:rFonts w:ascii="Times New Roman" w:hAnsi="Times New Roman" w:cs="Times New Roman"/>
        </w:rPr>
        <w:t>Executive</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dysfunction</w:t>
      </w:r>
      <w:proofErr w:type="spellEnd"/>
      <w:r w:rsidRPr="00665D20">
        <w:rPr>
          <w:rFonts w:ascii="Times New Roman" w:hAnsi="Times New Roman" w:cs="Times New Roman"/>
        </w:rPr>
        <w:t xml:space="preserve"> in </w:t>
      </w:r>
      <w:proofErr w:type="spellStart"/>
      <w:r w:rsidRPr="00665D20">
        <w:rPr>
          <w:rFonts w:ascii="Times New Roman" w:hAnsi="Times New Roman" w:cs="Times New Roman"/>
        </w:rPr>
        <w:t>autism</w:t>
      </w:r>
      <w:proofErr w:type="spellEnd"/>
      <w:r w:rsidRPr="00665D20">
        <w:rPr>
          <w:rFonts w:ascii="Times New Roman" w:hAnsi="Times New Roman" w:cs="Times New Roman"/>
        </w:rPr>
        <w:t xml:space="preserve">. Trends in </w:t>
      </w:r>
      <w:proofErr w:type="spellStart"/>
      <w:r w:rsidRPr="00665D20">
        <w:rPr>
          <w:rFonts w:ascii="Times New Roman" w:hAnsi="Times New Roman" w:cs="Times New Roman"/>
        </w:rPr>
        <w:t>Cognitive</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Sciences</w:t>
      </w:r>
      <w:proofErr w:type="spellEnd"/>
      <w:r w:rsidRPr="00665D20">
        <w:rPr>
          <w:rFonts w:ascii="Times New Roman" w:hAnsi="Times New Roman" w:cs="Times New Roman"/>
        </w:rPr>
        <w:t>, 8(1), 26-32.</w:t>
      </w:r>
    </w:p>
    <w:p w14:paraId="5EDB6BEC" w14:textId="2A3DC5E6" w:rsidR="00665D20" w:rsidRPr="00665D20" w:rsidRDefault="00665D20" w:rsidP="00151E2E">
      <w:pPr>
        <w:spacing w:line="240" w:lineRule="auto"/>
        <w:jc w:val="both"/>
        <w:rPr>
          <w:rFonts w:ascii="Times New Roman" w:hAnsi="Times New Roman" w:cs="Times New Roman"/>
        </w:rPr>
      </w:pPr>
      <w:r w:rsidRPr="00665D20">
        <w:rPr>
          <w:rFonts w:ascii="Times New Roman" w:hAnsi="Times New Roman" w:cs="Times New Roman"/>
        </w:rPr>
        <w:t xml:space="preserve">- Howlin, P., Moss, P., </w:t>
      </w:r>
      <w:proofErr w:type="spellStart"/>
      <w:r w:rsidRPr="00665D20">
        <w:rPr>
          <w:rFonts w:ascii="Times New Roman" w:hAnsi="Times New Roman" w:cs="Times New Roman"/>
        </w:rPr>
        <w:t>Savage</w:t>
      </w:r>
      <w:proofErr w:type="spellEnd"/>
      <w:r w:rsidRPr="00665D20">
        <w:rPr>
          <w:rFonts w:ascii="Times New Roman" w:hAnsi="Times New Roman" w:cs="Times New Roman"/>
        </w:rPr>
        <w:t xml:space="preserve">, S., &amp; </w:t>
      </w:r>
      <w:proofErr w:type="spellStart"/>
      <w:r w:rsidRPr="00665D20">
        <w:rPr>
          <w:rFonts w:ascii="Times New Roman" w:hAnsi="Times New Roman" w:cs="Times New Roman"/>
        </w:rPr>
        <w:t>Rutter</w:t>
      </w:r>
      <w:proofErr w:type="spellEnd"/>
      <w:r w:rsidRPr="00665D20">
        <w:rPr>
          <w:rFonts w:ascii="Times New Roman" w:hAnsi="Times New Roman" w:cs="Times New Roman"/>
        </w:rPr>
        <w:t xml:space="preserve">, M. (2013). Social </w:t>
      </w:r>
      <w:proofErr w:type="spellStart"/>
      <w:r w:rsidRPr="00665D20">
        <w:rPr>
          <w:rFonts w:ascii="Times New Roman" w:hAnsi="Times New Roman" w:cs="Times New Roman"/>
        </w:rPr>
        <w:t>outcomes</w:t>
      </w:r>
      <w:proofErr w:type="spellEnd"/>
      <w:r w:rsidRPr="00665D20">
        <w:rPr>
          <w:rFonts w:ascii="Times New Roman" w:hAnsi="Times New Roman" w:cs="Times New Roman"/>
        </w:rPr>
        <w:t xml:space="preserve"> in </w:t>
      </w:r>
      <w:proofErr w:type="spellStart"/>
      <w:r w:rsidRPr="00665D20">
        <w:rPr>
          <w:rFonts w:ascii="Times New Roman" w:hAnsi="Times New Roman" w:cs="Times New Roman"/>
        </w:rPr>
        <w:t>mid</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to</w:t>
      </w:r>
      <w:proofErr w:type="spellEnd"/>
      <w:r w:rsidRPr="00665D20">
        <w:rPr>
          <w:rFonts w:ascii="Times New Roman" w:hAnsi="Times New Roman" w:cs="Times New Roman"/>
        </w:rPr>
        <w:t xml:space="preserve"> later </w:t>
      </w:r>
      <w:proofErr w:type="spellStart"/>
      <w:r w:rsidRPr="00665D20">
        <w:rPr>
          <w:rFonts w:ascii="Times New Roman" w:hAnsi="Times New Roman" w:cs="Times New Roman"/>
        </w:rPr>
        <w:t>adulthood</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among</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individuals</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diagnosed</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with</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autism</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and</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average</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nonverbal</w:t>
      </w:r>
      <w:proofErr w:type="spellEnd"/>
      <w:r w:rsidRPr="00665D20">
        <w:rPr>
          <w:rFonts w:ascii="Times New Roman" w:hAnsi="Times New Roman" w:cs="Times New Roman"/>
        </w:rPr>
        <w:t xml:space="preserve"> IQ as </w:t>
      </w:r>
      <w:proofErr w:type="spellStart"/>
      <w:r w:rsidRPr="00665D20">
        <w:rPr>
          <w:rFonts w:ascii="Times New Roman" w:hAnsi="Times New Roman" w:cs="Times New Roman"/>
        </w:rPr>
        <w:t>children</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Journal</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of</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the</w:t>
      </w:r>
      <w:proofErr w:type="spellEnd"/>
      <w:r w:rsidRPr="00665D20">
        <w:rPr>
          <w:rFonts w:ascii="Times New Roman" w:hAnsi="Times New Roman" w:cs="Times New Roman"/>
        </w:rPr>
        <w:t xml:space="preserve"> American </w:t>
      </w:r>
      <w:proofErr w:type="spellStart"/>
      <w:r w:rsidRPr="00665D20">
        <w:rPr>
          <w:rFonts w:ascii="Times New Roman" w:hAnsi="Times New Roman" w:cs="Times New Roman"/>
        </w:rPr>
        <w:t>Academy</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of</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Child</w:t>
      </w:r>
      <w:proofErr w:type="spellEnd"/>
      <w:r w:rsidRPr="00665D20">
        <w:rPr>
          <w:rFonts w:ascii="Times New Roman" w:hAnsi="Times New Roman" w:cs="Times New Roman"/>
        </w:rPr>
        <w:t xml:space="preserve"> &amp; </w:t>
      </w:r>
      <w:proofErr w:type="spellStart"/>
      <w:r w:rsidRPr="00665D20">
        <w:rPr>
          <w:rFonts w:ascii="Times New Roman" w:hAnsi="Times New Roman" w:cs="Times New Roman"/>
        </w:rPr>
        <w:t>Adolescent</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Psychiatry</w:t>
      </w:r>
      <w:proofErr w:type="spellEnd"/>
      <w:r w:rsidRPr="00665D20">
        <w:rPr>
          <w:rFonts w:ascii="Times New Roman" w:hAnsi="Times New Roman" w:cs="Times New Roman"/>
        </w:rPr>
        <w:t>, 52(6), 572-581.</w:t>
      </w:r>
    </w:p>
    <w:p w14:paraId="73783BA7" w14:textId="7EC05832" w:rsidR="00665D20" w:rsidRPr="00665D20" w:rsidRDefault="00665D20" w:rsidP="00151E2E">
      <w:pPr>
        <w:spacing w:line="240" w:lineRule="auto"/>
        <w:jc w:val="both"/>
        <w:rPr>
          <w:rFonts w:ascii="Times New Roman" w:hAnsi="Times New Roman" w:cs="Times New Roman"/>
        </w:rPr>
      </w:pPr>
      <w:r w:rsidRPr="00665D20">
        <w:rPr>
          <w:rFonts w:ascii="Times New Roman" w:hAnsi="Times New Roman" w:cs="Times New Roman"/>
        </w:rPr>
        <w:t xml:space="preserve">- </w:t>
      </w:r>
      <w:proofErr w:type="spellStart"/>
      <w:r w:rsidRPr="00665D20">
        <w:rPr>
          <w:rFonts w:ascii="Times New Roman" w:hAnsi="Times New Roman" w:cs="Times New Roman"/>
        </w:rPr>
        <w:t>Magiati</w:t>
      </w:r>
      <w:proofErr w:type="spellEnd"/>
      <w:r w:rsidRPr="00665D20">
        <w:rPr>
          <w:rFonts w:ascii="Times New Roman" w:hAnsi="Times New Roman" w:cs="Times New Roman"/>
        </w:rPr>
        <w:t xml:space="preserve">, I., Tay, X. W., &amp; Howlin, P. (2014). </w:t>
      </w:r>
      <w:proofErr w:type="spellStart"/>
      <w:r w:rsidRPr="00665D20">
        <w:rPr>
          <w:rFonts w:ascii="Times New Roman" w:hAnsi="Times New Roman" w:cs="Times New Roman"/>
        </w:rPr>
        <w:t>Cognitive</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language</w:t>
      </w:r>
      <w:proofErr w:type="spellEnd"/>
      <w:r w:rsidRPr="00665D20">
        <w:rPr>
          <w:rFonts w:ascii="Times New Roman" w:hAnsi="Times New Roman" w:cs="Times New Roman"/>
        </w:rPr>
        <w:t xml:space="preserve">, social </w:t>
      </w:r>
      <w:proofErr w:type="spellStart"/>
      <w:r w:rsidRPr="00665D20">
        <w:rPr>
          <w:rFonts w:ascii="Times New Roman" w:hAnsi="Times New Roman" w:cs="Times New Roman"/>
        </w:rPr>
        <w:t>and</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behavioral</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outcomes</w:t>
      </w:r>
      <w:proofErr w:type="spellEnd"/>
      <w:r w:rsidRPr="00665D20">
        <w:rPr>
          <w:rFonts w:ascii="Times New Roman" w:hAnsi="Times New Roman" w:cs="Times New Roman"/>
        </w:rPr>
        <w:t xml:space="preserve"> in </w:t>
      </w:r>
      <w:proofErr w:type="spellStart"/>
      <w:r w:rsidRPr="00665D20">
        <w:rPr>
          <w:rFonts w:ascii="Times New Roman" w:hAnsi="Times New Roman" w:cs="Times New Roman"/>
        </w:rPr>
        <w:t>adults</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with</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autism</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spectrum</w:t>
      </w:r>
      <w:proofErr w:type="spellEnd"/>
      <w:r w:rsidRPr="00665D20">
        <w:rPr>
          <w:rFonts w:ascii="Times New Roman" w:hAnsi="Times New Roman" w:cs="Times New Roman"/>
        </w:rPr>
        <w:t xml:space="preserve"> </w:t>
      </w:r>
      <w:proofErr w:type="spellStart"/>
      <w:r w:rsidRPr="00665D20">
        <w:rPr>
          <w:rFonts w:ascii="Times New Roman" w:hAnsi="Times New Roman" w:cs="Times New Roman"/>
        </w:rPr>
        <w:t>disorders</w:t>
      </w:r>
      <w:proofErr w:type="spellEnd"/>
      <w:r w:rsidRPr="00665D20">
        <w:rPr>
          <w:rFonts w:ascii="Times New Roman" w:hAnsi="Times New Roman" w:cs="Times New Roman"/>
        </w:rPr>
        <w:t xml:space="preserve">: A </w:t>
      </w:r>
      <w:proofErr w:type="spellStart"/>
      <w:r w:rsidRPr="00665D20">
        <w:rPr>
          <w:rFonts w:ascii="Times New Roman" w:hAnsi="Times New Roman" w:cs="Times New Roman"/>
        </w:rPr>
        <w:t>systematic</w:t>
      </w:r>
      <w:proofErr w:type="spellEnd"/>
      <w:r w:rsidRPr="00665D20">
        <w:rPr>
          <w:rFonts w:ascii="Times New Roman" w:hAnsi="Times New Roman" w:cs="Times New Roman"/>
        </w:rPr>
        <w:t xml:space="preserve"> review </w:t>
      </w:r>
      <w:proofErr w:type="spellStart"/>
      <w:r w:rsidRPr="00665D20">
        <w:rPr>
          <w:rFonts w:ascii="Times New Roman" w:hAnsi="Times New Roman" w:cs="Times New Roman"/>
        </w:rPr>
        <w:t>of</w:t>
      </w:r>
      <w:proofErr w:type="spellEnd"/>
      <w:r w:rsidRPr="00665D20">
        <w:rPr>
          <w:rFonts w:ascii="Times New Roman" w:hAnsi="Times New Roman" w:cs="Times New Roman"/>
        </w:rPr>
        <w:t xml:space="preserve"> longitudinal follow-up </w:t>
      </w:r>
      <w:proofErr w:type="spellStart"/>
      <w:r w:rsidRPr="00665D20">
        <w:rPr>
          <w:rFonts w:ascii="Times New Roman" w:hAnsi="Times New Roman" w:cs="Times New Roman"/>
        </w:rPr>
        <w:t>studies</w:t>
      </w:r>
      <w:proofErr w:type="spellEnd"/>
      <w:r w:rsidRPr="00665D20">
        <w:rPr>
          <w:rFonts w:ascii="Times New Roman" w:hAnsi="Times New Roman" w:cs="Times New Roman"/>
        </w:rPr>
        <w:t xml:space="preserve"> in </w:t>
      </w:r>
      <w:proofErr w:type="spellStart"/>
      <w:r w:rsidRPr="00665D20">
        <w:rPr>
          <w:rFonts w:ascii="Times New Roman" w:hAnsi="Times New Roman" w:cs="Times New Roman"/>
        </w:rPr>
        <w:t>adulthood</w:t>
      </w:r>
      <w:proofErr w:type="spellEnd"/>
      <w:r w:rsidRPr="00665D20">
        <w:rPr>
          <w:rFonts w:ascii="Times New Roman" w:hAnsi="Times New Roman" w:cs="Times New Roman"/>
        </w:rPr>
        <w:t xml:space="preserve">. Clinical </w:t>
      </w:r>
      <w:proofErr w:type="spellStart"/>
      <w:r w:rsidRPr="00665D20">
        <w:rPr>
          <w:rFonts w:ascii="Times New Roman" w:hAnsi="Times New Roman" w:cs="Times New Roman"/>
        </w:rPr>
        <w:t>Psychology</w:t>
      </w:r>
      <w:proofErr w:type="spellEnd"/>
      <w:r w:rsidRPr="00665D20">
        <w:rPr>
          <w:rFonts w:ascii="Times New Roman" w:hAnsi="Times New Roman" w:cs="Times New Roman"/>
        </w:rPr>
        <w:t xml:space="preserve"> Review, 34(1), 73-86.</w:t>
      </w:r>
    </w:p>
    <w:p w14:paraId="1013EF89" w14:textId="269844D2" w:rsidR="00665D20" w:rsidRPr="00665D20" w:rsidRDefault="00665D20" w:rsidP="00151E2E">
      <w:pPr>
        <w:spacing w:line="240" w:lineRule="auto"/>
        <w:jc w:val="both"/>
        <w:rPr>
          <w:rFonts w:ascii="Times New Roman" w:hAnsi="Times New Roman" w:cs="Times New Roman"/>
        </w:rPr>
      </w:pPr>
      <w:r w:rsidRPr="00665D20">
        <w:rPr>
          <w:rFonts w:ascii="Times New Roman" w:hAnsi="Times New Roman" w:cs="Times New Roman"/>
        </w:rPr>
        <w:t>- Schmidt, C., Lima, M. R., &amp; Bosa, C. A. (2020). A neuropsicologia na avaliação e intervenção de adolescentes e adultos com transtorno do espectro autista. Temas em Psicologia, 28(1), 195-209.</w:t>
      </w:r>
    </w:p>
    <w:sectPr w:rsidR="00665D20" w:rsidRPr="00665D20" w:rsidSect="00151E2E">
      <w:pgSz w:w="11906" w:h="16838"/>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20"/>
    <w:rsid w:val="00151E2E"/>
    <w:rsid w:val="00665D20"/>
    <w:rsid w:val="00A82DD9"/>
    <w:rsid w:val="00CD1B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D741"/>
  <w15:chartTrackingRefBased/>
  <w15:docId w15:val="{438A259B-0CA0-49A9-8CB4-A7DFCC9F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65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65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65D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65D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65D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65D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65D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65D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65D2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5D2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65D2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65D2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65D2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65D2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65D2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65D2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65D2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65D20"/>
    <w:rPr>
      <w:rFonts w:eastAsiaTheme="majorEastAsia" w:cstheme="majorBidi"/>
      <w:color w:val="272727" w:themeColor="text1" w:themeTint="D8"/>
    </w:rPr>
  </w:style>
  <w:style w:type="paragraph" w:styleId="Ttulo">
    <w:name w:val="Title"/>
    <w:basedOn w:val="Normal"/>
    <w:next w:val="Normal"/>
    <w:link w:val="TtuloChar"/>
    <w:uiPriority w:val="10"/>
    <w:qFormat/>
    <w:rsid w:val="00665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65D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65D2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65D2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65D20"/>
    <w:pPr>
      <w:spacing w:before="160"/>
      <w:jc w:val="center"/>
    </w:pPr>
    <w:rPr>
      <w:i/>
      <w:iCs/>
      <w:color w:val="404040" w:themeColor="text1" w:themeTint="BF"/>
    </w:rPr>
  </w:style>
  <w:style w:type="character" w:customStyle="1" w:styleId="CitaoChar">
    <w:name w:val="Citação Char"/>
    <w:basedOn w:val="Fontepargpadro"/>
    <w:link w:val="Citao"/>
    <w:uiPriority w:val="29"/>
    <w:rsid w:val="00665D20"/>
    <w:rPr>
      <w:i/>
      <w:iCs/>
      <w:color w:val="404040" w:themeColor="text1" w:themeTint="BF"/>
    </w:rPr>
  </w:style>
  <w:style w:type="paragraph" w:styleId="PargrafodaLista">
    <w:name w:val="List Paragraph"/>
    <w:basedOn w:val="Normal"/>
    <w:uiPriority w:val="34"/>
    <w:qFormat/>
    <w:rsid w:val="00665D20"/>
    <w:pPr>
      <w:ind w:left="720"/>
      <w:contextualSpacing/>
    </w:pPr>
  </w:style>
  <w:style w:type="character" w:styleId="nfaseIntensa">
    <w:name w:val="Intense Emphasis"/>
    <w:basedOn w:val="Fontepargpadro"/>
    <w:uiPriority w:val="21"/>
    <w:qFormat/>
    <w:rsid w:val="00665D20"/>
    <w:rPr>
      <w:i/>
      <w:iCs/>
      <w:color w:val="0F4761" w:themeColor="accent1" w:themeShade="BF"/>
    </w:rPr>
  </w:style>
  <w:style w:type="paragraph" w:styleId="CitaoIntensa">
    <w:name w:val="Intense Quote"/>
    <w:basedOn w:val="Normal"/>
    <w:next w:val="Normal"/>
    <w:link w:val="CitaoIntensaChar"/>
    <w:uiPriority w:val="30"/>
    <w:qFormat/>
    <w:rsid w:val="00665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65D20"/>
    <w:rPr>
      <w:i/>
      <w:iCs/>
      <w:color w:val="0F4761" w:themeColor="accent1" w:themeShade="BF"/>
    </w:rPr>
  </w:style>
  <w:style w:type="character" w:styleId="RefernciaIntensa">
    <w:name w:val="Intense Reference"/>
    <w:basedOn w:val="Fontepargpadro"/>
    <w:uiPriority w:val="32"/>
    <w:qFormat/>
    <w:rsid w:val="00665D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966</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RANIELLE DE SOUZA</dc:creator>
  <cp:keywords/>
  <dc:description/>
  <cp:lastModifiedBy>RANIELLE DE SOUZA</cp:lastModifiedBy>
  <cp:revision>1</cp:revision>
  <dcterms:created xsi:type="dcterms:W3CDTF">2024-08-14T22:49:00Z</dcterms:created>
  <dcterms:modified xsi:type="dcterms:W3CDTF">2024-08-14T23:20:00Z</dcterms:modified>
</cp:coreProperties>
</file>