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FE212D3" w:rsidR="005002CF" w:rsidRPr="00023293" w:rsidRDefault="00C30350">
      <w:pPr>
        <w:spacing w:line="240" w:lineRule="auto"/>
        <w:jc w:val="both"/>
        <w:rPr>
          <w:smallCaps/>
          <w:sz w:val="28"/>
          <w:szCs w:val="28"/>
          <w:lang w:val="pt-BR"/>
        </w:rPr>
      </w:pPr>
      <w:r w:rsidRPr="00023293">
        <w:rPr>
          <w:color w:val="FF0000"/>
          <w:sz w:val="24"/>
          <w:szCs w:val="24"/>
          <w:lang w:val="pt-BR"/>
        </w:rPr>
        <w:t>.</w:t>
      </w:r>
    </w:p>
    <w:p w14:paraId="00000002" w14:textId="77777777" w:rsidR="005002CF" w:rsidRDefault="00C30350">
      <w:pPr>
        <w:spacing w:before="240" w:after="60" w:line="240" w:lineRule="auto"/>
        <w:rPr>
          <w:rFonts w:ascii="Times New Roman" w:eastAsia="Times New Roman" w:hAnsi="Times New Roman" w:cs="Times New Roman"/>
          <w:sz w:val="24"/>
          <w:szCs w:val="24"/>
        </w:rPr>
      </w:pPr>
      <w:proofErr w:type="spellStart"/>
      <w:r>
        <w:rPr>
          <w:b/>
          <w:smallCaps/>
          <w:sz w:val="28"/>
          <w:szCs w:val="28"/>
        </w:rPr>
        <w:t>Título</w:t>
      </w:r>
      <w:proofErr w:type="spellEnd"/>
      <w:r>
        <w:rPr>
          <w:b/>
          <w:smallCaps/>
          <w:sz w:val="28"/>
          <w:szCs w:val="28"/>
        </w:rPr>
        <w:t xml:space="preserve"> do </w:t>
      </w:r>
      <w:proofErr w:type="spellStart"/>
      <w:r>
        <w:rPr>
          <w:b/>
          <w:smallCaps/>
          <w:sz w:val="28"/>
          <w:szCs w:val="28"/>
        </w:rPr>
        <w:t>Projeto</w:t>
      </w:r>
      <w:proofErr w:type="spellEnd"/>
      <w:r>
        <w:rPr>
          <w:b/>
          <w:smallCaps/>
          <w:sz w:val="28"/>
          <w:szCs w:val="28"/>
        </w:rPr>
        <w:t xml:space="preserve">: </w:t>
      </w:r>
    </w:p>
    <w:tbl>
      <w:tblPr>
        <w:tblStyle w:val="a"/>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30"/>
      </w:tblGrid>
      <w:tr w:rsidR="005002CF" w:rsidRPr="002C3753" w14:paraId="6B7E8EDE" w14:textId="77777777">
        <w:trPr>
          <w:trHeight w:val="800"/>
        </w:trPr>
        <w:tc>
          <w:tcPr>
            <w:tcW w:w="9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45A48" w14:textId="77777777" w:rsidR="002C3753" w:rsidRPr="002C3753" w:rsidRDefault="002C3753" w:rsidP="002C3753">
            <w:pPr>
              <w:jc w:val="center"/>
              <w:rPr>
                <w:b/>
                <w:lang w:val="pt-BR"/>
              </w:rPr>
            </w:pPr>
            <w:r w:rsidRPr="002C3753">
              <w:rPr>
                <w:b/>
                <w:lang w:val="pt-BR"/>
              </w:rPr>
              <w:t xml:space="preserve">         LABORATÓRIO VIVO:</w:t>
            </w:r>
          </w:p>
          <w:p w14:paraId="347857B8" w14:textId="77777777" w:rsidR="002C3753" w:rsidRPr="002C3753" w:rsidRDefault="002C3753" w:rsidP="002C3753">
            <w:pPr>
              <w:spacing w:before="120" w:line="360" w:lineRule="auto"/>
              <w:ind w:firstLine="709"/>
              <w:jc w:val="center"/>
              <w:rPr>
                <w:b/>
                <w:lang w:val="pt-BR"/>
              </w:rPr>
            </w:pPr>
            <w:r w:rsidRPr="002C3753">
              <w:rPr>
                <w:b/>
                <w:lang w:val="pt-BR"/>
              </w:rPr>
              <w:t>Horta periódica: criando uma tabela periódica ilustrada e experimentos com os elementos da horta da nossa escola.</w:t>
            </w:r>
          </w:p>
          <w:p w14:paraId="00000003" w14:textId="6EF8DCE0" w:rsidR="005002CF" w:rsidRPr="002C3753" w:rsidRDefault="005002CF">
            <w:pPr>
              <w:spacing w:line="240" w:lineRule="auto"/>
              <w:ind w:firstLine="720"/>
              <w:jc w:val="both"/>
              <w:rPr>
                <w:color w:val="FF0000"/>
                <w:sz w:val="24"/>
                <w:szCs w:val="24"/>
                <w:lang w:val="pt-BR"/>
              </w:rPr>
            </w:pPr>
          </w:p>
        </w:tc>
      </w:tr>
    </w:tbl>
    <w:p w14:paraId="00000004" w14:textId="77777777" w:rsidR="005002CF" w:rsidRDefault="00C30350">
      <w:pPr>
        <w:spacing w:before="240" w:after="60" w:line="240" w:lineRule="auto"/>
        <w:rPr>
          <w:b/>
          <w:smallCaps/>
          <w:sz w:val="28"/>
          <w:szCs w:val="28"/>
        </w:rPr>
      </w:pPr>
      <w:proofErr w:type="spellStart"/>
      <w:r>
        <w:rPr>
          <w:b/>
          <w:smallCaps/>
          <w:sz w:val="28"/>
          <w:szCs w:val="28"/>
        </w:rPr>
        <w:t>Categoria</w:t>
      </w:r>
      <w:proofErr w:type="spellEnd"/>
      <w:r>
        <w:rPr>
          <w:b/>
          <w:smallCaps/>
          <w:sz w:val="28"/>
          <w:szCs w:val="28"/>
        </w:rPr>
        <w:t xml:space="preserve"> (</w:t>
      </w:r>
      <w:proofErr w:type="spellStart"/>
      <w:r>
        <w:rPr>
          <w:b/>
          <w:smallCaps/>
          <w:sz w:val="28"/>
          <w:szCs w:val="28"/>
        </w:rPr>
        <w:t>marcar</w:t>
      </w:r>
      <w:proofErr w:type="spellEnd"/>
      <w:r>
        <w:rPr>
          <w:b/>
          <w:smallCaps/>
          <w:sz w:val="28"/>
          <w:szCs w:val="28"/>
        </w:rPr>
        <w:t xml:space="preserve"> </w:t>
      </w:r>
      <w:proofErr w:type="spellStart"/>
      <w:r>
        <w:rPr>
          <w:b/>
          <w:smallCaps/>
          <w:sz w:val="28"/>
          <w:szCs w:val="28"/>
        </w:rPr>
        <w:t>apenas</w:t>
      </w:r>
      <w:proofErr w:type="spellEnd"/>
      <w:r>
        <w:rPr>
          <w:b/>
          <w:smallCaps/>
          <w:sz w:val="28"/>
          <w:szCs w:val="28"/>
        </w:rPr>
        <w:t xml:space="preserve"> </w:t>
      </w:r>
      <w:proofErr w:type="spellStart"/>
      <w:r>
        <w:rPr>
          <w:b/>
          <w:smallCaps/>
          <w:sz w:val="28"/>
          <w:szCs w:val="28"/>
        </w:rPr>
        <w:t>uma</w:t>
      </w:r>
      <w:proofErr w:type="spellEnd"/>
      <w:r>
        <w:rPr>
          <w:b/>
          <w:smallCaps/>
          <w:sz w:val="28"/>
          <w:szCs w:val="28"/>
        </w:rPr>
        <w:t>):</w:t>
      </w:r>
    </w:p>
    <w:p w14:paraId="0BD9D545" w14:textId="77777777" w:rsidR="00023293" w:rsidRDefault="00C30350" w:rsidP="00023293">
      <w:pPr>
        <w:spacing w:line="256" w:lineRule="auto"/>
        <w:ind w:firstLine="720"/>
        <w:jc w:val="both"/>
        <w:rPr>
          <w:sz w:val="24"/>
          <w:szCs w:val="24"/>
          <w:lang w:val="pt-BR"/>
        </w:rPr>
      </w:pPr>
      <w:proofErr w:type="gramStart"/>
      <w:r w:rsidRPr="00023293">
        <w:rPr>
          <w:sz w:val="24"/>
          <w:szCs w:val="24"/>
          <w:lang w:val="pt-BR"/>
        </w:rPr>
        <w:t xml:space="preserve">(  </w:t>
      </w:r>
      <w:proofErr w:type="gramEnd"/>
      <w:r w:rsidRPr="00023293">
        <w:rPr>
          <w:sz w:val="24"/>
          <w:szCs w:val="24"/>
          <w:lang w:val="pt-BR"/>
        </w:rPr>
        <w:t xml:space="preserve"> ) </w:t>
      </w:r>
      <w:r w:rsidR="00023293" w:rsidRPr="00023293">
        <w:rPr>
          <w:sz w:val="24"/>
          <w:szCs w:val="24"/>
          <w:lang w:val="pt-BR"/>
        </w:rPr>
        <w:t>Ciências Agrárias</w:t>
      </w:r>
    </w:p>
    <w:p w14:paraId="481F56BB" w14:textId="20FF7672" w:rsid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r w:rsidR="002C3753">
        <w:rPr>
          <w:sz w:val="24"/>
          <w:szCs w:val="24"/>
          <w:lang w:val="pt-BR"/>
        </w:rPr>
        <w:t>x</w:t>
      </w:r>
      <w:proofErr w:type="gramEnd"/>
      <w:r w:rsidRPr="00023293">
        <w:rPr>
          <w:sz w:val="24"/>
          <w:szCs w:val="24"/>
          <w:lang w:val="pt-BR"/>
        </w:rPr>
        <w:t>) Ciências</w:t>
      </w:r>
      <w:r>
        <w:rPr>
          <w:sz w:val="24"/>
          <w:szCs w:val="24"/>
          <w:lang w:val="pt-BR"/>
        </w:rPr>
        <w:t xml:space="preserve"> </w:t>
      </w:r>
      <w:r w:rsidRPr="00023293">
        <w:rPr>
          <w:sz w:val="24"/>
          <w:szCs w:val="24"/>
          <w:lang w:val="pt-BR"/>
        </w:rPr>
        <w:t>Biológicas</w:t>
      </w:r>
    </w:p>
    <w:p w14:paraId="51878B11" w14:textId="77777777" w:rsid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proofErr w:type="gramEnd"/>
      <w:r>
        <w:rPr>
          <w:sz w:val="24"/>
          <w:szCs w:val="24"/>
          <w:lang w:val="pt-BR"/>
        </w:rPr>
        <w:t xml:space="preserve"> </w:t>
      </w:r>
      <w:r w:rsidRPr="00023293">
        <w:rPr>
          <w:sz w:val="24"/>
          <w:szCs w:val="24"/>
          <w:lang w:val="pt-BR"/>
        </w:rPr>
        <w:t>)</w:t>
      </w:r>
      <w:r>
        <w:rPr>
          <w:sz w:val="24"/>
          <w:szCs w:val="24"/>
          <w:lang w:val="pt-BR"/>
        </w:rPr>
        <w:t xml:space="preserve"> </w:t>
      </w:r>
      <w:r w:rsidRPr="00023293">
        <w:rPr>
          <w:sz w:val="24"/>
          <w:szCs w:val="24"/>
          <w:lang w:val="pt-BR"/>
        </w:rPr>
        <w:t>Ciências Exatas e da Terra</w:t>
      </w:r>
    </w:p>
    <w:p w14:paraId="33DE4B23" w14:textId="77777777" w:rsid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proofErr w:type="gramEnd"/>
      <w:r>
        <w:rPr>
          <w:sz w:val="24"/>
          <w:szCs w:val="24"/>
          <w:lang w:val="pt-BR"/>
        </w:rPr>
        <w:t xml:space="preserve"> </w:t>
      </w:r>
      <w:r w:rsidRPr="00023293">
        <w:rPr>
          <w:sz w:val="24"/>
          <w:szCs w:val="24"/>
          <w:lang w:val="pt-BR"/>
        </w:rPr>
        <w:t>) Ciências Humanas</w:t>
      </w:r>
    </w:p>
    <w:p w14:paraId="34C74601" w14:textId="77777777" w:rsid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proofErr w:type="gramEnd"/>
      <w:r>
        <w:rPr>
          <w:sz w:val="24"/>
          <w:szCs w:val="24"/>
          <w:lang w:val="pt-BR"/>
        </w:rPr>
        <w:t xml:space="preserve"> </w:t>
      </w:r>
      <w:r w:rsidRPr="00023293">
        <w:rPr>
          <w:sz w:val="24"/>
          <w:szCs w:val="24"/>
          <w:lang w:val="pt-BR"/>
        </w:rPr>
        <w:t>) Ciências da Saúde</w:t>
      </w:r>
    </w:p>
    <w:p w14:paraId="1A028FC6" w14:textId="77777777" w:rsid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proofErr w:type="gramEnd"/>
      <w:r>
        <w:rPr>
          <w:sz w:val="24"/>
          <w:szCs w:val="24"/>
          <w:lang w:val="pt-BR"/>
        </w:rPr>
        <w:t xml:space="preserve"> </w:t>
      </w:r>
      <w:r w:rsidRPr="00023293">
        <w:rPr>
          <w:sz w:val="24"/>
          <w:szCs w:val="24"/>
          <w:lang w:val="pt-BR"/>
        </w:rPr>
        <w:t>) Ciências</w:t>
      </w:r>
      <w:r>
        <w:rPr>
          <w:sz w:val="24"/>
          <w:szCs w:val="24"/>
          <w:lang w:val="pt-BR"/>
        </w:rPr>
        <w:t xml:space="preserve"> </w:t>
      </w:r>
      <w:r w:rsidRPr="00023293">
        <w:rPr>
          <w:sz w:val="24"/>
          <w:szCs w:val="24"/>
          <w:lang w:val="pt-BR"/>
        </w:rPr>
        <w:t xml:space="preserve">Sociais Aplicadas </w:t>
      </w:r>
    </w:p>
    <w:p w14:paraId="00000008" w14:textId="2BD3C738" w:rsidR="005002CF" w:rsidRPr="00023293" w:rsidRDefault="00023293" w:rsidP="00023293">
      <w:pPr>
        <w:spacing w:line="256" w:lineRule="auto"/>
        <w:ind w:firstLine="720"/>
        <w:jc w:val="both"/>
        <w:rPr>
          <w:sz w:val="24"/>
          <w:szCs w:val="24"/>
          <w:lang w:val="pt-BR"/>
        </w:rPr>
      </w:pPr>
      <w:proofErr w:type="gramStart"/>
      <w:r w:rsidRPr="00023293">
        <w:rPr>
          <w:sz w:val="24"/>
          <w:szCs w:val="24"/>
          <w:lang w:val="pt-BR"/>
        </w:rPr>
        <w:t>(</w:t>
      </w:r>
      <w:r>
        <w:rPr>
          <w:sz w:val="24"/>
          <w:szCs w:val="24"/>
          <w:lang w:val="pt-BR"/>
        </w:rPr>
        <w:t xml:space="preserve">  </w:t>
      </w:r>
      <w:proofErr w:type="gramEnd"/>
      <w:r>
        <w:rPr>
          <w:sz w:val="24"/>
          <w:szCs w:val="24"/>
          <w:lang w:val="pt-BR"/>
        </w:rPr>
        <w:t xml:space="preserve"> </w:t>
      </w:r>
      <w:r w:rsidRPr="00023293">
        <w:rPr>
          <w:sz w:val="24"/>
          <w:szCs w:val="24"/>
          <w:lang w:val="pt-BR"/>
        </w:rPr>
        <w:t>) Engenharia</w:t>
      </w:r>
    </w:p>
    <w:p w14:paraId="00000009" w14:textId="77777777" w:rsidR="005002CF" w:rsidRDefault="00C30350">
      <w:pPr>
        <w:spacing w:before="240" w:after="60" w:line="240" w:lineRule="auto"/>
        <w:rPr>
          <w:b/>
          <w:smallCaps/>
          <w:sz w:val="28"/>
          <w:szCs w:val="28"/>
        </w:rPr>
      </w:pPr>
      <w:proofErr w:type="spellStart"/>
      <w:r>
        <w:rPr>
          <w:b/>
          <w:smallCaps/>
          <w:sz w:val="28"/>
          <w:szCs w:val="28"/>
        </w:rPr>
        <w:t>Resumo</w:t>
      </w:r>
      <w:proofErr w:type="spellEnd"/>
      <w:r>
        <w:rPr>
          <w:b/>
          <w:smallCaps/>
          <w:sz w:val="28"/>
          <w:szCs w:val="28"/>
        </w:rPr>
        <w:t>:</w:t>
      </w:r>
    </w:p>
    <w:tbl>
      <w:tblPr>
        <w:tblStyle w:val="a0"/>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30"/>
      </w:tblGrid>
      <w:tr w:rsidR="005002CF" w:rsidRPr="002C3753" w14:paraId="713BDB3A" w14:textId="77777777">
        <w:trPr>
          <w:trHeight w:val="2940"/>
        </w:trPr>
        <w:tc>
          <w:tcPr>
            <w:tcW w:w="9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1E3FBE" w14:textId="77777777" w:rsidR="002C3753" w:rsidRDefault="00C30350" w:rsidP="002C3753">
            <w:pPr>
              <w:pStyle w:val="NormalWeb"/>
              <w:spacing w:before="0" w:beforeAutospacing="0" w:after="0" w:afterAutospacing="0"/>
              <w:ind w:left="100"/>
              <w:jc w:val="both"/>
              <w:rPr>
                <w:rFonts w:ascii="Arial" w:hAnsi="Arial" w:cs="Arial"/>
                <w:color w:val="000000"/>
              </w:rPr>
            </w:pPr>
            <w:r>
              <w:t xml:space="preserve"> </w:t>
            </w:r>
            <w:r w:rsidR="002C3753">
              <w:rPr>
                <w:rFonts w:ascii="Arial" w:hAnsi="Arial" w:cs="Arial"/>
                <w:color w:val="000000"/>
              </w:rPr>
              <w:t xml:space="preserve">Este projeto tem como objetivo a produção e aplicação da Horta na escola como ferramenta para auxiliar no ensino de Ciências da Natureza para alunos do Ensino Básico da escola SESI de Santa Bárbara d'Oeste- SP. O foco principal é estimular e investigar o interesse do aluno pelas aulas de ciências, por meio da observação, criação e manutenção de uma horta escolar, a análise dos elementos que estão presentes na horta. Com a análise do solo da horta, identificar os elementos químicos presentes, sendo possível estudar, seus números atômicos, localização do elemento na tabela periódica, símbolo do elemento, configuração nos níveis energéticos, além de pesquisar como estes elementos são importantes para o corpo humano e as maneiras que as plantas disponibilizam esses elementos para o ser humano, além de orientar sobre bons hábitos alimentares para consumir hortaliças. Outro viés do projeto, será incentivar os alunos </w:t>
            </w:r>
            <w:proofErr w:type="gramStart"/>
            <w:r w:rsidR="002C3753">
              <w:rPr>
                <w:rFonts w:ascii="Arial" w:hAnsi="Arial" w:cs="Arial"/>
                <w:color w:val="000000"/>
              </w:rPr>
              <w:t>à</w:t>
            </w:r>
            <w:proofErr w:type="gramEnd"/>
            <w:r w:rsidR="002C3753">
              <w:rPr>
                <w:rFonts w:ascii="Arial" w:hAnsi="Arial" w:cs="Arial"/>
                <w:color w:val="000000"/>
              </w:rPr>
              <w:t xml:space="preserve"> cultivar a horta da escola, para incrementar a merenda, com um alimento saudável, demonstrando que a correção do solo nos cultivos, de uma maneira sustentável, pode melhorar a produção e também incentivar o aluno a cultivar uma horta. Experimentos utilizando hortaliças e legumes produzidos na horta transformam o espaço em um laboratório vivo, um exemplo é o uso do repolho roxo, poder trabalhar o indicador de ácido-base. As metodologias utilizadas são:  pesquisa, análise de dados, a produção do material a ser utilizado como laboratório vivo, e a partir daí a confecção de um e-book com experimentos e a elaboração de uma Tabela Periódica Ilustrada com elementos da horta, denominada “Horta Periódica”. Os resultados poderão reforçar a aprendizagem de ciências da natureza, revelando-se, portanto, como uma ferramenta bastante eficaz que auxilia nesse processo durante os anos escolares no SESI de Santa Bárbara d´Oeste. </w:t>
            </w:r>
          </w:p>
          <w:p w14:paraId="0000000E" w14:textId="00715E8A" w:rsidR="005002CF" w:rsidRPr="002C3753" w:rsidRDefault="005002CF" w:rsidP="002C3753">
            <w:pPr>
              <w:spacing w:line="240" w:lineRule="auto"/>
              <w:rPr>
                <w:sz w:val="24"/>
                <w:szCs w:val="24"/>
                <w:lang w:val="pt-BR"/>
              </w:rPr>
            </w:pPr>
          </w:p>
        </w:tc>
      </w:tr>
    </w:tbl>
    <w:p w14:paraId="0000000F" w14:textId="77777777" w:rsidR="005002CF" w:rsidRDefault="00C30350">
      <w:pPr>
        <w:spacing w:before="240" w:after="60" w:line="240" w:lineRule="auto"/>
        <w:rPr>
          <w:b/>
          <w:smallCaps/>
          <w:sz w:val="28"/>
          <w:szCs w:val="28"/>
        </w:rPr>
      </w:pPr>
      <w:proofErr w:type="spellStart"/>
      <w:r>
        <w:rPr>
          <w:b/>
          <w:smallCaps/>
          <w:sz w:val="28"/>
          <w:szCs w:val="28"/>
        </w:rPr>
        <w:lastRenderedPageBreak/>
        <w:t>Palavras-Chave</w:t>
      </w:r>
      <w:proofErr w:type="spellEnd"/>
      <w:r>
        <w:rPr>
          <w:b/>
          <w:smallCaps/>
          <w:sz w:val="28"/>
          <w:szCs w:val="28"/>
        </w:rPr>
        <w:t>:</w:t>
      </w:r>
    </w:p>
    <w:tbl>
      <w:tblPr>
        <w:tblStyle w:val="a1"/>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30"/>
      </w:tblGrid>
      <w:tr w:rsidR="005002CF" w:rsidRPr="002C3753" w14:paraId="2056254D" w14:textId="77777777">
        <w:trPr>
          <w:trHeight w:val="500"/>
        </w:trPr>
        <w:tc>
          <w:tcPr>
            <w:tcW w:w="9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6ED72" w14:textId="168000D7" w:rsidR="002C3753" w:rsidRPr="002C3753" w:rsidRDefault="002C3753" w:rsidP="002C3753">
            <w:pPr>
              <w:pStyle w:val="NormalWeb"/>
              <w:spacing w:before="0" w:beforeAutospacing="0" w:after="0" w:afterAutospacing="0"/>
              <w:ind w:left="100"/>
              <w:jc w:val="both"/>
            </w:pPr>
            <w:r>
              <w:rPr>
                <w:rFonts w:ascii="Arial" w:hAnsi="Arial" w:cs="Arial"/>
                <w:color w:val="000000"/>
              </w:rPr>
              <w:t>horta, tabela periódica, experimentos.</w:t>
            </w:r>
          </w:p>
          <w:p w14:paraId="00000010" w14:textId="184491F4" w:rsidR="005002CF" w:rsidRPr="00023293" w:rsidRDefault="005002CF">
            <w:pPr>
              <w:spacing w:line="240" w:lineRule="auto"/>
              <w:ind w:left="100"/>
              <w:jc w:val="both"/>
              <w:rPr>
                <w:color w:val="FF0000"/>
                <w:sz w:val="24"/>
                <w:szCs w:val="24"/>
                <w:lang w:val="pt-BR"/>
              </w:rPr>
            </w:pPr>
          </w:p>
        </w:tc>
      </w:tr>
    </w:tbl>
    <w:p w14:paraId="00000011" w14:textId="77777777" w:rsidR="005002CF" w:rsidRPr="00023293" w:rsidRDefault="00C30350">
      <w:pPr>
        <w:spacing w:line="240" w:lineRule="auto"/>
        <w:jc w:val="both"/>
        <w:rPr>
          <w:rFonts w:ascii="Times New Roman" w:eastAsia="Times New Roman" w:hAnsi="Times New Roman" w:cs="Times New Roman"/>
          <w:sz w:val="26"/>
          <w:szCs w:val="26"/>
          <w:lang w:val="pt-BR"/>
        </w:rPr>
      </w:pPr>
      <w:r w:rsidRPr="00023293">
        <w:rPr>
          <w:rFonts w:ascii="Times New Roman" w:eastAsia="Times New Roman" w:hAnsi="Times New Roman" w:cs="Times New Roman"/>
          <w:sz w:val="26"/>
          <w:szCs w:val="26"/>
          <w:lang w:val="pt-BR"/>
        </w:rPr>
        <w:t xml:space="preserve"> </w:t>
      </w:r>
    </w:p>
    <w:p w14:paraId="00000012" w14:textId="77777777" w:rsidR="005002CF" w:rsidRPr="00023293" w:rsidRDefault="00C30350">
      <w:pPr>
        <w:spacing w:line="240" w:lineRule="auto"/>
        <w:jc w:val="center"/>
        <w:rPr>
          <w:b/>
          <w:smallCaps/>
          <w:sz w:val="48"/>
          <w:szCs w:val="48"/>
          <w:u w:val="single"/>
          <w:lang w:val="pt-BR"/>
        </w:rPr>
      </w:pPr>
      <w:r w:rsidRPr="00023293">
        <w:rPr>
          <w:lang w:val="pt-BR"/>
        </w:rPr>
        <w:br w:type="page"/>
      </w:r>
      <w:r w:rsidRPr="00023293">
        <w:rPr>
          <w:b/>
          <w:smallCaps/>
          <w:sz w:val="48"/>
          <w:szCs w:val="48"/>
          <w:u w:val="single"/>
          <w:lang w:val="pt-BR"/>
        </w:rPr>
        <w:lastRenderedPageBreak/>
        <w:t>Plano de pesquisa</w:t>
      </w:r>
    </w:p>
    <w:p w14:paraId="00000013" w14:textId="77777777" w:rsidR="005002CF" w:rsidRPr="00023293" w:rsidRDefault="00C30350">
      <w:pPr>
        <w:spacing w:before="240" w:after="60" w:line="240" w:lineRule="auto"/>
        <w:ind w:firstLine="720"/>
        <w:jc w:val="both"/>
        <w:rPr>
          <w:b/>
          <w:smallCaps/>
          <w:sz w:val="24"/>
          <w:szCs w:val="24"/>
          <w:lang w:val="pt-BR"/>
        </w:rPr>
      </w:pPr>
      <w:r w:rsidRPr="00023293">
        <w:rPr>
          <w:b/>
          <w:smallCaps/>
          <w:sz w:val="24"/>
          <w:szCs w:val="24"/>
          <w:lang w:val="pt-BR"/>
        </w:rPr>
        <w:t xml:space="preserve">O plano de pesquisa é o planejamento inicial do que será executado em sua pesquisa. Ele é necessariamente um documento escrito e que servirá como um direcionador para as suas atividades. O plano deve conter o objetivo ou hipótese da pesquisa e os métodos que serão utilizados para se alcançar esses objetivos. </w:t>
      </w:r>
    </w:p>
    <w:p w14:paraId="00000014" w14:textId="77777777" w:rsidR="005002CF" w:rsidRDefault="00C30350">
      <w:pPr>
        <w:spacing w:before="240" w:after="60" w:line="240" w:lineRule="auto"/>
        <w:rPr>
          <w:b/>
          <w:smallCaps/>
          <w:sz w:val="28"/>
          <w:szCs w:val="28"/>
        </w:rPr>
      </w:pPr>
      <w:proofErr w:type="spellStart"/>
      <w:r>
        <w:rPr>
          <w:b/>
          <w:smallCaps/>
          <w:sz w:val="28"/>
          <w:szCs w:val="28"/>
        </w:rPr>
        <w:t>Introdução</w:t>
      </w:r>
      <w:proofErr w:type="spellEnd"/>
      <w:r>
        <w:rPr>
          <w:b/>
          <w:smallCaps/>
          <w:sz w:val="28"/>
          <w:szCs w:val="28"/>
        </w:rPr>
        <w:t>:</w:t>
      </w:r>
    </w:p>
    <w:tbl>
      <w:tblPr>
        <w:tblStyle w:val="a2"/>
        <w:tblW w:w="963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37"/>
      </w:tblGrid>
      <w:tr w:rsidR="005002CF" w:rsidRPr="002C3753" w14:paraId="23E1BDBC" w14:textId="77777777">
        <w:trPr>
          <w:trHeight w:val="3220"/>
        </w:trPr>
        <w:tc>
          <w:tcPr>
            <w:tcW w:w="96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756EE6" w14:textId="77777777" w:rsidR="002C3753" w:rsidRPr="002C3753" w:rsidRDefault="002C3753" w:rsidP="002C3753">
            <w:pPr>
              <w:jc w:val="both"/>
              <w:rPr>
                <w:lang w:val="pt-BR"/>
              </w:rPr>
            </w:pPr>
            <w:r w:rsidRPr="002C3753">
              <w:rPr>
                <w:lang w:val="pt-BR"/>
              </w:rPr>
              <w:t>Como seria se nas escolas aprendêssemos ciência por meio de hortas? Fazendo experimentos, observando e plantando? Segundo estudos, os alunos aprendem mais na prática do que somente na teoria.</w:t>
            </w:r>
          </w:p>
          <w:p w14:paraId="652C51E2" w14:textId="77777777" w:rsidR="002C3753" w:rsidRPr="002C3753" w:rsidRDefault="002C3753" w:rsidP="002C3753">
            <w:pPr>
              <w:jc w:val="both"/>
              <w:rPr>
                <w:lang w:val="pt-BR"/>
              </w:rPr>
            </w:pPr>
            <w:r w:rsidRPr="002C3753">
              <w:rPr>
                <w:lang w:val="pt-BR"/>
              </w:rPr>
              <w:t xml:space="preserve">Toda concepção curricular implica sempre uma determinada proposta pedagógica (uma proposta sobre que e como se deve ensinar, aprender ou avaliar, o papel dos diferentes sujeitos em tudo isso, seus modos de se relacionar etc.) e reflete uma determinada concepção, não só do educativo, mas do social, do político, do cultural etc. (TORRES, 1994, p. 16). </w:t>
            </w:r>
          </w:p>
          <w:p w14:paraId="704E2D41" w14:textId="77777777" w:rsidR="002C3753" w:rsidRPr="002C3753" w:rsidRDefault="002C3753" w:rsidP="002C3753">
            <w:pPr>
              <w:jc w:val="both"/>
              <w:rPr>
                <w:shd w:val="clear" w:color="auto" w:fill="FFFFFF"/>
                <w:lang w:val="pt-BR"/>
              </w:rPr>
            </w:pPr>
            <w:r w:rsidRPr="002C3753">
              <w:rPr>
                <w:lang w:val="pt-BR"/>
              </w:rPr>
              <w:t>O modelo pedagógico que conhecemos e os modelos educativos correspondentes se reproduzem num círculo vicioso. O padrão de transmissão/acumulação de conhecimentos determina os demais traços que reconhecemos como sendo característicos de uma “educação tradicional” (78) (96). Esse modelo pedagógico, ampla e longamente questionado, exige uma reforma profunda, tendo em vista: a rápida obsolescência do conhecimento, decorrente de seu crescimento desmedido e acelerado e de sua mudança qualitativa; o deslocamento do aparato escolar como única oferta de educação, em face da “escola paralela” dos meios massivos e da rápida difusão da informação, possibilitada pelas novas tecnologias; e as mudanças que tudo isso implica no papel do docente. Que se coloca não é somente a necessidade de revisar os conteúdos curriculares, mas também de modificar radicalmente um modelo pedagógico que é o eixo de reprodução do modelo educativo vigentes. (TORRES, 1994, p. 20)</w:t>
            </w:r>
            <w:r w:rsidRPr="002C3753">
              <w:rPr>
                <w:shd w:val="clear" w:color="auto" w:fill="FFFFFF"/>
                <w:lang w:val="pt-BR"/>
              </w:rPr>
              <w:t xml:space="preserve"> </w:t>
            </w:r>
          </w:p>
          <w:p w14:paraId="022B14DF" w14:textId="77777777" w:rsidR="002C3753" w:rsidRPr="002C3753" w:rsidRDefault="002C3753" w:rsidP="002C3753">
            <w:pPr>
              <w:jc w:val="both"/>
              <w:rPr>
                <w:lang w:val="pt-BR"/>
              </w:rPr>
            </w:pPr>
            <w:r w:rsidRPr="002C3753">
              <w:rPr>
                <w:lang w:val="pt-BR"/>
              </w:rPr>
              <w:t>Essas perspectivas parecem desconhecer que aprender ciências envolve a iniciação dos estudantes em uma nova maneira de pensar e explicar o mundo natural, que é fundamentalmente diferente daquelas disponíveis no senso-comum. Aprender ciências envolve um processo de socialização das práticas da comunidade científica e de suas formas particulares de pensar e de ver o mundo, em última análise, um processo de "enculturação". Sem as representações simbólicas próprias da cultura científica, o estudante muitas vezes se mostra incapaz de perceber, nos fenômenos, aquilo que o professor deseja que ele perceba. (MORTIMER, 1996, p. 24)</w:t>
            </w:r>
          </w:p>
          <w:p w14:paraId="49CC6509" w14:textId="77777777" w:rsidR="002C3753" w:rsidRPr="002C3753" w:rsidRDefault="002C3753" w:rsidP="002C3753">
            <w:pPr>
              <w:jc w:val="both"/>
              <w:rPr>
                <w:color w:val="403D39"/>
                <w:shd w:val="clear" w:color="auto" w:fill="FFFFFF"/>
                <w:lang w:val="pt-BR"/>
              </w:rPr>
            </w:pPr>
            <w:r w:rsidRPr="002C3753">
              <w:rPr>
                <w:color w:val="000000"/>
                <w:lang w:val="pt-BR"/>
              </w:rPr>
              <w:t xml:space="preserve">A utilização da horta escolar, como espaço pedagógico, é muito importante, em especial na escola, O desenvolvimento das atividades didáticas serão de múltiplas aprendizagens, o cultivo de uma horta na escola, poderá proporcionar atividades práticas, interações com o meio ambiente, além de despertar nos alunos, o incentivo de produzir hortaliças para consumir na escola, além de incentivar o cultivo de uma horta nas suas residências, obtendo assim um alimento saudável para ser consumido, tanto na escola e por toda a sua família, proporcionando contribuições na formação de caráter e enriquecimento de suas personalidades e na aprendizagem da Ciência de forma lúdica e divertida. </w:t>
            </w:r>
            <w:r w:rsidRPr="002C3753">
              <w:rPr>
                <w:lang w:val="pt-BR"/>
              </w:rPr>
              <w:t xml:space="preserve"> </w:t>
            </w:r>
          </w:p>
          <w:p w14:paraId="414CE2B0" w14:textId="77777777" w:rsidR="002C3753" w:rsidRPr="002C3753" w:rsidRDefault="002C3753" w:rsidP="002C3753">
            <w:pPr>
              <w:jc w:val="both"/>
              <w:rPr>
                <w:lang w:val="pt-BR"/>
              </w:rPr>
            </w:pPr>
            <w:r w:rsidRPr="002C3753">
              <w:rPr>
                <w:lang w:val="pt-BR"/>
              </w:rPr>
              <w:t>Justificativa</w:t>
            </w:r>
          </w:p>
          <w:p w14:paraId="3DA1514E" w14:textId="77777777" w:rsidR="002C3753" w:rsidRPr="002C3753" w:rsidRDefault="002C3753" w:rsidP="002C3753">
            <w:pPr>
              <w:jc w:val="both"/>
              <w:rPr>
                <w:lang w:val="pt-BR"/>
              </w:rPr>
            </w:pPr>
            <w:r w:rsidRPr="002C3753">
              <w:rPr>
                <w:lang w:val="pt-BR"/>
              </w:rPr>
              <w:lastRenderedPageBreak/>
              <w:t>Desenvolver uma educação significativa implica em atividades que tenham significado para o educando – e para o educador -, vinculadas à alguma necessidade, finalidade, plano de ação do educando. Trata-se de buscar um conhecimento vinculado às necessidades, interesses e problemas oriundos da realidade do educando e da realidade social mais ampla (VASCONCELLLOS, 1992, p. 11).</w:t>
            </w:r>
          </w:p>
          <w:p w14:paraId="70B8EF3B" w14:textId="77777777" w:rsidR="002C3753" w:rsidRPr="002C3753" w:rsidRDefault="002C3753" w:rsidP="002C3753">
            <w:pPr>
              <w:jc w:val="both"/>
              <w:rPr>
                <w:lang w:val="pt-BR"/>
              </w:rPr>
            </w:pPr>
            <w:r w:rsidRPr="002C3753">
              <w:rPr>
                <w:lang w:val="pt-BR"/>
              </w:rPr>
              <w:t xml:space="preserve">E como a ciência é uma construção humana coletiva da qual participam a imaginação, a intuição e a emoção, buscar estratégias para tornar o aprendizado atrativo é muito importante. </w:t>
            </w:r>
          </w:p>
          <w:p w14:paraId="01BE98BB" w14:textId="77777777" w:rsidR="002C3753" w:rsidRPr="002C3753" w:rsidRDefault="002C3753" w:rsidP="002C3753">
            <w:pPr>
              <w:jc w:val="both"/>
              <w:rPr>
                <w:lang w:val="pt-BR"/>
              </w:rPr>
            </w:pPr>
            <w:r w:rsidRPr="002C3753">
              <w:rPr>
                <w:lang w:val="pt-BR"/>
              </w:rPr>
              <w:t>Quando se propõe aos estudantes que investiguem o objeto de estudo, que sejam desafiados, resolvam problemas, criem soluções, com certeza o aprendizado tem significado e a aprendizagem é algo mais próximo do dia a dia, tornando-se simples aprender.</w:t>
            </w:r>
          </w:p>
          <w:p w14:paraId="07F5FFCD" w14:textId="77777777" w:rsidR="002C3753" w:rsidRPr="002C3753" w:rsidRDefault="002C3753" w:rsidP="002C3753">
            <w:pPr>
              <w:jc w:val="both"/>
              <w:rPr>
                <w:lang w:val="pt-BR"/>
              </w:rPr>
            </w:pPr>
            <w:r w:rsidRPr="002C3753">
              <w:rPr>
                <w:lang w:val="pt-BR"/>
              </w:rPr>
              <w:t xml:space="preserve">Pode-se aprender como por exemplo o processo da fotossíntese, como funciona o solo, a plantação, anatomia da planta tendo uma noção básica de química e biologia, descobrir o PH do solo usando o suco do repolho roxo, a análise do solo, dos elementos que compõe um solo produtivo e quais os principais elementos de cada hortaliça produzida na horta. </w:t>
            </w:r>
          </w:p>
          <w:p w14:paraId="0000001F" w14:textId="77777777" w:rsidR="005002CF" w:rsidRPr="00023293" w:rsidRDefault="005002CF">
            <w:pPr>
              <w:spacing w:line="240" w:lineRule="auto"/>
              <w:jc w:val="both"/>
              <w:rPr>
                <w:color w:val="FF0000"/>
                <w:sz w:val="24"/>
                <w:szCs w:val="24"/>
                <w:lang w:val="pt-BR"/>
              </w:rPr>
            </w:pPr>
          </w:p>
          <w:p w14:paraId="00000020" w14:textId="77777777" w:rsidR="005002CF" w:rsidRPr="00023293" w:rsidRDefault="005002CF">
            <w:pPr>
              <w:spacing w:line="240" w:lineRule="auto"/>
              <w:jc w:val="both"/>
              <w:rPr>
                <w:color w:val="FF0000"/>
                <w:sz w:val="24"/>
                <w:szCs w:val="24"/>
                <w:lang w:val="pt-BR"/>
              </w:rPr>
            </w:pPr>
          </w:p>
        </w:tc>
      </w:tr>
    </w:tbl>
    <w:p w14:paraId="00000021" w14:textId="77777777" w:rsidR="005002CF" w:rsidRDefault="00C30350">
      <w:pPr>
        <w:spacing w:before="240" w:after="60" w:line="240" w:lineRule="auto"/>
        <w:rPr>
          <w:b/>
          <w:smallCaps/>
          <w:sz w:val="28"/>
          <w:szCs w:val="28"/>
        </w:rPr>
      </w:pPr>
      <w:proofErr w:type="spellStart"/>
      <w:r>
        <w:rPr>
          <w:b/>
          <w:smallCaps/>
          <w:sz w:val="28"/>
          <w:szCs w:val="28"/>
        </w:rPr>
        <w:lastRenderedPageBreak/>
        <w:t>Objetivos</w:t>
      </w:r>
      <w:proofErr w:type="spellEnd"/>
      <w:r>
        <w:rPr>
          <w:b/>
          <w:smallCaps/>
          <w:sz w:val="28"/>
          <w:szCs w:val="28"/>
        </w:rPr>
        <w:t>:</w:t>
      </w:r>
    </w:p>
    <w:tbl>
      <w:tblPr>
        <w:tblStyle w:val="a3"/>
        <w:tblW w:w="963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37"/>
      </w:tblGrid>
      <w:tr w:rsidR="005002CF" w:rsidRPr="002C3753" w14:paraId="2638A912" w14:textId="77777777">
        <w:trPr>
          <w:trHeight w:val="2340"/>
        </w:trPr>
        <w:tc>
          <w:tcPr>
            <w:tcW w:w="96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F0C22A" w14:textId="77777777" w:rsidR="002C3753" w:rsidRPr="002C3753" w:rsidRDefault="00C30350" w:rsidP="002C3753">
            <w:pPr>
              <w:jc w:val="both"/>
              <w:rPr>
                <w:lang w:val="pt-BR"/>
              </w:rPr>
            </w:pPr>
            <w:r w:rsidRPr="00023293">
              <w:rPr>
                <w:color w:val="FF0000"/>
                <w:sz w:val="24"/>
                <w:szCs w:val="24"/>
                <w:lang w:val="pt-BR"/>
              </w:rPr>
              <w:t xml:space="preserve"> </w:t>
            </w:r>
            <w:r w:rsidR="002C3753" w:rsidRPr="002C3753">
              <w:rPr>
                <w:lang w:val="pt-BR"/>
              </w:rPr>
              <w:t>Cultivar uma horta na escola é uma forma eficaz de aprender Ciências? Ela pode ser considerada um laboratório vivo?</w:t>
            </w:r>
          </w:p>
          <w:p w14:paraId="3355A312" w14:textId="77777777" w:rsidR="002C3753" w:rsidRPr="002C3753" w:rsidRDefault="002C3753" w:rsidP="002C3753">
            <w:pPr>
              <w:jc w:val="both"/>
              <w:rPr>
                <w:lang w:val="pt-BR"/>
              </w:rPr>
            </w:pPr>
            <w:r w:rsidRPr="002C3753">
              <w:rPr>
                <w:lang w:val="pt-BR"/>
              </w:rPr>
              <w:t> Objetivo geral</w:t>
            </w:r>
          </w:p>
          <w:p w14:paraId="775DB85C" w14:textId="77777777" w:rsidR="002C3753" w:rsidRPr="002C3753" w:rsidRDefault="002C3753" w:rsidP="002C3753">
            <w:pPr>
              <w:jc w:val="both"/>
              <w:rPr>
                <w:lang w:val="pt-BR"/>
              </w:rPr>
            </w:pPr>
            <w:r w:rsidRPr="002C3753">
              <w:rPr>
                <w:lang w:val="pt-BR"/>
              </w:rPr>
              <w:t>Aprimorar o ensino de Ciência da Natureza na escola SESI de Santa Bárbara d´Oeste com o cultivo de uma horta e através dela propor práticas de estudo.</w:t>
            </w:r>
          </w:p>
          <w:p w14:paraId="6176A4EB" w14:textId="77777777" w:rsidR="002C3753" w:rsidRPr="002C3753" w:rsidRDefault="002C3753" w:rsidP="002C3753">
            <w:pPr>
              <w:jc w:val="both"/>
              <w:rPr>
                <w:lang w:val="pt-BR"/>
              </w:rPr>
            </w:pPr>
            <w:r w:rsidRPr="002C3753">
              <w:rPr>
                <w:lang w:val="pt-BR"/>
              </w:rPr>
              <w:t>  Objetivo específicos</w:t>
            </w:r>
          </w:p>
          <w:p w14:paraId="1FA1C32F" w14:textId="77777777" w:rsidR="002C3753" w:rsidRPr="002C3753" w:rsidRDefault="002C3753" w:rsidP="002C3753">
            <w:pPr>
              <w:jc w:val="both"/>
              <w:rPr>
                <w:lang w:val="pt-BR"/>
              </w:rPr>
            </w:pPr>
            <w:r w:rsidRPr="002C3753">
              <w:rPr>
                <w:lang w:val="pt-BR"/>
              </w:rPr>
              <w:t>·         Ensinar ciência através do cultivo de uma horta na escola.</w:t>
            </w:r>
          </w:p>
          <w:p w14:paraId="1BC9A690" w14:textId="77777777" w:rsidR="002C3753" w:rsidRPr="002C3753" w:rsidRDefault="002C3753" w:rsidP="002C3753">
            <w:pPr>
              <w:jc w:val="both"/>
              <w:rPr>
                <w:lang w:val="pt-BR"/>
              </w:rPr>
            </w:pPr>
            <w:r w:rsidRPr="002C3753">
              <w:rPr>
                <w:lang w:val="pt-BR"/>
              </w:rPr>
              <w:t>·         Fazer experimentos (em específico o do repolho roxo para medir o PH)</w:t>
            </w:r>
          </w:p>
          <w:p w14:paraId="2207968A" w14:textId="77777777" w:rsidR="002C3753" w:rsidRPr="002C3753" w:rsidRDefault="002C3753" w:rsidP="002C3753">
            <w:pPr>
              <w:jc w:val="both"/>
              <w:rPr>
                <w:lang w:val="pt-BR"/>
              </w:rPr>
            </w:pPr>
            <w:r w:rsidRPr="002C3753">
              <w:rPr>
                <w:lang w:val="pt-BR"/>
              </w:rPr>
              <w:t>·      Criar uma tabela periódica inspirada nos principais elementos presentes em cada hortaliça cultivada na horta.</w:t>
            </w:r>
          </w:p>
          <w:p w14:paraId="1826F6C4" w14:textId="77777777" w:rsidR="002C3753" w:rsidRPr="002C3753" w:rsidRDefault="002C3753" w:rsidP="002C3753">
            <w:pPr>
              <w:jc w:val="both"/>
              <w:rPr>
                <w:lang w:val="pt-BR"/>
              </w:rPr>
            </w:pPr>
            <w:r w:rsidRPr="002C3753">
              <w:rPr>
                <w:lang w:val="pt-BR"/>
              </w:rPr>
              <w:t>·         Deixar este laboratório vivo de fácil acesso para todos os estudantes da escola, dando continuidade nos próximos anos, fomentando a prática do estudo da ciência de forma lúdica e divertida.</w:t>
            </w:r>
          </w:p>
          <w:p w14:paraId="29D56D62" w14:textId="77777777" w:rsidR="002C3753" w:rsidRPr="002C3753" w:rsidRDefault="002C3753" w:rsidP="002C3753">
            <w:pPr>
              <w:jc w:val="both"/>
              <w:rPr>
                <w:lang w:val="pt-BR"/>
              </w:rPr>
            </w:pPr>
          </w:p>
          <w:p w14:paraId="00000026" w14:textId="7BD21A92" w:rsidR="005002CF" w:rsidRPr="00023293" w:rsidRDefault="005002CF">
            <w:pPr>
              <w:spacing w:line="240" w:lineRule="auto"/>
              <w:jc w:val="both"/>
              <w:rPr>
                <w:color w:val="FF0000"/>
                <w:sz w:val="24"/>
                <w:szCs w:val="24"/>
                <w:lang w:val="pt-BR"/>
              </w:rPr>
            </w:pPr>
          </w:p>
        </w:tc>
      </w:tr>
    </w:tbl>
    <w:p w14:paraId="00000027" w14:textId="77777777" w:rsidR="005002CF" w:rsidRDefault="00C30350">
      <w:pPr>
        <w:spacing w:before="240" w:after="60" w:line="240" w:lineRule="auto"/>
        <w:rPr>
          <w:b/>
          <w:smallCaps/>
          <w:sz w:val="28"/>
          <w:szCs w:val="28"/>
        </w:rPr>
      </w:pPr>
      <w:proofErr w:type="spellStart"/>
      <w:r>
        <w:rPr>
          <w:b/>
          <w:smallCaps/>
          <w:sz w:val="28"/>
          <w:szCs w:val="28"/>
        </w:rPr>
        <w:t>Metodologia</w:t>
      </w:r>
      <w:proofErr w:type="spellEnd"/>
      <w:r>
        <w:rPr>
          <w:b/>
          <w:smallCaps/>
          <w:sz w:val="28"/>
          <w:szCs w:val="28"/>
        </w:rPr>
        <w:t>:</w:t>
      </w:r>
    </w:p>
    <w:tbl>
      <w:tblPr>
        <w:tblStyle w:val="a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5002CF" w:rsidRPr="002C3753" w14:paraId="66BACDDC" w14:textId="77777777">
        <w:trPr>
          <w:trHeight w:val="2000"/>
        </w:trPr>
        <w:tc>
          <w:tcPr>
            <w:tcW w:w="96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5DE68C" w14:textId="77777777" w:rsidR="002C3753" w:rsidRPr="002C3753" w:rsidRDefault="002C3753" w:rsidP="002C3753">
            <w:pPr>
              <w:jc w:val="both"/>
              <w:rPr>
                <w:lang w:val="pt-BR"/>
              </w:rPr>
            </w:pPr>
            <w:r w:rsidRPr="002C3753">
              <w:rPr>
                <w:lang w:val="pt-BR"/>
              </w:rPr>
              <w:t>Utilizaremos o espaço disponível em nossa escola SESI, que foi uma horta para manutenção da merenda no ano de 2018 e até o momento está desativado. Será realizada a revitalização do espaço e iniciaremos o estudo.</w:t>
            </w:r>
          </w:p>
          <w:p w14:paraId="55625BBB" w14:textId="77777777" w:rsidR="002C3753" w:rsidRDefault="002C3753" w:rsidP="002C3753">
            <w:pPr>
              <w:pStyle w:val="PargrafodaLista"/>
              <w:spacing w:line="360" w:lineRule="auto"/>
              <w:ind w:left="360"/>
              <w:jc w:val="both"/>
              <w:rPr>
                <w:rStyle w:val="TtulodoLivro"/>
                <w:vanish/>
                <w:color w:val="1F497D" w:themeColor="text2"/>
              </w:rPr>
            </w:pPr>
          </w:p>
          <w:p w14:paraId="3965EABA" w14:textId="77777777" w:rsidR="002C3753" w:rsidRDefault="002C3753" w:rsidP="002C3753">
            <w:pPr>
              <w:pStyle w:val="PargrafodaLista"/>
              <w:numPr>
                <w:ilvl w:val="1"/>
                <w:numId w:val="2"/>
              </w:numPr>
              <w:spacing w:line="360" w:lineRule="auto"/>
              <w:jc w:val="both"/>
              <w:rPr>
                <w:rStyle w:val="TtulodoLivro"/>
                <w:rFonts w:ascii="Arial" w:hAnsi="Arial" w:cs="Arial"/>
                <w:color w:val="1F497D" w:themeColor="text2"/>
              </w:rPr>
            </w:pPr>
            <w:r>
              <w:rPr>
                <w:rStyle w:val="TtulodoLivro"/>
                <w:rFonts w:ascii="Arial" w:hAnsi="Arial" w:cs="Arial"/>
                <w:color w:val="1F497D" w:themeColor="text2"/>
              </w:rPr>
              <w:t>MATERIAIS</w:t>
            </w:r>
          </w:p>
          <w:p w14:paraId="15EABA97" w14:textId="77777777" w:rsidR="002C3753" w:rsidRDefault="002C3753" w:rsidP="002C3753">
            <w:pPr>
              <w:pStyle w:val="PargrafodaLista"/>
              <w:numPr>
                <w:ilvl w:val="0"/>
                <w:numId w:val="3"/>
              </w:numPr>
              <w:jc w:val="both"/>
            </w:pPr>
            <w:r>
              <w:rPr>
                <w:rFonts w:ascii="Arial" w:hAnsi="Arial" w:cs="Arial"/>
                <w:bCs/>
                <w:iCs/>
              </w:rPr>
              <w:t>Horta escolar- espaço físico;</w:t>
            </w:r>
          </w:p>
          <w:p w14:paraId="6904DE3D"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lastRenderedPageBreak/>
              <w:t>Mudas das plantas que serão utilizadas (repolho roxo, alface, batata, cenoura, rúcula, beterraba, hortelã, manjericão, pimenta, couve, cebolinha, tomatinho cereja);</w:t>
            </w:r>
          </w:p>
          <w:p w14:paraId="7ACEAA84"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t>Materiais para auxiliar no cultivo da horta – regadores, pás, rastelo.</w:t>
            </w:r>
          </w:p>
          <w:p w14:paraId="65707A6B"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t>Terra orgânica;</w:t>
            </w:r>
          </w:p>
          <w:p w14:paraId="27154D70"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t>Pedômetro;</w:t>
            </w:r>
          </w:p>
          <w:p w14:paraId="7748911C"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t>Tabela periódica;</w:t>
            </w:r>
          </w:p>
          <w:p w14:paraId="35F3CDB1" w14:textId="77777777" w:rsidR="002C3753" w:rsidRDefault="002C3753" w:rsidP="002C3753">
            <w:pPr>
              <w:pStyle w:val="PargrafodaLista"/>
              <w:numPr>
                <w:ilvl w:val="0"/>
                <w:numId w:val="3"/>
              </w:numPr>
              <w:jc w:val="both"/>
              <w:rPr>
                <w:rFonts w:ascii="Arial" w:hAnsi="Arial" w:cs="Arial"/>
                <w:bCs/>
                <w:iCs/>
              </w:rPr>
            </w:pPr>
            <w:r>
              <w:rPr>
                <w:rFonts w:ascii="Arial" w:hAnsi="Arial" w:cs="Arial"/>
                <w:bCs/>
                <w:iCs/>
              </w:rPr>
              <w:t>Computador (aplicativo para montar a tabela periódica da horta);</w:t>
            </w:r>
          </w:p>
          <w:p w14:paraId="6526D624" w14:textId="77777777" w:rsidR="002C3753" w:rsidRDefault="002C3753" w:rsidP="002C3753">
            <w:pPr>
              <w:pStyle w:val="PargrafodaLista"/>
              <w:jc w:val="both"/>
              <w:rPr>
                <w:rFonts w:ascii="Arial" w:hAnsi="Arial" w:cs="Arial"/>
                <w:bCs/>
                <w:iCs/>
              </w:rPr>
            </w:pPr>
          </w:p>
          <w:p w14:paraId="1DF210ED" w14:textId="77777777" w:rsidR="002C3753" w:rsidRDefault="002C3753" w:rsidP="002C3753">
            <w:pPr>
              <w:pStyle w:val="PargrafodaLista"/>
              <w:jc w:val="both"/>
              <w:rPr>
                <w:rStyle w:val="TtulodoLivro"/>
                <w:b w:val="0"/>
                <w:i w:val="0"/>
              </w:rPr>
            </w:pPr>
          </w:p>
          <w:p w14:paraId="6A801283" w14:textId="77777777" w:rsidR="002C3753" w:rsidRDefault="002C3753" w:rsidP="002C3753">
            <w:pPr>
              <w:pStyle w:val="PargrafodaLista"/>
              <w:numPr>
                <w:ilvl w:val="1"/>
                <w:numId w:val="2"/>
              </w:numPr>
              <w:spacing w:line="360" w:lineRule="auto"/>
              <w:jc w:val="both"/>
              <w:rPr>
                <w:rStyle w:val="TtulodoLivro"/>
                <w:rFonts w:ascii="Arial" w:hAnsi="Arial" w:cs="Arial"/>
                <w:color w:val="1F497D" w:themeColor="text2"/>
              </w:rPr>
            </w:pPr>
            <w:r>
              <w:rPr>
                <w:rStyle w:val="TtulodoLivro"/>
                <w:rFonts w:ascii="Arial" w:hAnsi="Arial" w:cs="Arial"/>
                <w:color w:val="1F497D" w:themeColor="text2"/>
              </w:rPr>
              <w:t>MÉTODO</w:t>
            </w:r>
          </w:p>
          <w:p w14:paraId="4E531131" w14:textId="77777777" w:rsidR="002C3753" w:rsidRDefault="002C3753" w:rsidP="002C3753">
            <w:pPr>
              <w:pStyle w:val="PargrafodaLista"/>
              <w:numPr>
                <w:ilvl w:val="0"/>
                <w:numId w:val="3"/>
              </w:numPr>
              <w:jc w:val="both"/>
            </w:pPr>
            <w:r>
              <w:rPr>
                <w:rFonts w:ascii="Arial" w:hAnsi="Arial" w:cs="Arial"/>
              </w:rPr>
              <w:t>Primeiramente a escola revitalizará o espaço para que possamos trabalhar nele;</w:t>
            </w:r>
          </w:p>
          <w:p w14:paraId="63C76A54" w14:textId="77777777" w:rsidR="002C3753" w:rsidRDefault="002C3753" w:rsidP="002C3753">
            <w:pPr>
              <w:pStyle w:val="PargrafodaLista"/>
              <w:numPr>
                <w:ilvl w:val="0"/>
                <w:numId w:val="3"/>
              </w:numPr>
              <w:jc w:val="both"/>
              <w:rPr>
                <w:rFonts w:ascii="Arial" w:hAnsi="Arial" w:cs="Arial"/>
              </w:rPr>
            </w:pPr>
            <w:r>
              <w:rPr>
                <w:rFonts w:ascii="Arial" w:hAnsi="Arial" w:cs="Arial"/>
              </w:rPr>
              <w:t>Pesquisas para estudo sobre a anatomia das plantas e como funciona o solo para o plantio adequado;</w:t>
            </w:r>
          </w:p>
          <w:p w14:paraId="7446F712" w14:textId="77777777" w:rsidR="002C3753" w:rsidRDefault="002C3753" w:rsidP="002C3753">
            <w:pPr>
              <w:pStyle w:val="PargrafodaLista"/>
              <w:numPr>
                <w:ilvl w:val="0"/>
                <w:numId w:val="3"/>
              </w:numPr>
              <w:jc w:val="both"/>
              <w:rPr>
                <w:rFonts w:ascii="Arial" w:hAnsi="Arial" w:cs="Arial"/>
              </w:rPr>
            </w:pPr>
            <w:r>
              <w:rPr>
                <w:rFonts w:ascii="Arial" w:hAnsi="Arial" w:cs="Arial"/>
              </w:rPr>
              <w:t xml:space="preserve">Estudo da tabela periódica, seu funcionamento e levantamento de quais elementos são mais presentes em cada hortaliça, no solo, água e ar para idealização e criação da “Horta periódica” inspirada nos elementos presentes na horta escolar. Ela será ilustrada e interativa. </w:t>
            </w:r>
          </w:p>
          <w:p w14:paraId="61817695" w14:textId="77777777" w:rsidR="002C3753" w:rsidRDefault="002C3753" w:rsidP="002C3753">
            <w:pPr>
              <w:pStyle w:val="PargrafodaLista"/>
              <w:numPr>
                <w:ilvl w:val="0"/>
                <w:numId w:val="3"/>
              </w:numPr>
              <w:jc w:val="both"/>
              <w:rPr>
                <w:rFonts w:ascii="Arial" w:hAnsi="Arial" w:cs="Arial"/>
              </w:rPr>
            </w:pPr>
            <w:r>
              <w:rPr>
                <w:rFonts w:ascii="Arial" w:hAnsi="Arial" w:cs="Arial"/>
              </w:rPr>
              <w:t xml:space="preserve">Organização de planilha para escalonar as turmas de outras salas que contribuirão no cultivo e explorarão a horta como espaço de aprendizagem. </w:t>
            </w:r>
          </w:p>
          <w:p w14:paraId="3EAF1483" w14:textId="77777777" w:rsidR="002C3753" w:rsidRDefault="002C3753" w:rsidP="002C3753">
            <w:pPr>
              <w:pStyle w:val="PargrafodaLista"/>
              <w:numPr>
                <w:ilvl w:val="0"/>
                <w:numId w:val="3"/>
              </w:numPr>
              <w:jc w:val="both"/>
              <w:rPr>
                <w:rFonts w:ascii="Arial" w:hAnsi="Arial" w:cs="Arial"/>
              </w:rPr>
            </w:pPr>
            <w:r>
              <w:rPr>
                <w:rFonts w:ascii="Arial" w:hAnsi="Arial" w:cs="Arial"/>
              </w:rPr>
              <w:t xml:space="preserve">Compartilhar os experimentos utilizando as hortaliças com as demais turmas da escola, fazendo os experimentos selecionados abaixo: </w:t>
            </w:r>
          </w:p>
          <w:p w14:paraId="5DB2AC05" w14:textId="77777777" w:rsidR="002C3753" w:rsidRDefault="002C3753" w:rsidP="002C3753">
            <w:pPr>
              <w:pStyle w:val="PargrafodaLista"/>
              <w:jc w:val="both"/>
              <w:rPr>
                <w:rFonts w:ascii="Arial" w:hAnsi="Arial" w:cs="Arial"/>
              </w:rPr>
            </w:pPr>
          </w:p>
          <w:p w14:paraId="2A7E3221" w14:textId="77777777" w:rsidR="002C3753" w:rsidRPr="002C3753" w:rsidRDefault="002C3753" w:rsidP="002C3753">
            <w:pPr>
              <w:jc w:val="both"/>
              <w:rPr>
                <w:lang w:val="pt-BR"/>
              </w:rPr>
            </w:pPr>
          </w:p>
          <w:p w14:paraId="4655EE8F" w14:textId="77777777" w:rsidR="002C3753" w:rsidRPr="002C3753" w:rsidRDefault="002C3753" w:rsidP="002C3753">
            <w:pPr>
              <w:jc w:val="both"/>
              <w:rPr>
                <w:b/>
                <w:lang w:val="pt-BR"/>
              </w:rPr>
            </w:pPr>
            <w:r w:rsidRPr="002C3753">
              <w:rPr>
                <w:b/>
                <w:lang w:val="pt-BR"/>
              </w:rPr>
              <w:t>a) Pesquisa e Desenvolvimento.</w:t>
            </w:r>
          </w:p>
          <w:p w14:paraId="69ADC43B" w14:textId="77777777" w:rsidR="002C3753" w:rsidRPr="002C3753" w:rsidRDefault="002C3753" w:rsidP="002C3753">
            <w:pPr>
              <w:jc w:val="both"/>
              <w:rPr>
                <w:lang w:val="pt-BR"/>
              </w:rPr>
            </w:pPr>
            <w:r w:rsidRPr="002C3753">
              <w:rPr>
                <w:lang w:val="pt-BR"/>
              </w:rPr>
              <w:t>Na primeira etapa, teremos que fazer a pesquisa e o levantamento bibliográfico para o entendimento dos benefícios da criação de uma horta. Nessa etapa, hipóteses serão criadas, e pesquisas realizadas. Também será estudado a origem da tabela periódica, e quais elementos mais aparecem em cada hortaliça e leguminoso e os componentes do solo.</w:t>
            </w:r>
          </w:p>
          <w:p w14:paraId="4A4DF4EF" w14:textId="77777777" w:rsidR="002C3753" w:rsidRPr="002C3753" w:rsidRDefault="002C3753" w:rsidP="002C3753">
            <w:pPr>
              <w:jc w:val="both"/>
              <w:rPr>
                <w:lang w:val="pt-BR"/>
              </w:rPr>
            </w:pPr>
            <w:r w:rsidRPr="002C3753">
              <w:rPr>
                <w:lang w:val="pt-BR"/>
              </w:rPr>
              <w:t>Com a evolução da tecnologia, passou a ser possível contar com mecanismos que tornam esse processo muito mais fácil, utilizaremos o Google Formulários, ferramenta da Google que permite a criação rápida e eficaz de formulários de pesquisas que podem ser facilmente respondidas por qualquer pessoa pela web.</w:t>
            </w:r>
          </w:p>
          <w:p w14:paraId="2BBA4513" w14:textId="77777777" w:rsidR="002C3753" w:rsidRPr="002C3753" w:rsidRDefault="002C3753" w:rsidP="002C3753">
            <w:pPr>
              <w:jc w:val="both"/>
              <w:rPr>
                <w:b/>
                <w:lang w:val="pt-BR"/>
              </w:rPr>
            </w:pPr>
            <w:r w:rsidRPr="002C3753">
              <w:rPr>
                <w:b/>
                <w:lang w:val="pt-BR"/>
              </w:rPr>
              <w:t xml:space="preserve">b) Maquete online </w:t>
            </w:r>
          </w:p>
          <w:p w14:paraId="23F8B1FC" w14:textId="77777777" w:rsidR="002C3753" w:rsidRPr="002C3753" w:rsidRDefault="002C3753" w:rsidP="002C3753">
            <w:pPr>
              <w:jc w:val="both"/>
              <w:rPr>
                <w:lang w:val="pt-BR"/>
              </w:rPr>
            </w:pPr>
            <w:r w:rsidRPr="002C3753">
              <w:rPr>
                <w:lang w:val="pt-BR"/>
              </w:rPr>
              <w:t>Organização de uma maquete online, levantamento de matérias e estudo das hortaliças a serem cultivadas.</w:t>
            </w:r>
          </w:p>
          <w:p w14:paraId="16D0E059" w14:textId="77777777" w:rsidR="002C3753" w:rsidRPr="002C3753" w:rsidRDefault="002C3753" w:rsidP="002C3753">
            <w:pPr>
              <w:jc w:val="both"/>
              <w:rPr>
                <w:b/>
                <w:lang w:val="pt-BR"/>
              </w:rPr>
            </w:pPr>
            <w:r w:rsidRPr="002C3753">
              <w:rPr>
                <w:b/>
                <w:lang w:val="pt-BR"/>
              </w:rPr>
              <w:t>c) Elaboração de CANVAS</w:t>
            </w:r>
          </w:p>
          <w:p w14:paraId="663B7AF7" w14:textId="77777777" w:rsidR="002C3753" w:rsidRPr="002C3753" w:rsidRDefault="002C3753" w:rsidP="002C3753">
            <w:pPr>
              <w:jc w:val="both"/>
              <w:rPr>
                <w:lang w:val="pt-BR"/>
              </w:rPr>
            </w:pPr>
            <w:r w:rsidRPr="002C3753">
              <w:rPr>
                <w:lang w:val="pt-BR"/>
              </w:rPr>
              <w:t>Para o planejamento mais eficaz e a comunicação da equipe.</w:t>
            </w:r>
          </w:p>
          <w:p w14:paraId="12E93E42" w14:textId="77777777" w:rsidR="002C3753" w:rsidRPr="002C3753" w:rsidRDefault="002C3753" w:rsidP="002C3753">
            <w:pPr>
              <w:jc w:val="both"/>
              <w:rPr>
                <w:b/>
                <w:lang w:val="pt-BR"/>
              </w:rPr>
            </w:pPr>
            <w:r w:rsidRPr="002C3753">
              <w:rPr>
                <w:b/>
                <w:lang w:val="pt-BR"/>
              </w:rPr>
              <w:t xml:space="preserve">d) Construção da horta </w:t>
            </w:r>
          </w:p>
          <w:p w14:paraId="19062C5E" w14:textId="77777777" w:rsidR="002C3753" w:rsidRPr="002C3753" w:rsidRDefault="002C3753" w:rsidP="002C3753">
            <w:pPr>
              <w:jc w:val="both"/>
              <w:rPr>
                <w:lang w:val="pt-BR"/>
              </w:rPr>
            </w:pPr>
            <w:r w:rsidRPr="002C3753">
              <w:rPr>
                <w:lang w:val="pt-BR"/>
              </w:rPr>
              <w:lastRenderedPageBreak/>
              <w:t xml:space="preserve">Nesta etapa construiremos a horta em parceria com mais grupos que desenvolvem projetos utilizando o espaço da horta. </w:t>
            </w:r>
          </w:p>
          <w:p w14:paraId="1CE0C314" w14:textId="77777777" w:rsidR="002C3753" w:rsidRPr="002C3753" w:rsidRDefault="002C3753" w:rsidP="002C3753">
            <w:pPr>
              <w:jc w:val="both"/>
              <w:rPr>
                <w:b/>
                <w:lang w:val="pt-BR"/>
              </w:rPr>
            </w:pPr>
            <w:r w:rsidRPr="002C3753">
              <w:rPr>
                <w:b/>
                <w:lang w:val="pt-BR"/>
              </w:rPr>
              <w:t>e) Plantio e manutenção</w:t>
            </w:r>
          </w:p>
          <w:p w14:paraId="75A8A131" w14:textId="77777777" w:rsidR="002C3753" w:rsidRPr="002C3753" w:rsidRDefault="002C3753" w:rsidP="002C3753">
            <w:pPr>
              <w:jc w:val="both"/>
              <w:rPr>
                <w:bCs/>
                <w:lang w:val="pt-BR"/>
              </w:rPr>
            </w:pPr>
            <w:r w:rsidRPr="002C3753">
              <w:rPr>
                <w:bCs/>
                <w:lang w:val="pt-BR"/>
              </w:rPr>
              <w:t xml:space="preserve">Para este momento os cuidados com a composição de uma horta serão planejados em parceria com as equipes que estão trabalhando com a horta. </w:t>
            </w:r>
          </w:p>
          <w:p w14:paraId="613CC737" w14:textId="77777777" w:rsidR="002C3753" w:rsidRPr="002C3753" w:rsidRDefault="002C3753" w:rsidP="002C3753">
            <w:pPr>
              <w:jc w:val="both"/>
              <w:rPr>
                <w:bCs/>
                <w:lang w:val="pt-BR"/>
              </w:rPr>
            </w:pPr>
            <w:r w:rsidRPr="002C3753">
              <w:rPr>
                <w:bCs/>
                <w:lang w:val="pt-BR"/>
              </w:rPr>
              <w:t xml:space="preserve">Temos alunos do Fundamental I e uma equipe da outra sala que está analisando os benefícios da alimentação saudável na escola. </w:t>
            </w:r>
          </w:p>
          <w:p w14:paraId="73B370E7" w14:textId="77777777" w:rsidR="002C3753" w:rsidRPr="002C3753" w:rsidRDefault="002C3753" w:rsidP="002C3753">
            <w:pPr>
              <w:jc w:val="both"/>
              <w:rPr>
                <w:bCs/>
                <w:lang w:val="pt-BR"/>
              </w:rPr>
            </w:pPr>
            <w:r w:rsidRPr="002C3753">
              <w:rPr>
                <w:bCs/>
                <w:lang w:val="pt-BR"/>
              </w:rPr>
              <w:t xml:space="preserve">Posteriormente, organizaremos um cronograma com datas para os cuidados necessários. </w:t>
            </w:r>
          </w:p>
          <w:p w14:paraId="45FF4BA6" w14:textId="77777777" w:rsidR="002C3753" w:rsidRPr="002C3753" w:rsidRDefault="002C3753" w:rsidP="002C3753">
            <w:pPr>
              <w:jc w:val="both"/>
              <w:rPr>
                <w:b/>
                <w:lang w:val="pt-BR"/>
              </w:rPr>
            </w:pPr>
            <w:r w:rsidRPr="002C3753">
              <w:rPr>
                <w:b/>
                <w:lang w:val="pt-BR"/>
              </w:rPr>
              <w:t>e) Escolha dos experimentos a serem realizados com as hortaliças e leguminosos.</w:t>
            </w:r>
          </w:p>
          <w:p w14:paraId="6E05F159" w14:textId="77777777" w:rsidR="002C3753" w:rsidRPr="002C3753" w:rsidRDefault="002C3753" w:rsidP="002C3753">
            <w:pPr>
              <w:jc w:val="both"/>
              <w:rPr>
                <w:bCs/>
                <w:lang w:val="pt-BR"/>
              </w:rPr>
            </w:pPr>
            <w:r w:rsidRPr="002C3753">
              <w:rPr>
                <w:bCs/>
                <w:lang w:val="pt-BR"/>
              </w:rPr>
              <w:t xml:space="preserve">Será elencado 5 experimentos para a realização de uma pequena coletânea de vídeos que posteriormente serão divulgados as demais turmas da escola. </w:t>
            </w:r>
          </w:p>
          <w:p w14:paraId="7508DF8F" w14:textId="77777777" w:rsidR="002C3753" w:rsidRPr="002C3753" w:rsidRDefault="002C3753" w:rsidP="002C3753">
            <w:pPr>
              <w:jc w:val="both"/>
              <w:rPr>
                <w:b/>
                <w:lang w:val="pt-BR"/>
              </w:rPr>
            </w:pPr>
            <w:r w:rsidRPr="002C3753">
              <w:rPr>
                <w:b/>
                <w:lang w:val="pt-BR"/>
              </w:rPr>
              <w:t>f) Realização dos experimentos.</w:t>
            </w:r>
          </w:p>
          <w:p w14:paraId="70757771" w14:textId="77777777" w:rsidR="002C3753" w:rsidRPr="002C3753" w:rsidRDefault="002C3753" w:rsidP="002C3753">
            <w:pPr>
              <w:tabs>
                <w:tab w:val="left" w:pos="8647"/>
              </w:tabs>
              <w:jc w:val="both"/>
              <w:rPr>
                <w:bCs/>
                <w:lang w:val="pt-BR"/>
              </w:rPr>
            </w:pPr>
            <w:r w:rsidRPr="002C3753">
              <w:rPr>
                <w:bCs/>
                <w:lang w:val="pt-BR"/>
              </w:rPr>
              <w:t>Para testar a hipótese a partir de uma pesquisa experimental, primeiro é necessário que seja definido o plano experimental. Para definir esse plano, faremos chamadas de vídeo através do “</w:t>
            </w:r>
            <w:proofErr w:type="spellStart"/>
            <w:r w:rsidRPr="002C3753">
              <w:rPr>
                <w:bCs/>
                <w:lang w:val="pt-BR"/>
              </w:rPr>
              <w:t>whatsapp</w:t>
            </w:r>
            <w:proofErr w:type="spellEnd"/>
            <w:r w:rsidRPr="002C3753">
              <w:rPr>
                <w:bCs/>
                <w:lang w:val="pt-BR"/>
              </w:rPr>
              <w:t>” com os componentes do grupo para definir a melhor estratégia a ser seguida.</w:t>
            </w:r>
          </w:p>
          <w:p w14:paraId="65742C0D" w14:textId="77777777" w:rsidR="002C3753" w:rsidRPr="002C3753" w:rsidRDefault="002C3753" w:rsidP="002C3753">
            <w:pPr>
              <w:tabs>
                <w:tab w:val="left" w:pos="8647"/>
              </w:tabs>
              <w:jc w:val="both"/>
              <w:rPr>
                <w:bCs/>
                <w:lang w:val="pt-BR"/>
              </w:rPr>
            </w:pPr>
            <w:r w:rsidRPr="002C3753">
              <w:rPr>
                <w:bCs/>
                <w:lang w:val="pt-BR"/>
              </w:rPr>
              <w:t>Definiremos os tratamentos, o número de repetições, o que será a unidade experimental, as variáveis a serem analisadas. Depois o croqui do experimento, estabelecendo a espaço necessário para que a pesquisa seja realizada.</w:t>
            </w:r>
          </w:p>
          <w:p w14:paraId="34CACE42" w14:textId="77777777" w:rsidR="002C3753" w:rsidRPr="002C3753" w:rsidRDefault="002C3753" w:rsidP="002C3753">
            <w:pPr>
              <w:jc w:val="both"/>
              <w:rPr>
                <w:b/>
                <w:lang w:val="pt-BR"/>
              </w:rPr>
            </w:pPr>
            <w:r w:rsidRPr="002C3753">
              <w:rPr>
                <w:b/>
                <w:lang w:val="pt-BR"/>
              </w:rPr>
              <w:t>g) Criação da HORTA PERIÓDICA</w:t>
            </w:r>
          </w:p>
          <w:p w14:paraId="63578427" w14:textId="77777777" w:rsidR="002C3753" w:rsidRPr="002C3753" w:rsidRDefault="002C3753" w:rsidP="002C3753">
            <w:pPr>
              <w:jc w:val="both"/>
              <w:rPr>
                <w:bCs/>
                <w:lang w:val="pt-BR"/>
              </w:rPr>
            </w:pPr>
            <w:r w:rsidRPr="002C3753">
              <w:rPr>
                <w:bCs/>
                <w:lang w:val="pt-BR"/>
              </w:rPr>
              <w:t>Uma tabela com os elementos presentes na horta escolar será criada para o uso nas aulas de Ciências da Natureza na escola. Será uma versão impressa e uma online.</w:t>
            </w:r>
          </w:p>
          <w:p w14:paraId="2F75C5A1" w14:textId="77777777" w:rsidR="002C3753" w:rsidRPr="002C3753" w:rsidRDefault="002C3753" w:rsidP="002C3753">
            <w:pPr>
              <w:jc w:val="both"/>
              <w:rPr>
                <w:b/>
                <w:lang w:val="pt-BR"/>
              </w:rPr>
            </w:pPr>
            <w:r w:rsidRPr="002C3753">
              <w:rPr>
                <w:b/>
                <w:lang w:val="pt-BR"/>
              </w:rPr>
              <w:t>h) Relatório final.</w:t>
            </w:r>
          </w:p>
          <w:p w14:paraId="542B75D2" w14:textId="77777777" w:rsidR="002C3753" w:rsidRPr="002C3753" w:rsidRDefault="002C3753" w:rsidP="002C3753">
            <w:pPr>
              <w:jc w:val="both"/>
              <w:rPr>
                <w:lang w:val="pt-BR"/>
              </w:rPr>
            </w:pPr>
            <w:r w:rsidRPr="002C3753">
              <w:rPr>
                <w:lang w:val="pt-BR"/>
              </w:rPr>
              <w:t xml:space="preserve">Iremos redigir um relatório no qual será documentada toda a trajetória de desenvolvimento desse produto, em parceria com o Diário de Bordo. Após escrito, receberá os devidos comentários da orientadora, e poderá ser reescrito a partir dos feedbacks. </w:t>
            </w:r>
          </w:p>
          <w:p w14:paraId="2253EC4E" w14:textId="77777777" w:rsidR="002C3753" w:rsidRPr="002C3753" w:rsidRDefault="002C3753" w:rsidP="002C3753">
            <w:pPr>
              <w:jc w:val="both"/>
              <w:rPr>
                <w:b/>
                <w:lang w:val="pt-BR"/>
              </w:rPr>
            </w:pPr>
            <w:r w:rsidRPr="002C3753">
              <w:rPr>
                <w:b/>
                <w:lang w:val="pt-BR"/>
              </w:rPr>
              <w:t xml:space="preserve">i) Participação de Feiras. </w:t>
            </w:r>
          </w:p>
          <w:p w14:paraId="089D3F36" w14:textId="77777777" w:rsidR="002C3753" w:rsidRPr="002C3753" w:rsidRDefault="002C3753" w:rsidP="002C3753">
            <w:pPr>
              <w:jc w:val="both"/>
              <w:rPr>
                <w:lang w:val="pt-BR"/>
              </w:rPr>
            </w:pPr>
            <w:r w:rsidRPr="002C3753">
              <w:rPr>
                <w:lang w:val="pt-BR"/>
              </w:rPr>
              <w:t>Aqui será feita a inscrição do Projeto em feiras de Ciências e Tecnologia, para que tenhamos a chance de espalhar a nossa ideia, e desenvolver o nosso projeto a níveis superiores.</w:t>
            </w:r>
          </w:p>
          <w:p w14:paraId="138EAA0D" w14:textId="77777777" w:rsidR="002C3753" w:rsidRPr="002C3753" w:rsidRDefault="002C3753" w:rsidP="002C3753">
            <w:pPr>
              <w:jc w:val="both"/>
              <w:rPr>
                <w:lang w:val="pt-BR"/>
              </w:rPr>
            </w:pPr>
          </w:p>
          <w:p w14:paraId="631E675F" w14:textId="77777777" w:rsidR="002C3753" w:rsidRPr="002C3753" w:rsidRDefault="002C3753" w:rsidP="002C3753">
            <w:pPr>
              <w:jc w:val="both"/>
              <w:rPr>
                <w:lang w:val="pt-BR"/>
              </w:rPr>
            </w:pPr>
          </w:p>
          <w:p w14:paraId="0000002E" w14:textId="77777777" w:rsidR="005002CF" w:rsidRPr="00023293" w:rsidRDefault="005002CF" w:rsidP="002C3753">
            <w:pPr>
              <w:spacing w:after="120" w:line="240" w:lineRule="auto"/>
              <w:ind w:firstLine="720"/>
              <w:jc w:val="both"/>
              <w:rPr>
                <w:color w:val="FF0000"/>
                <w:sz w:val="24"/>
                <w:szCs w:val="24"/>
                <w:lang w:val="pt-BR"/>
              </w:rPr>
            </w:pPr>
          </w:p>
        </w:tc>
      </w:tr>
    </w:tbl>
    <w:p w14:paraId="0000002F" w14:textId="77777777" w:rsidR="005002CF" w:rsidRDefault="00C30350">
      <w:pPr>
        <w:spacing w:before="240" w:after="60" w:line="240" w:lineRule="auto"/>
        <w:rPr>
          <w:b/>
          <w:smallCaps/>
          <w:sz w:val="28"/>
          <w:szCs w:val="28"/>
        </w:rPr>
      </w:pPr>
      <w:proofErr w:type="spellStart"/>
      <w:r>
        <w:rPr>
          <w:b/>
          <w:smallCaps/>
          <w:sz w:val="28"/>
          <w:szCs w:val="28"/>
        </w:rPr>
        <w:lastRenderedPageBreak/>
        <w:t>Cronograma</w:t>
      </w:r>
      <w:proofErr w:type="spellEnd"/>
      <w:r>
        <w:rPr>
          <w:b/>
          <w:smallCaps/>
          <w:sz w:val="28"/>
          <w:szCs w:val="28"/>
        </w:rPr>
        <w:t>:</w:t>
      </w:r>
    </w:p>
    <w:tbl>
      <w:tblPr>
        <w:tblStyle w:val="a5"/>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45"/>
      </w:tblGrid>
      <w:tr w:rsidR="005002CF" w:rsidRPr="002C3753" w14:paraId="363CBBD0" w14:textId="77777777">
        <w:trPr>
          <w:trHeight w:val="3200"/>
        </w:trPr>
        <w:tc>
          <w:tcPr>
            <w:tcW w:w="96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16890" w14:textId="77777777" w:rsidR="002C3753" w:rsidRDefault="002C3753" w:rsidP="002C3753">
            <w:pPr>
              <w:jc w:val="both"/>
              <w:rPr>
                <w:b/>
                <w:sz w:val="20"/>
                <w:szCs w:val="20"/>
              </w:rPr>
            </w:pPr>
            <w:commentRangeStart w:id="0"/>
            <w:r>
              <w:rPr>
                <w:b/>
                <w:sz w:val="20"/>
                <w:szCs w:val="20"/>
              </w:rPr>
              <w:lastRenderedPageBreak/>
              <w:t>CRONOGRAMA</w:t>
            </w:r>
            <w:commentRangeEnd w:id="0"/>
            <w:r>
              <w:rPr>
                <w:rStyle w:val="Refdecomentrio"/>
                <w:b/>
                <w:lang w:eastAsia="zh-CN"/>
              </w:rPr>
              <w:commentReference w:id="0"/>
            </w:r>
            <w:bookmarkStart w:id="1" w:name="_Toc7021575"/>
            <w:bookmarkEnd w:id="1"/>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363"/>
              <w:gridCol w:w="856"/>
              <w:gridCol w:w="714"/>
              <w:gridCol w:w="626"/>
              <w:gridCol w:w="802"/>
              <w:gridCol w:w="779"/>
              <w:gridCol w:w="963"/>
              <w:gridCol w:w="1229"/>
              <w:gridCol w:w="1109"/>
            </w:tblGrid>
            <w:tr w:rsidR="002C3753" w14:paraId="05C28B60" w14:textId="77777777" w:rsidTr="002C3753">
              <w:tc>
                <w:tcPr>
                  <w:tcW w:w="1363" w:type="dxa"/>
                  <w:tcBorders>
                    <w:top w:val="single" w:sz="2" w:space="0" w:color="000000"/>
                    <w:left w:val="single" w:sz="2" w:space="0" w:color="000000"/>
                    <w:bottom w:val="single" w:sz="2" w:space="0" w:color="000000"/>
                    <w:right w:val="nil"/>
                  </w:tcBorders>
                  <w:vAlign w:val="center"/>
                </w:tcPr>
                <w:p w14:paraId="3D056774" w14:textId="77777777" w:rsidR="002C3753" w:rsidRDefault="002C3753" w:rsidP="002C3753">
                  <w:pPr>
                    <w:pStyle w:val="Contedodetabela"/>
                    <w:snapToGrid w:val="0"/>
                    <w:spacing w:line="276" w:lineRule="auto"/>
                    <w:jc w:val="center"/>
                    <w:rPr>
                      <w:rFonts w:ascii="Arial" w:hAnsi="Arial" w:cs="Arial"/>
                      <w:b/>
                      <w:bCs/>
                      <w:sz w:val="20"/>
                      <w:szCs w:val="20"/>
                      <w:lang w:val="en-US"/>
                    </w:rPr>
                  </w:pPr>
                </w:p>
              </w:tc>
              <w:tc>
                <w:tcPr>
                  <w:tcW w:w="856" w:type="dxa"/>
                  <w:tcBorders>
                    <w:top w:val="single" w:sz="2" w:space="0" w:color="000000"/>
                    <w:left w:val="single" w:sz="2" w:space="0" w:color="000000"/>
                    <w:bottom w:val="single" w:sz="2" w:space="0" w:color="000000"/>
                    <w:right w:val="nil"/>
                  </w:tcBorders>
                  <w:vAlign w:val="center"/>
                  <w:hideMark/>
                </w:tcPr>
                <w:p w14:paraId="135EB2D2"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MARÇO</w:t>
                  </w:r>
                </w:p>
              </w:tc>
              <w:tc>
                <w:tcPr>
                  <w:tcW w:w="714" w:type="dxa"/>
                  <w:tcBorders>
                    <w:top w:val="single" w:sz="2" w:space="0" w:color="000000"/>
                    <w:left w:val="single" w:sz="2" w:space="0" w:color="000000"/>
                    <w:bottom w:val="single" w:sz="2" w:space="0" w:color="000000"/>
                    <w:right w:val="nil"/>
                  </w:tcBorders>
                  <w:vAlign w:val="center"/>
                  <w:hideMark/>
                </w:tcPr>
                <w:p w14:paraId="32FEE86C"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ABRIL</w:t>
                  </w:r>
                </w:p>
              </w:tc>
              <w:tc>
                <w:tcPr>
                  <w:tcW w:w="626" w:type="dxa"/>
                  <w:tcBorders>
                    <w:top w:val="single" w:sz="2" w:space="0" w:color="000000"/>
                    <w:left w:val="single" w:sz="2" w:space="0" w:color="000000"/>
                    <w:bottom w:val="single" w:sz="2" w:space="0" w:color="000000"/>
                    <w:right w:val="nil"/>
                  </w:tcBorders>
                  <w:vAlign w:val="center"/>
                  <w:hideMark/>
                </w:tcPr>
                <w:p w14:paraId="782751AB"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MAIO</w:t>
                  </w:r>
                </w:p>
              </w:tc>
              <w:tc>
                <w:tcPr>
                  <w:tcW w:w="802" w:type="dxa"/>
                  <w:tcBorders>
                    <w:top w:val="single" w:sz="2" w:space="0" w:color="000000"/>
                    <w:left w:val="single" w:sz="2" w:space="0" w:color="000000"/>
                    <w:bottom w:val="single" w:sz="2" w:space="0" w:color="000000"/>
                    <w:right w:val="nil"/>
                  </w:tcBorders>
                  <w:vAlign w:val="center"/>
                  <w:hideMark/>
                </w:tcPr>
                <w:p w14:paraId="1775168B"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JUNHO</w:t>
                  </w:r>
                </w:p>
              </w:tc>
              <w:tc>
                <w:tcPr>
                  <w:tcW w:w="779" w:type="dxa"/>
                  <w:tcBorders>
                    <w:top w:val="single" w:sz="2" w:space="0" w:color="000000"/>
                    <w:left w:val="single" w:sz="2" w:space="0" w:color="000000"/>
                    <w:bottom w:val="single" w:sz="2" w:space="0" w:color="000000"/>
                    <w:right w:val="nil"/>
                  </w:tcBorders>
                  <w:vAlign w:val="center"/>
                  <w:hideMark/>
                </w:tcPr>
                <w:p w14:paraId="01EE8B12"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JULHO</w:t>
                  </w:r>
                </w:p>
              </w:tc>
              <w:tc>
                <w:tcPr>
                  <w:tcW w:w="963" w:type="dxa"/>
                  <w:tcBorders>
                    <w:top w:val="single" w:sz="2" w:space="0" w:color="000000"/>
                    <w:left w:val="single" w:sz="2" w:space="0" w:color="000000"/>
                    <w:bottom w:val="single" w:sz="2" w:space="0" w:color="000000"/>
                    <w:right w:val="nil"/>
                  </w:tcBorders>
                  <w:vAlign w:val="center"/>
                  <w:hideMark/>
                </w:tcPr>
                <w:p w14:paraId="3759EA56"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AGOSTO</w:t>
                  </w:r>
                </w:p>
              </w:tc>
              <w:tc>
                <w:tcPr>
                  <w:tcW w:w="1229" w:type="dxa"/>
                  <w:tcBorders>
                    <w:top w:val="single" w:sz="2" w:space="0" w:color="000000"/>
                    <w:left w:val="single" w:sz="2" w:space="0" w:color="000000"/>
                    <w:bottom w:val="single" w:sz="2" w:space="0" w:color="000000"/>
                    <w:right w:val="single" w:sz="2" w:space="0" w:color="000000"/>
                  </w:tcBorders>
                  <w:vAlign w:val="center"/>
                  <w:hideMark/>
                </w:tcPr>
                <w:p w14:paraId="0F7FB2F3"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SETEMBRO</w:t>
                  </w:r>
                </w:p>
              </w:tc>
              <w:tc>
                <w:tcPr>
                  <w:tcW w:w="1109" w:type="dxa"/>
                  <w:tcBorders>
                    <w:top w:val="single" w:sz="2" w:space="0" w:color="000000"/>
                    <w:left w:val="single" w:sz="2" w:space="0" w:color="000000"/>
                    <w:bottom w:val="single" w:sz="2" w:space="0" w:color="000000"/>
                    <w:right w:val="single" w:sz="4" w:space="0" w:color="auto"/>
                  </w:tcBorders>
                  <w:vAlign w:val="center"/>
                  <w:hideMark/>
                </w:tcPr>
                <w:p w14:paraId="3100C641" w14:textId="77777777" w:rsidR="002C3753" w:rsidRDefault="002C3753" w:rsidP="002C3753">
                  <w:pPr>
                    <w:pStyle w:val="Contedodetabela"/>
                    <w:spacing w:line="276" w:lineRule="auto"/>
                    <w:jc w:val="center"/>
                    <w:rPr>
                      <w:rFonts w:ascii="Arial" w:hAnsi="Arial" w:cs="Arial"/>
                      <w:sz w:val="20"/>
                      <w:szCs w:val="20"/>
                      <w:lang w:val="en-US"/>
                    </w:rPr>
                  </w:pPr>
                  <w:r>
                    <w:rPr>
                      <w:rFonts w:ascii="Arial" w:hAnsi="Arial" w:cs="Arial"/>
                      <w:b/>
                      <w:bCs/>
                      <w:sz w:val="20"/>
                      <w:szCs w:val="20"/>
                      <w:lang w:val="en-US"/>
                    </w:rPr>
                    <w:t>OUTUBRO</w:t>
                  </w:r>
                </w:p>
              </w:tc>
            </w:tr>
            <w:tr w:rsidR="002C3753" w14:paraId="26727245" w14:textId="77777777" w:rsidTr="002C3753">
              <w:tc>
                <w:tcPr>
                  <w:tcW w:w="1363" w:type="dxa"/>
                  <w:tcBorders>
                    <w:top w:val="nil"/>
                    <w:left w:val="single" w:sz="2" w:space="0" w:color="000000"/>
                    <w:bottom w:val="single" w:sz="2" w:space="0" w:color="000000"/>
                    <w:right w:val="nil"/>
                  </w:tcBorders>
                  <w:hideMark/>
                </w:tcPr>
                <w:p w14:paraId="13699A99" w14:textId="77777777" w:rsidR="002C3753" w:rsidRPr="002C3753" w:rsidRDefault="002C3753" w:rsidP="002C3753">
                  <w:pPr>
                    <w:pStyle w:val="Contedodetabela"/>
                    <w:snapToGrid w:val="0"/>
                    <w:spacing w:line="276" w:lineRule="auto"/>
                    <w:rPr>
                      <w:rFonts w:ascii="Arial" w:hAnsi="Arial" w:cs="Arial"/>
                      <w:sz w:val="20"/>
                      <w:szCs w:val="20"/>
                    </w:rPr>
                  </w:pPr>
                  <w:r w:rsidRPr="002C3753">
                    <w:rPr>
                      <w:rFonts w:ascii="Arial" w:hAnsi="Arial" w:cs="Arial"/>
                      <w:sz w:val="20"/>
                      <w:szCs w:val="20"/>
                    </w:rPr>
                    <w:t>Levantamento de temas e questão problema</w:t>
                  </w:r>
                </w:p>
              </w:tc>
              <w:tc>
                <w:tcPr>
                  <w:tcW w:w="856" w:type="dxa"/>
                  <w:tcBorders>
                    <w:top w:val="nil"/>
                    <w:left w:val="single" w:sz="2" w:space="0" w:color="000000"/>
                    <w:bottom w:val="single" w:sz="2" w:space="0" w:color="000000"/>
                    <w:right w:val="nil"/>
                  </w:tcBorders>
                  <w:vAlign w:val="center"/>
                </w:tcPr>
                <w:p w14:paraId="555CA650"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714" w:type="dxa"/>
                  <w:tcBorders>
                    <w:top w:val="nil"/>
                    <w:left w:val="single" w:sz="2" w:space="0" w:color="000000"/>
                    <w:bottom w:val="single" w:sz="2" w:space="0" w:color="000000"/>
                    <w:right w:val="nil"/>
                  </w:tcBorders>
                </w:tcPr>
                <w:p w14:paraId="5E6536E2"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626" w:type="dxa"/>
                  <w:tcBorders>
                    <w:top w:val="nil"/>
                    <w:left w:val="single" w:sz="2" w:space="0" w:color="000000"/>
                    <w:bottom w:val="single" w:sz="2" w:space="0" w:color="000000"/>
                    <w:right w:val="nil"/>
                  </w:tcBorders>
                  <w:hideMark/>
                </w:tcPr>
                <w:p w14:paraId="6BF7648D"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802" w:type="dxa"/>
                  <w:tcBorders>
                    <w:top w:val="nil"/>
                    <w:left w:val="single" w:sz="2" w:space="0" w:color="000000"/>
                    <w:bottom w:val="single" w:sz="2" w:space="0" w:color="000000"/>
                    <w:right w:val="nil"/>
                  </w:tcBorders>
                </w:tcPr>
                <w:p w14:paraId="0CD95702"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08EB9CDB"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51ED28B7"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123FE64D"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3872C814"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757808B1" w14:textId="77777777" w:rsidTr="002C3753">
              <w:tc>
                <w:tcPr>
                  <w:tcW w:w="1363" w:type="dxa"/>
                  <w:tcBorders>
                    <w:top w:val="nil"/>
                    <w:left w:val="single" w:sz="2" w:space="0" w:color="000000"/>
                    <w:bottom w:val="single" w:sz="2" w:space="0" w:color="000000"/>
                    <w:right w:val="nil"/>
                  </w:tcBorders>
                  <w:hideMark/>
                </w:tcPr>
                <w:p w14:paraId="0F969417" w14:textId="77777777" w:rsidR="002C3753" w:rsidRPr="002C3753" w:rsidRDefault="002C3753" w:rsidP="002C3753">
                  <w:pPr>
                    <w:pStyle w:val="Contedodetabela"/>
                    <w:snapToGrid w:val="0"/>
                    <w:spacing w:line="276" w:lineRule="auto"/>
                    <w:rPr>
                      <w:rFonts w:ascii="Arial" w:hAnsi="Arial" w:cs="Arial"/>
                      <w:sz w:val="20"/>
                      <w:szCs w:val="20"/>
                    </w:rPr>
                  </w:pPr>
                  <w:r w:rsidRPr="002C3753">
                    <w:rPr>
                      <w:rFonts w:ascii="Arial" w:hAnsi="Arial" w:cs="Arial"/>
                      <w:sz w:val="20"/>
                      <w:szCs w:val="20"/>
                    </w:rPr>
                    <w:t>Formulação do problema específico, hipótese e objetivos</w:t>
                  </w:r>
                </w:p>
              </w:tc>
              <w:tc>
                <w:tcPr>
                  <w:tcW w:w="856" w:type="dxa"/>
                  <w:tcBorders>
                    <w:top w:val="nil"/>
                    <w:left w:val="single" w:sz="2" w:space="0" w:color="000000"/>
                    <w:bottom w:val="single" w:sz="2" w:space="0" w:color="000000"/>
                    <w:right w:val="nil"/>
                  </w:tcBorders>
                </w:tcPr>
                <w:p w14:paraId="1EBBF3B9"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714" w:type="dxa"/>
                  <w:tcBorders>
                    <w:top w:val="nil"/>
                    <w:left w:val="single" w:sz="2" w:space="0" w:color="000000"/>
                    <w:bottom w:val="single" w:sz="2" w:space="0" w:color="000000"/>
                    <w:right w:val="nil"/>
                  </w:tcBorders>
                </w:tcPr>
                <w:p w14:paraId="2B81D0FB"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626" w:type="dxa"/>
                  <w:tcBorders>
                    <w:top w:val="nil"/>
                    <w:left w:val="single" w:sz="2" w:space="0" w:color="000000"/>
                    <w:bottom w:val="single" w:sz="2" w:space="0" w:color="000000"/>
                    <w:right w:val="nil"/>
                  </w:tcBorders>
                  <w:hideMark/>
                </w:tcPr>
                <w:p w14:paraId="2E3AFFAE"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802" w:type="dxa"/>
                  <w:tcBorders>
                    <w:top w:val="nil"/>
                    <w:left w:val="single" w:sz="2" w:space="0" w:color="000000"/>
                    <w:bottom w:val="single" w:sz="2" w:space="0" w:color="000000"/>
                    <w:right w:val="nil"/>
                  </w:tcBorders>
                </w:tcPr>
                <w:p w14:paraId="286F8F87"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5AE1F54C"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298C5AD9"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08860270"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181840BB"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49B209DF" w14:textId="77777777" w:rsidTr="002C3753">
              <w:tc>
                <w:tcPr>
                  <w:tcW w:w="1363" w:type="dxa"/>
                  <w:tcBorders>
                    <w:top w:val="nil"/>
                    <w:left w:val="single" w:sz="2" w:space="0" w:color="000000"/>
                    <w:bottom w:val="single" w:sz="2" w:space="0" w:color="000000"/>
                    <w:right w:val="nil"/>
                  </w:tcBorders>
                  <w:hideMark/>
                </w:tcPr>
                <w:p w14:paraId="18F26870" w14:textId="77777777" w:rsidR="002C3753" w:rsidRDefault="002C3753" w:rsidP="002C3753">
                  <w:pPr>
                    <w:pStyle w:val="Contedodetabela"/>
                    <w:snapToGrid w:val="0"/>
                    <w:spacing w:line="276" w:lineRule="auto"/>
                    <w:rPr>
                      <w:rFonts w:ascii="Arial" w:hAnsi="Arial" w:cs="Arial"/>
                      <w:sz w:val="20"/>
                      <w:szCs w:val="20"/>
                      <w:lang w:val="en-US"/>
                    </w:rPr>
                  </w:pPr>
                  <w:r>
                    <w:rPr>
                      <w:rFonts w:ascii="Arial" w:hAnsi="Arial" w:cs="Arial"/>
                      <w:sz w:val="20"/>
                      <w:szCs w:val="20"/>
                      <w:lang w:val="en-US"/>
                    </w:rPr>
                    <w:t xml:space="preserve">Plano de </w:t>
                  </w:r>
                  <w:proofErr w:type="spellStart"/>
                  <w:r>
                    <w:rPr>
                      <w:rFonts w:ascii="Arial" w:hAnsi="Arial" w:cs="Arial"/>
                      <w:sz w:val="20"/>
                      <w:szCs w:val="20"/>
                      <w:lang w:val="en-US"/>
                    </w:rPr>
                    <w:t>Pesquisa</w:t>
                  </w:r>
                  <w:proofErr w:type="spellEnd"/>
                </w:p>
              </w:tc>
              <w:tc>
                <w:tcPr>
                  <w:tcW w:w="856" w:type="dxa"/>
                  <w:tcBorders>
                    <w:top w:val="nil"/>
                    <w:left w:val="single" w:sz="2" w:space="0" w:color="000000"/>
                    <w:bottom w:val="single" w:sz="2" w:space="0" w:color="000000"/>
                    <w:right w:val="nil"/>
                  </w:tcBorders>
                </w:tcPr>
                <w:p w14:paraId="269D472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7ABFCBC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hideMark/>
                </w:tcPr>
                <w:p w14:paraId="2AF89F7B"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802" w:type="dxa"/>
                  <w:tcBorders>
                    <w:top w:val="nil"/>
                    <w:left w:val="single" w:sz="2" w:space="0" w:color="000000"/>
                    <w:bottom w:val="single" w:sz="2" w:space="0" w:color="000000"/>
                    <w:right w:val="nil"/>
                  </w:tcBorders>
                </w:tcPr>
                <w:p w14:paraId="1F0AE89C"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008A619F"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57CFC609"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58ED26B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1CF3A29C"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34758E91" w14:textId="77777777" w:rsidTr="002C3753">
              <w:tc>
                <w:tcPr>
                  <w:tcW w:w="1363" w:type="dxa"/>
                  <w:tcBorders>
                    <w:top w:val="nil"/>
                    <w:left w:val="single" w:sz="2" w:space="0" w:color="000000"/>
                    <w:bottom w:val="single" w:sz="2" w:space="0" w:color="000000"/>
                    <w:right w:val="nil"/>
                  </w:tcBorders>
                  <w:hideMark/>
                </w:tcPr>
                <w:p w14:paraId="4E3189A0" w14:textId="77777777" w:rsidR="002C3753" w:rsidRDefault="002C3753" w:rsidP="002C3753">
                  <w:pPr>
                    <w:pStyle w:val="Contedodetabela"/>
                    <w:snapToGrid w:val="0"/>
                    <w:spacing w:line="276" w:lineRule="auto"/>
                    <w:rPr>
                      <w:rFonts w:ascii="Arial" w:hAnsi="Arial" w:cs="Arial"/>
                      <w:sz w:val="20"/>
                      <w:szCs w:val="20"/>
                      <w:lang w:val="en-US"/>
                    </w:rPr>
                  </w:pPr>
                  <w:proofErr w:type="spellStart"/>
                  <w:r>
                    <w:rPr>
                      <w:rFonts w:ascii="Arial" w:hAnsi="Arial" w:cs="Arial"/>
                      <w:sz w:val="20"/>
                      <w:szCs w:val="20"/>
                      <w:lang w:val="en-US"/>
                    </w:rPr>
                    <w:t>Fichamento</w:t>
                  </w:r>
                  <w:proofErr w:type="spellEnd"/>
                </w:p>
              </w:tc>
              <w:tc>
                <w:tcPr>
                  <w:tcW w:w="856" w:type="dxa"/>
                  <w:tcBorders>
                    <w:top w:val="nil"/>
                    <w:left w:val="single" w:sz="2" w:space="0" w:color="000000"/>
                    <w:bottom w:val="single" w:sz="2" w:space="0" w:color="000000"/>
                    <w:right w:val="nil"/>
                  </w:tcBorders>
                </w:tcPr>
                <w:p w14:paraId="5D79A24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1E527D5E"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hideMark/>
                </w:tcPr>
                <w:p w14:paraId="5DA04C40"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802" w:type="dxa"/>
                  <w:tcBorders>
                    <w:top w:val="nil"/>
                    <w:left w:val="single" w:sz="2" w:space="0" w:color="000000"/>
                    <w:bottom w:val="single" w:sz="2" w:space="0" w:color="000000"/>
                    <w:right w:val="nil"/>
                  </w:tcBorders>
                </w:tcPr>
                <w:p w14:paraId="699A099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556DE31B"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73AE5E12"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035BBB86"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7135B534"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58B301E2" w14:textId="77777777" w:rsidTr="002C3753">
              <w:tc>
                <w:tcPr>
                  <w:tcW w:w="1363" w:type="dxa"/>
                  <w:tcBorders>
                    <w:top w:val="nil"/>
                    <w:left w:val="single" w:sz="2" w:space="0" w:color="000000"/>
                    <w:bottom w:val="single" w:sz="2" w:space="0" w:color="000000"/>
                    <w:right w:val="nil"/>
                  </w:tcBorders>
                  <w:hideMark/>
                </w:tcPr>
                <w:p w14:paraId="1CEB2220" w14:textId="77777777" w:rsidR="002C3753" w:rsidRDefault="002C3753" w:rsidP="002C3753">
                  <w:pPr>
                    <w:pStyle w:val="Contedodetabela"/>
                    <w:snapToGrid w:val="0"/>
                    <w:spacing w:line="276" w:lineRule="auto"/>
                    <w:rPr>
                      <w:rFonts w:ascii="Arial" w:hAnsi="Arial" w:cs="Arial"/>
                      <w:sz w:val="20"/>
                      <w:szCs w:val="20"/>
                      <w:lang w:val="en-US"/>
                    </w:rPr>
                  </w:pPr>
                  <w:r>
                    <w:rPr>
                      <w:rFonts w:ascii="Arial" w:hAnsi="Arial" w:cs="Arial"/>
                      <w:sz w:val="20"/>
                      <w:szCs w:val="20"/>
                      <w:lang w:val="en-US"/>
                    </w:rPr>
                    <w:t xml:space="preserve">Carta para a </w:t>
                  </w:r>
                  <w:proofErr w:type="spellStart"/>
                  <w:r>
                    <w:rPr>
                      <w:rFonts w:ascii="Arial" w:hAnsi="Arial" w:cs="Arial"/>
                      <w:sz w:val="20"/>
                      <w:szCs w:val="20"/>
                      <w:lang w:val="en-US"/>
                    </w:rPr>
                    <w:t>gestão</w:t>
                  </w:r>
                  <w:proofErr w:type="spellEnd"/>
                  <w:r>
                    <w:rPr>
                      <w:rFonts w:ascii="Arial" w:hAnsi="Arial" w:cs="Arial"/>
                      <w:sz w:val="20"/>
                      <w:szCs w:val="20"/>
                      <w:lang w:val="en-US"/>
                    </w:rPr>
                    <w:t xml:space="preserve"> </w:t>
                  </w:r>
                </w:p>
              </w:tc>
              <w:tc>
                <w:tcPr>
                  <w:tcW w:w="856" w:type="dxa"/>
                  <w:tcBorders>
                    <w:top w:val="nil"/>
                    <w:left w:val="single" w:sz="2" w:space="0" w:color="000000"/>
                    <w:bottom w:val="single" w:sz="2" w:space="0" w:color="000000"/>
                    <w:right w:val="nil"/>
                  </w:tcBorders>
                </w:tcPr>
                <w:p w14:paraId="0388EA1D"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368A0EC3"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69651977"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hideMark/>
                </w:tcPr>
                <w:p w14:paraId="668EE722"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779" w:type="dxa"/>
                  <w:tcBorders>
                    <w:top w:val="nil"/>
                    <w:left w:val="single" w:sz="2" w:space="0" w:color="000000"/>
                    <w:bottom w:val="single" w:sz="2" w:space="0" w:color="000000"/>
                    <w:right w:val="nil"/>
                  </w:tcBorders>
                </w:tcPr>
                <w:p w14:paraId="1345FBB0"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7ED55DD5"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5A7DBED8"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250F5816"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1A27C711" w14:textId="77777777" w:rsidTr="002C3753">
              <w:tc>
                <w:tcPr>
                  <w:tcW w:w="1363" w:type="dxa"/>
                  <w:tcBorders>
                    <w:top w:val="nil"/>
                    <w:left w:val="single" w:sz="2" w:space="0" w:color="000000"/>
                    <w:bottom w:val="single" w:sz="2" w:space="0" w:color="000000"/>
                    <w:right w:val="nil"/>
                  </w:tcBorders>
                  <w:hideMark/>
                </w:tcPr>
                <w:p w14:paraId="665C164A" w14:textId="77777777" w:rsidR="002C3753" w:rsidRDefault="002C3753" w:rsidP="002C3753">
                  <w:pPr>
                    <w:pStyle w:val="Contedodetabela"/>
                    <w:snapToGrid w:val="0"/>
                    <w:spacing w:line="276" w:lineRule="auto"/>
                    <w:rPr>
                      <w:rFonts w:ascii="Arial" w:hAnsi="Arial" w:cs="Arial"/>
                      <w:sz w:val="20"/>
                      <w:szCs w:val="20"/>
                      <w:lang w:val="en-US"/>
                    </w:rPr>
                  </w:pPr>
                  <w:proofErr w:type="spellStart"/>
                  <w:r>
                    <w:rPr>
                      <w:rFonts w:ascii="Arial" w:hAnsi="Arial" w:cs="Arial"/>
                      <w:sz w:val="20"/>
                      <w:szCs w:val="20"/>
                      <w:lang w:val="en-US"/>
                    </w:rPr>
                    <w:t>Entrevista</w:t>
                  </w:r>
                  <w:proofErr w:type="spellEnd"/>
                  <w:r>
                    <w:rPr>
                      <w:rFonts w:ascii="Arial" w:hAnsi="Arial" w:cs="Arial"/>
                      <w:sz w:val="20"/>
                      <w:szCs w:val="20"/>
                      <w:lang w:val="en-US"/>
                    </w:rPr>
                    <w:t xml:space="preserve"> com </w:t>
                  </w:r>
                  <w:proofErr w:type="spellStart"/>
                  <w:r>
                    <w:rPr>
                      <w:rFonts w:ascii="Arial" w:hAnsi="Arial" w:cs="Arial"/>
                      <w:sz w:val="20"/>
                      <w:szCs w:val="20"/>
                      <w:lang w:val="en-US"/>
                    </w:rPr>
                    <w:t>horticultores</w:t>
                  </w:r>
                  <w:proofErr w:type="spellEnd"/>
                </w:p>
              </w:tc>
              <w:tc>
                <w:tcPr>
                  <w:tcW w:w="856" w:type="dxa"/>
                  <w:tcBorders>
                    <w:top w:val="nil"/>
                    <w:left w:val="single" w:sz="2" w:space="0" w:color="000000"/>
                    <w:bottom w:val="single" w:sz="2" w:space="0" w:color="000000"/>
                    <w:right w:val="nil"/>
                  </w:tcBorders>
                </w:tcPr>
                <w:p w14:paraId="75CFF0E4"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45595D2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hideMark/>
                </w:tcPr>
                <w:p w14:paraId="10569009"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802" w:type="dxa"/>
                  <w:tcBorders>
                    <w:top w:val="nil"/>
                    <w:left w:val="single" w:sz="2" w:space="0" w:color="000000"/>
                    <w:bottom w:val="single" w:sz="2" w:space="0" w:color="000000"/>
                    <w:right w:val="nil"/>
                  </w:tcBorders>
                </w:tcPr>
                <w:p w14:paraId="63E062F6"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32417253"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13CBB6C4"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092F442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7556B341"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6FA011A2" w14:textId="77777777" w:rsidTr="002C3753">
              <w:tc>
                <w:tcPr>
                  <w:tcW w:w="1363" w:type="dxa"/>
                  <w:tcBorders>
                    <w:top w:val="nil"/>
                    <w:left w:val="single" w:sz="2" w:space="0" w:color="000000"/>
                    <w:bottom w:val="single" w:sz="2" w:space="0" w:color="000000"/>
                    <w:right w:val="nil"/>
                  </w:tcBorders>
                  <w:hideMark/>
                </w:tcPr>
                <w:p w14:paraId="030C93CC" w14:textId="77777777" w:rsidR="002C3753" w:rsidRDefault="002C3753" w:rsidP="002C3753">
                  <w:pPr>
                    <w:pStyle w:val="Contedodetabela"/>
                    <w:snapToGrid w:val="0"/>
                    <w:spacing w:line="276" w:lineRule="auto"/>
                    <w:rPr>
                      <w:rFonts w:ascii="Arial" w:hAnsi="Arial" w:cs="Arial"/>
                      <w:sz w:val="20"/>
                      <w:szCs w:val="20"/>
                      <w:lang w:val="en-US"/>
                    </w:rPr>
                  </w:pPr>
                  <w:proofErr w:type="spellStart"/>
                  <w:r>
                    <w:rPr>
                      <w:rFonts w:ascii="Arial" w:hAnsi="Arial" w:cs="Arial"/>
                      <w:sz w:val="20"/>
                      <w:szCs w:val="20"/>
                      <w:lang w:val="en-US"/>
                    </w:rPr>
                    <w:t>Tabela</w:t>
                  </w:r>
                  <w:proofErr w:type="spellEnd"/>
                  <w:r>
                    <w:rPr>
                      <w:rFonts w:ascii="Arial" w:hAnsi="Arial" w:cs="Arial"/>
                      <w:sz w:val="20"/>
                      <w:szCs w:val="20"/>
                      <w:lang w:val="en-US"/>
                    </w:rPr>
                    <w:t xml:space="preserve"> de custos</w:t>
                  </w:r>
                </w:p>
              </w:tc>
              <w:tc>
                <w:tcPr>
                  <w:tcW w:w="856" w:type="dxa"/>
                  <w:tcBorders>
                    <w:top w:val="nil"/>
                    <w:left w:val="single" w:sz="2" w:space="0" w:color="000000"/>
                    <w:bottom w:val="single" w:sz="2" w:space="0" w:color="000000"/>
                    <w:right w:val="nil"/>
                  </w:tcBorders>
                </w:tcPr>
                <w:p w14:paraId="148EAA9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40322BA9"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5FC1B89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hideMark/>
                </w:tcPr>
                <w:p w14:paraId="25D3CD5B"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779" w:type="dxa"/>
                  <w:tcBorders>
                    <w:top w:val="nil"/>
                    <w:left w:val="single" w:sz="2" w:space="0" w:color="000000"/>
                    <w:bottom w:val="single" w:sz="2" w:space="0" w:color="000000"/>
                    <w:right w:val="nil"/>
                  </w:tcBorders>
                  <w:hideMark/>
                </w:tcPr>
                <w:p w14:paraId="4979D4A1"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963" w:type="dxa"/>
                  <w:tcBorders>
                    <w:top w:val="nil"/>
                    <w:left w:val="single" w:sz="2" w:space="0" w:color="000000"/>
                    <w:bottom w:val="single" w:sz="2" w:space="0" w:color="000000"/>
                    <w:right w:val="nil"/>
                  </w:tcBorders>
                </w:tcPr>
                <w:p w14:paraId="61DF03A5"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439BC50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49E19F10"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0E66998E" w14:textId="77777777" w:rsidTr="002C3753">
              <w:tc>
                <w:tcPr>
                  <w:tcW w:w="1363" w:type="dxa"/>
                  <w:tcBorders>
                    <w:top w:val="nil"/>
                    <w:left w:val="single" w:sz="2" w:space="0" w:color="000000"/>
                    <w:bottom w:val="single" w:sz="2" w:space="0" w:color="000000"/>
                    <w:right w:val="nil"/>
                  </w:tcBorders>
                  <w:hideMark/>
                </w:tcPr>
                <w:p w14:paraId="6AD17879" w14:textId="77777777" w:rsidR="002C3753" w:rsidRDefault="002C3753" w:rsidP="002C3753">
                  <w:pPr>
                    <w:pStyle w:val="Contedodetabela"/>
                    <w:snapToGrid w:val="0"/>
                    <w:spacing w:line="276" w:lineRule="auto"/>
                    <w:rPr>
                      <w:rFonts w:ascii="Arial" w:hAnsi="Arial" w:cs="Arial"/>
                      <w:sz w:val="20"/>
                      <w:szCs w:val="20"/>
                      <w:lang w:val="en-US"/>
                    </w:rPr>
                  </w:pPr>
                  <w:proofErr w:type="spellStart"/>
                  <w:r>
                    <w:rPr>
                      <w:rFonts w:ascii="Arial" w:hAnsi="Arial" w:cs="Arial"/>
                      <w:sz w:val="20"/>
                      <w:szCs w:val="20"/>
                      <w:lang w:val="en-US"/>
                    </w:rPr>
                    <w:t>Plantio</w:t>
                  </w:r>
                  <w:proofErr w:type="spellEnd"/>
                  <w:r>
                    <w:rPr>
                      <w:rFonts w:ascii="Arial" w:hAnsi="Arial" w:cs="Arial"/>
                      <w:sz w:val="20"/>
                      <w:szCs w:val="20"/>
                      <w:lang w:val="en-US"/>
                    </w:rPr>
                    <w:t xml:space="preserve"> dos </w:t>
                  </w:r>
                  <w:proofErr w:type="spellStart"/>
                  <w:r>
                    <w:rPr>
                      <w:rFonts w:ascii="Arial" w:hAnsi="Arial" w:cs="Arial"/>
                      <w:sz w:val="20"/>
                      <w:szCs w:val="20"/>
                      <w:lang w:val="en-US"/>
                    </w:rPr>
                    <w:t>vegetais</w:t>
                  </w:r>
                  <w:proofErr w:type="spellEnd"/>
                </w:p>
              </w:tc>
              <w:tc>
                <w:tcPr>
                  <w:tcW w:w="856" w:type="dxa"/>
                  <w:tcBorders>
                    <w:top w:val="nil"/>
                    <w:left w:val="single" w:sz="2" w:space="0" w:color="000000"/>
                    <w:bottom w:val="single" w:sz="2" w:space="0" w:color="000000"/>
                    <w:right w:val="nil"/>
                  </w:tcBorders>
                </w:tcPr>
                <w:p w14:paraId="0107A748"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1DA9293C"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7D9F9F7D"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tcPr>
                <w:p w14:paraId="6FB668B2"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43DB54A6"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hideMark/>
                </w:tcPr>
                <w:p w14:paraId="504B3201"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1229" w:type="dxa"/>
                  <w:tcBorders>
                    <w:top w:val="nil"/>
                    <w:left w:val="single" w:sz="2" w:space="0" w:color="000000"/>
                    <w:bottom w:val="single" w:sz="2" w:space="0" w:color="000000"/>
                    <w:right w:val="single" w:sz="2" w:space="0" w:color="000000"/>
                  </w:tcBorders>
                </w:tcPr>
                <w:p w14:paraId="6FCA3810"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3BD5A6A3"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568B93F2" w14:textId="77777777" w:rsidTr="002C3753">
              <w:tc>
                <w:tcPr>
                  <w:tcW w:w="1363" w:type="dxa"/>
                  <w:tcBorders>
                    <w:top w:val="nil"/>
                    <w:left w:val="single" w:sz="2" w:space="0" w:color="000000"/>
                    <w:bottom w:val="single" w:sz="2" w:space="0" w:color="000000"/>
                    <w:right w:val="nil"/>
                  </w:tcBorders>
                  <w:hideMark/>
                </w:tcPr>
                <w:p w14:paraId="111D8400" w14:textId="77777777" w:rsidR="002C3753" w:rsidRDefault="002C3753" w:rsidP="002C3753">
                  <w:pPr>
                    <w:pStyle w:val="Contedodetabela"/>
                    <w:snapToGrid w:val="0"/>
                    <w:spacing w:line="276" w:lineRule="auto"/>
                    <w:rPr>
                      <w:rFonts w:ascii="Arial" w:hAnsi="Arial" w:cs="Arial"/>
                      <w:sz w:val="20"/>
                      <w:szCs w:val="20"/>
                      <w:lang w:val="en-US"/>
                    </w:rPr>
                  </w:pPr>
                  <w:r>
                    <w:rPr>
                      <w:rFonts w:ascii="Arial" w:hAnsi="Arial" w:cs="Arial"/>
                      <w:sz w:val="20"/>
                      <w:szCs w:val="20"/>
                      <w:lang w:val="en-US"/>
                    </w:rPr>
                    <w:t xml:space="preserve">Testes </w:t>
                  </w:r>
                </w:p>
              </w:tc>
              <w:tc>
                <w:tcPr>
                  <w:tcW w:w="856" w:type="dxa"/>
                  <w:tcBorders>
                    <w:top w:val="nil"/>
                    <w:left w:val="single" w:sz="2" w:space="0" w:color="000000"/>
                    <w:bottom w:val="single" w:sz="2" w:space="0" w:color="000000"/>
                    <w:right w:val="nil"/>
                  </w:tcBorders>
                </w:tcPr>
                <w:p w14:paraId="345DBC4F"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0B0DE10B"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2E7F1B45"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tcPr>
                <w:p w14:paraId="5D45E95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5E15FFE1"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hideMark/>
                </w:tcPr>
                <w:p w14:paraId="0D0640F2"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1229" w:type="dxa"/>
                  <w:tcBorders>
                    <w:top w:val="nil"/>
                    <w:left w:val="single" w:sz="2" w:space="0" w:color="000000"/>
                    <w:bottom w:val="single" w:sz="2" w:space="0" w:color="000000"/>
                    <w:right w:val="single" w:sz="2" w:space="0" w:color="000000"/>
                  </w:tcBorders>
                  <w:hideMark/>
                </w:tcPr>
                <w:p w14:paraId="43F62E19"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1109" w:type="dxa"/>
                  <w:tcBorders>
                    <w:top w:val="single" w:sz="2" w:space="0" w:color="000000"/>
                    <w:left w:val="single" w:sz="2" w:space="0" w:color="000000"/>
                    <w:bottom w:val="single" w:sz="2" w:space="0" w:color="000000"/>
                    <w:right w:val="single" w:sz="4" w:space="0" w:color="auto"/>
                  </w:tcBorders>
                </w:tcPr>
                <w:p w14:paraId="56535909"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4A8B219A" w14:textId="77777777" w:rsidTr="002C3753">
              <w:tc>
                <w:tcPr>
                  <w:tcW w:w="1363" w:type="dxa"/>
                  <w:tcBorders>
                    <w:top w:val="nil"/>
                    <w:left w:val="single" w:sz="2" w:space="0" w:color="000000"/>
                    <w:bottom w:val="single" w:sz="2" w:space="0" w:color="000000"/>
                    <w:right w:val="nil"/>
                  </w:tcBorders>
                  <w:hideMark/>
                </w:tcPr>
                <w:p w14:paraId="43B79769" w14:textId="77777777" w:rsidR="002C3753" w:rsidRDefault="002C3753" w:rsidP="002C3753">
                  <w:pPr>
                    <w:pStyle w:val="Contedodetabela"/>
                    <w:snapToGrid w:val="0"/>
                    <w:spacing w:line="276" w:lineRule="auto"/>
                    <w:rPr>
                      <w:rFonts w:ascii="Arial" w:hAnsi="Arial" w:cs="Arial"/>
                      <w:sz w:val="20"/>
                      <w:szCs w:val="20"/>
                      <w:lang w:val="en-US"/>
                    </w:rPr>
                  </w:pPr>
                  <w:r>
                    <w:rPr>
                      <w:rFonts w:ascii="Arial" w:hAnsi="Arial" w:cs="Arial"/>
                      <w:sz w:val="20"/>
                      <w:szCs w:val="20"/>
                      <w:lang w:val="en-US"/>
                    </w:rPr>
                    <w:t xml:space="preserve">Horta </w:t>
                  </w:r>
                  <w:proofErr w:type="spellStart"/>
                  <w:r>
                    <w:rPr>
                      <w:rFonts w:ascii="Arial" w:hAnsi="Arial" w:cs="Arial"/>
                      <w:sz w:val="20"/>
                      <w:szCs w:val="20"/>
                      <w:lang w:val="en-US"/>
                    </w:rPr>
                    <w:t>periódica</w:t>
                  </w:r>
                  <w:proofErr w:type="spellEnd"/>
                </w:p>
              </w:tc>
              <w:tc>
                <w:tcPr>
                  <w:tcW w:w="856" w:type="dxa"/>
                  <w:tcBorders>
                    <w:top w:val="nil"/>
                    <w:left w:val="single" w:sz="2" w:space="0" w:color="000000"/>
                    <w:bottom w:val="single" w:sz="2" w:space="0" w:color="000000"/>
                    <w:right w:val="nil"/>
                  </w:tcBorders>
                </w:tcPr>
                <w:p w14:paraId="75387194"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116A4430"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34C69E02"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tcPr>
                <w:p w14:paraId="42A891E3"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57F17F2A"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66A855F5"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62F680D4"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tcPr>
                <w:p w14:paraId="25B92347"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3BEF57BA" w14:textId="77777777" w:rsidTr="002C3753">
              <w:tc>
                <w:tcPr>
                  <w:tcW w:w="1363" w:type="dxa"/>
                  <w:tcBorders>
                    <w:top w:val="nil"/>
                    <w:left w:val="single" w:sz="2" w:space="0" w:color="000000"/>
                    <w:bottom w:val="single" w:sz="2" w:space="0" w:color="000000"/>
                    <w:right w:val="nil"/>
                  </w:tcBorders>
                  <w:hideMark/>
                </w:tcPr>
                <w:p w14:paraId="5694DD5F" w14:textId="77777777" w:rsidR="002C3753" w:rsidRPr="002C3753" w:rsidRDefault="002C3753" w:rsidP="002C3753">
                  <w:pPr>
                    <w:pStyle w:val="Contedodetabela"/>
                    <w:snapToGrid w:val="0"/>
                    <w:spacing w:line="276" w:lineRule="auto"/>
                    <w:rPr>
                      <w:rFonts w:ascii="Arial" w:hAnsi="Arial" w:cs="Arial"/>
                      <w:sz w:val="20"/>
                      <w:szCs w:val="20"/>
                    </w:rPr>
                  </w:pPr>
                  <w:r w:rsidRPr="002C3753">
                    <w:rPr>
                      <w:rFonts w:ascii="Arial" w:hAnsi="Arial" w:cs="Arial"/>
                      <w:sz w:val="20"/>
                      <w:szCs w:val="20"/>
                    </w:rPr>
                    <w:t>Criação do e-book com vídeos dos experimentos.</w:t>
                  </w:r>
                </w:p>
              </w:tc>
              <w:tc>
                <w:tcPr>
                  <w:tcW w:w="856" w:type="dxa"/>
                  <w:tcBorders>
                    <w:top w:val="nil"/>
                    <w:left w:val="single" w:sz="2" w:space="0" w:color="000000"/>
                    <w:bottom w:val="single" w:sz="2" w:space="0" w:color="000000"/>
                    <w:right w:val="nil"/>
                  </w:tcBorders>
                </w:tcPr>
                <w:p w14:paraId="27FD69D8"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714" w:type="dxa"/>
                  <w:tcBorders>
                    <w:top w:val="nil"/>
                    <w:left w:val="single" w:sz="2" w:space="0" w:color="000000"/>
                    <w:bottom w:val="single" w:sz="2" w:space="0" w:color="000000"/>
                    <w:right w:val="nil"/>
                  </w:tcBorders>
                </w:tcPr>
                <w:p w14:paraId="3FD23F43"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626" w:type="dxa"/>
                  <w:tcBorders>
                    <w:top w:val="nil"/>
                    <w:left w:val="single" w:sz="2" w:space="0" w:color="000000"/>
                    <w:bottom w:val="single" w:sz="2" w:space="0" w:color="000000"/>
                    <w:right w:val="nil"/>
                  </w:tcBorders>
                </w:tcPr>
                <w:p w14:paraId="7FD1C53A"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802" w:type="dxa"/>
                  <w:tcBorders>
                    <w:top w:val="nil"/>
                    <w:left w:val="single" w:sz="2" w:space="0" w:color="000000"/>
                    <w:bottom w:val="single" w:sz="2" w:space="0" w:color="000000"/>
                    <w:right w:val="nil"/>
                  </w:tcBorders>
                </w:tcPr>
                <w:p w14:paraId="2D8844BF"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779" w:type="dxa"/>
                  <w:tcBorders>
                    <w:top w:val="nil"/>
                    <w:left w:val="single" w:sz="2" w:space="0" w:color="000000"/>
                    <w:bottom w:val="single" w:sz="2" w:space="0" w:color="000000"/>
                    <w:right w:val="nil"/>
                  </w:tcBorders>
                </w:tcPr>
                <w:p w14:paraId="5FC224D5"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963" w:type="dxa"/>
                  <w:tcBorders>
                    <w:top w:val="nil"/>
                    <w:left w:val="single" w:sz="2" w:space="0" w:color="000000"/>
                    <w:bottom w:val="single" w:sz="2" w:space="0" w:color="000000"/>
                    <w:right w:val="nil"/>
                  </w:tcBorders>
                </w:tcPr>
                <w:p w14:paraId="360BEA3A" w14:textId="77777777" w:rsidR="002C3753" w:rsidRPr="002C3753" w:rsidRDefault="002C3753" w:rsidP="002C3753">
                  <w:pPr>
                    <w:pStyle w:val="Contedodetabela"/>
                    <w:snapToGrid w:val="0"/>
                    <w:spacing w:line="276" w:lineRule="auto"/>
                    <w:jc w:val="center"/>
                    <w:rPr>
                      <w:rFonts w:ascii="Arial" w:hAnsi="Arial" w:cs="Arial"/>
                      <w:sz w:val="20"/>
                      <w:szCs w:val="20"/>
                    </w:rPr>
                  </w:pPr>
                </w:p>
              </w:tc>
              <w:tc>
                <w:tcPr>
                  <w:tcW w:w="1229" w:type="dxa"/>
                  <w:tcBorders>
                    <w:top w:val="nil"/>
                    <w:left w:val="single" w:sz="2" w:space="0" w:color="000000"/>
                    <w:bottom w:val="single" w:sz="2" w:space="0" w:color="000000"/>
                    <w:right w:val="single" w:sz="2" w:space="0" w:color="000000"/>
                  </w:tcBorders>
                  <w:hideMark/>
                </w:tcPr>
                <w:p w14:paraId="02258DAA"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c>
                <w:tcPr>
                  <w:tcW w:w="1109" w:type="dxa"/>
                  <w:tcBorders>
                    <w:top w:val="single" w:sz="2" w:space="0" w:color="000000"/>
                    <w:left w:val="single" w:sz="2" w:space="0" w:color="000000"/>
                    <w:bottom w:val="single" w:sz="2" w:space="0" w:color="000000"/>
                    <w:right w:val="single" w:sz="4" w:space="0" w:color="auto"/>
                  </w:tcBorders>
                </w:tcPr>
                <w:p w14:paraId="75B85705" w14:textId="77777777" w:rsidR="002C3753" w:rsidRDefault="002C3753" w:rsidP="002C3753">
                  <w:pPr>
                    <w:pStyle w:val="Contedodetabela"/>
                    <w:snapToGrid w:val="0"/>
                    <w:spacing w:line="276" w:lineRule="auto"/>
                    <w:jc w:val="center"/>
                    <w:rPr>
                      <w:rFonts w:ascii="Arial" w:hAnsi="Arial" w:cs="Arial"/>
                      <w:sz w:val="20"/>
                      <w:szCs w:val="20"/>
                      <w:lang w:val="en-US"/>
                    </w:rPr>
                  </w:pPr>
                </w:p>
              </w:tc>
            </w:tr>
            <w:tr w:rsidR="002C3753" w14:paraId="060343C7" w14:textId="77777777" w:rsidTr="002C3753">
              <w:tc>
                <w:tcPr>
                  <w:tcW w:w="1363" w:type="dxa"/>
                  <w:tcBorders>
                    <w:top w:val="nil"/>
                    <w:left w:val="single" w:sz="2" w:space="0" w:color="000000"/>
                    <w:bottom w:val="single" w:sz="2" w:space="0" w:color="000000"/>
                    <w:right w:val="nil"/>
                  </w:tcBorders>
                  <w:hideMark/>
                </w:tcPr>
                <w:p w14:paraId="68053D2E" w14:textId="77777777" w:rsidR="002C3753" w:rsidRDefault="002C3753" w:rsidP="002C3753">
                  <w:pPr>
                    <w:pStyle w:val="Contedodetabela"/>
                    <w:snapToGrid w:val="0"/>
                    <w:spacing w:line="276" w:lineRule="auto"/>
                    <w:rPr>
                      <w:rFonts w:ascii="Arial" w:hAnsi="Arial" w:cs="Arial"/>
                      <w:sz w:val="20"/>
                      <w:szCs w:val="20"/>
                      <w:lang w:val="en-US"/>
                    </w:rPr>
                  </w:pPr>
                  <w:proofErr w:type="spellStart"/>
                  <w:r>
                    <w:rPr>
                      <w:rFonts w:ascii="Arial" w:hAnsi="Arial" w:cs="Arial"/>
                      <w:sz w:val="20"/>
                      <w:szCs w:val="20"/>
                      <w:lang w:val="en-US"/>
                    </w:rPr>
                    <w:t>Mostra</w:t>
                  </w:r>
                  <w:proofErr w:type="spellEnd"/>
                </w:p>
              </w:tc>
              <w:tc>
                <w:tcPr>
                  <w:tcW w:w="856" w:type="dxa"/>
                  <w:tcBorders>
                    <w:top w:val="nil"/>
                    <w:left w:val="single" w:sz="2" w:space="0" w:color="000000"/>
                    <w:bottom w:val="single" w:sz="2" w:space="0" w:color="000000"/>
                    <w:right w:val="nil"/>
                  </w:tcBorders>
                </w:tcPr>
                <w:p w14:paraId="2C08F9E9"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14" w:type="dxa"/>
                  <w:tcBorders>
                    <w:top w:val="nil"/>
                    <w:left w:val="single" w:sz="2" w:space="0" w:color="000000"/>
                    <w:bottom w:val="single" w:sz="2" w:space="0" w:color="000000"/>
                    <w:right w:val="nil"/>
                  </w:tcBorders>
                </w:tcPr>
                <w:p w14:paraId="6F681E35"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626" w:type="dxa"/>
                  <w:tcBorders>
                    <w:top w:val="nil"/>
                    <w:left w:val="single" w:sz="2" w:space="0" w:color="000000"/>
                    <w:bottom w:val="single" w:sz="2" w:space="0" w:color="000000"/>
                    <w:right w:val="nil"/>
                  </w:tcBorders>
                </w:tcPr>
                <w:p w14:paraId="085BCACC"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802" w:type="dxa"/>
                  <w:tcBorders>
                    <w:top w:val="nil"/>
                    <w:left w:val="single" w:sz="2" w:space="0" w:color="000000"/>
                    <w:bottom w:val="single" w:sz="2" w:space="0" w:color="000000"/>
                    <w:right w:val="nil"/>
                  </w:tcBorders>
                </w:tcPr>
                <w:p w14:paraId="447FAB2F"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779" w:type="dxa"/>
                  <w:tcBorders>
                    <w:top w:val="nil"/>
                    <w:left w:val="single" w:sz="2" w:space="0" w:color="000000"/>
                    <w:bottom w:val="single" w:sz="2" w:space="0" w:color="000000"/>
                    <w:right w:val="nil"/>
                  </w:tcBorders>
                </w:tcPr>
                <w:p w14:paraId="70D6F0F4"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963" w:type="dxa"/>
                  <w:tcBorders>
                    <w:top w:val="nil"/>
                    <w:left w:val="single" w:sz="2" w:space="0" w:color="000000"/>
                    <w:bottom w:val="single" w:sz="2" w:space="0" w:color="000000"/>
                    <w:right w:val="nil"/>
                  </w:tcBorders>
                </w:tcPr>
                <w:p w14:paraId="00E6BA67"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229" w:type="dxa"/>
                  <w:tcBorders>
                    <w:top w:val="nil"/>
                    <w:left w:val="single" w:sz="2" w:space="0" w:color="000000"/>
                    <w:bottom w:val="single" w:sz="2" w:space="0" w:color="000000"/>
                    <w:right w:val="single" w:sz="2" w:space="0" w:color="000000"/>
                  </w:tcBorders>
                </w:tcPr>
                <w:p w14:paraId="2E89BB57" w14:textId="77777777" w:rsidR="002C3753" w:rsidRDefault="002C3753" w:rsidP="002C3753">
                  <w:pPr>
                    <w:pStyle w:val="Contedodetabela"/>
                    <w:snapToGrid w:val="0"/>
                    <w:spacing w:line="276" w:lineRule="auto"/>
                    <w:jc w:val="center"/>
                    <w:rPr>
                      <w:rFonts w:ascii="Arial" w:hAnsi="Arial" w:cs="Arial"/>
                      <w:sz w:val="20"/>
                      <w:szCs w:val="20"/>
                      <w:lang w:val="en-US"/>
                    </w:rPr>
                  </w:pPr>
                </w:p>
              </w:tc>
              <w:tc>
                <w:tcPr>
                  <w:tcW w:w="1109" w:type="dxa"/>
                  <w:tcBorders>
                    <w:top w:val="single" w:sz="2" w:space="0" w:color="000000"/>
                    <w:left w:val="single" w:sz="2" w:space="0" w:color="000000"/>
                    <w:bottom w:val="single" w:sz="2" w:space="0" w:color="000000"/>
                    <w:right w:val="single" w:sz="4" w:space="0" w:color="auto"/>
                  </w:tcBorders>
                  <w:hideMark/>
                </w:tcPr>
                <w:p w14:paraId="74E4BBBD" w14:textId="77777777" w:rsidR="002C3753" w:rsidRDefault="002C3753" w:rsidP="002C3753">
                  <w:pPr>
                    <w:pStyle w:val="Contedodetabela"/>
                    <w:snapToGrid w:val="0"/>
                    <w:spacing w:line="276" w:lineRule="auto"/>
                    <w:jc w:val="center"/>
                    <w:rPr>
                      <w:rFonts w:ascii="Arial" w:hAnsi="Arial" w:cs="Arial"/>
                      <w:sz w:val="20"/>
                      <w:szCs w:val="20"/>
                      <w:lang w:val="en-US"/>
                    </w:rPr>
                  </w:pPr>
                  <w:r>
                    <w:rPr>
                      <w:rFonts w:ascii="Arial" w:hAnsi="Arial" w:cs="Arial"/>
                      <w:sz w:val="20"/>
                      <w:szCs w:val="20"/>
                      <w:lang w:val="en-US"/>
                    </w:rPr>
                    <w:t>X</w:t>
                  </w:r>
                </w:p>
              </w:tc>
            </w:tr>
          </w:tbl>
          <w:p w14:paraId="00000072" w14:textId="77777777" w:rsidR="005002CF" w:rsidRPr="00023293" w:rsidRDefault="005002CF" w:rsidP="002C3753">
            <w:pPr>
              <w:spacing w:line="192" w:lineRule="auto"/>
              <w:jc w:val="both"/>
              <w:rPr>
                <w:color w:val="FF0000"/>
                <w:sz w:val="24"/>
                <w:szCs w:val="24"/>
                <w:lang w:val="pt-BR"/>
              </w:rPr>
            </w:pPr>
          </w:p>
        </w:tc>
      </w:tr>
    </w:tbl>
    <w:p w14:paraId="00000073" w14:textId="77777777" w:rsidR="005002CF" w:rsidRDefault="00C30350">
      <w:pPr>
        <w:spacing w:before="240" w:after="60" w:line="240" w:lineRule="auto"/>
        <w:rPr>
          <w:b/>
          <w:smallCaps/>
          <w:sz w:val="28"/>
          <w:szCs w:val="28"/>
        </w:rPr>
      </w:pPr>
      <w:proofErr w:type="spellStart"/>
      <w:r>
        <w:rPr>
          <w:b/>
          <w:smallCaps/>
          <w:sz w:val="28"/>
          <w:szCs w:val="28"/>
        </w:rPr>
        <w:t>Resultados</w:t>
      </w:r>
      <w:proofErr w:type="spellEnd"/>
      <w:r>
        <w:rPr>
          <w:b/>
          <w:smallCaps/>
          <w:sz w:val="28"/>
          <w:szCs w:val="28"/>
        </w:rPr>
        <w:t xml:space="preserve"> </w:t>
      </w:r>
      <w:proofErr w:type="spellStart"/>
      <w:r>
        <w:rPr>
          <w:b/>
          <w:smallCaps/>
          <w:sz w:val="28"/>
          <w:szCs w:val="28"/>
        </w:rPr>
        <w:t>Esperados</w:t>
      </w:r>
      <w:proofErr w:type="spellEnd"/>
      <w:r>
        <w:rPr>
          <w:b/>
          <w:smallCaps/>
          <w:sz w:val="28"/>
          <w:szCs w:val="28"/>
        </w:rPr>
        <w:t>:</w:t>
      </w:r>
    </w:p>
    <w:tbl>
      <w:tblPr>
        <w:tblStyle w:val="a7"/>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5002CF" w:rsidRPr="002C3753" w14:paraId="52FDEE42" w14:textId="77777777">
        <w:trPr>
          <w:trHeight w:val="3200"/>
        </w:trPr>
        <w:tc>
          <w:tcPr>
            <w:tcW w:w="96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5" w14:textId="621CE2B0" w:rsidR="005002CF" w:rsidRPr="00023293" w:rsidRDefault="00C30350">
            <w:pPr>
              <w:spacing w:after="120" w:line="240" w:lineRule="auto"/>
              <w:ind w:firstLine="720"/>
              <w:jc w:val="both"/>
              <w:rPr>
                <w:color w:val="FF0000"/>
                <w:sz w:val="24"/>
                <w:szCs w:val="24"/>
                <w:lang w:val="pt-BR"/>
              </w:rPr>
            </w:pPr>
            <w:r w:rsidRPr="00023293">
              <w:rPr>
                <w:color w:val="FF0000"/>
                <w:sz w:val="24"/>
                <w:szCs w:val="24"/>
                <w:lang w:val="pt-BR"/>
              </w:rPr>
              <w:lastRenderedPageBreak/>
              <w:t>.</w:t>
            </w:r>
          </w:p>
          <w:p w14:paraId="41C4C62B" w14:textId="33BF46B0" w:rsidR="005002CF" w:rsidRPr="002C3753" w:rsidRDefault="00C30350">
            <w:pPr>
              <w:spacing w:after="120" w:line="240" w:lineRule="auto"/>
              <w:jc w:val="both"/>
              <w:rPr>
                <w:color w:val="000000" w:themeColor="text1"/>
                <w:sz w:val="24"/>
                <w:szCs w:val="24"/>
                <w:lang w:val="pt-BR"/>
              </w:rPr>
            </w:pPr>
            <w:r w:rsidRPr="002C3753">
              <w:rPr>
                <w:color w:val="000000" w:themeColor="text1"/>
                <w:sz w:val="24"/>
                <w:szCs w:val="24"/>
                <w:lang w:val="pt-BR"/>
              </w:rPr>
              <w:t xml:space="preserve"> </w:t>
            </w:r>
            <w:r w:rsidR="002C3753" w:rsidRPr="002C3753">
              <w:rPr>
                <w:color w:val="000000" w:themeColor="text1"/>
                <w:sz w:val="24"/>
                <w:szCs w:val="24"/>
                <w:lang w:val="pt-BR"/>
              </w:rPr>
              <w:t xml:space="preserve">Espera- se que através do projeto, os estudantes aprendam mais e valorizem a ciência como fonte de descobertas e inovação. </w:t>
            </w:r>
          </w:p>
          <w:p w14:paraId="00000076" w14:textId="27DC727F" w:rsidR="002C3753" w:rsidRPr="00023293" w:rsidRDefault="002C3753">
            <w:pPr>
              <w:spacing w:after="120" w:line="240" w:lineRule="auto"/>
              <w:jc w:val="both"/>
              <w:rPr>
                <w:color w:val="FF0000"/>
                <w:sz w:val="24"/>
                <w:szCs w:val="24"/>
                <w:lang w:val="pt-BR"/>
              </w:rPr>
            </w:pPr>
            <w:r w:rsidRPr="002C3753">
              <w:rPr>
                <w:color w:val="000000" w:themeColor="text1"/>
                <w:sz w:val="24"/>
                <w:szCs w:val="24"/>
                <w:lang w:val="pt-BR"/>
              </w:rPr>
              <w:t xml:space="preserve">Articular os alunos de diferentes anos escolares, envolvendo a comunidade escolar em nosso projeto, transformando a escola num espaço de aprendizagem divertida e interativa é o resultado almejado. </w:t>
            </w:r>
          </w:p>
        </w:tc>
      </w:tr>
    </w:tbl>
    <w:p w14:paraId="00000077" w14:textId="1BA8771F" w:rsidR="005002CF" w:rsidRDefault="002C3753">
      <w:pPr>
        <w:spacing w:before="240" w:after="60" w:line="240" w:lineRule="auto"/>
        <w:rPr>
          <w:b/>
          <w:smallCaps/>
          <w:sz w:val="28"/>
          <w:szCs w:val="28"/>
        </w:rPr>
      </w:pPr>
      <w:proofErr w:type="spellStart"/>
      <w:r>
        <w:rPr>
          <w:b/>
          <w:smallCaps/>
          <w:sz w:val="28"/>
          <w:szCs w:val="28"/>
        </w:rPr>
        <w:t>R</w:t>
      </w:r>
      <w:r w:rsidR="00C30350">
        <w:rPr>
          <w:b/>
          <w:smallCaps/>
          <w:sz w:val="28"/>
          <w:szCs w:val="28"/>
        </w:rPr>
        <w:t>eferências</w:t>
      </w:r>
      <w:proofErr w:type="spellEnd"/>
      <w:r w:rsidR="00C30350">
        <w:rPr>
          <w:b/>
          <w:smallCaps/>
          <w:sz w:val="28"/>
          <w:szCs w:val="28"/>
        </w:rPr>
        <w:t xml:space="preserve"> </w:t>
      </w:r>
      <w:proofErr w:type="spellStart"/>
      <w:r w:rsidR="00C30350">
        <w:rPr>
          <w:b/>
          <w:smallCaps/>
          <w:sz w:val="28"/>
          <w:szCs w:val="28"/>
        </w:rPr>
        <w:t>Bibliográficas</w:t>
      </w:r>
      <w:proofErr w:type="spellEnd"/>
      <w:r w:rsidR="00C30350">
        <w:rPr>
          <w:b/>
          <w:smallCaps/>
          <w:sz w:val="28"/>
          <w:szCs w:val="28"/>
        </w:rPr>
        <w:t>:</w:t>
      </w: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5002CF" w:rsidRPr="002C3753" w14:paraId="72AA2FB1" w14:textId="77777777">
        <w:trPr>
          <w:trHeight w:val="1680"/>
        </w:trPr>
        <w:tc>
          <w:tcPr>
            <w:tcW w:w="96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86635" w14:textId="77777777" w:rsidR="002C3753" w:rsidRPr="002C3753" w:rsidRDefault="002C3753" w:rsidP="002C3753">
            <w:pPr>
              <w:spacing w:line="360" w:lineRule="auto"/>
              <w:ind w:firstLine="709"/>
              <w:jc w:val="both"/>
              <w:rPr>
                <w:lang w:val="pt-BR"/>
              </w:rPr>
            </w:pPr>
            <w:r w:rsidRPr="002C3753">
              <w:rPr>
                <w:lang w:val="pt-BR"/>
              </w:rPr>
              <w:t>MORGADO, Fernanda da Silva. A horta escolar na educação ambiental e alimentar: experiência do projeto horta viva nas escolas municipais de Florianópolis. 2006. 45p. Centro de Ciências Agrárias. Universidade Federal de Santa Catarina, Florianópolis,2006.</w:t>
            </w:r>
          </w:p>
          <w:p w14:paraId="3FA5BC52" w14:textId="77777777" w:rsidR="002C3753" w:rsidRPr="002C3753" w:rsidRDefault="002C3753" w:rsidP="002C3753">
            <w:pPr>
              <w:spacing w:line="360" w:lineRule="auto"/>
              <w:ind w:firstLine="709"/>
              <w:jc w:val="both"/>
              <w:rPr>
                <w:lang w:val="pt-BR"/>
              </w:rPr>
            </w:pPr>
            <w:r w:rsidRPr="002C3753">
              <w:rPr>
                <w:lang w:val="pt-BR"/>
              </w:rPr>
              <w:t>MORTIMER, E. F. Construtivismo, mudança conceitual e ensino de Ciências: para onde vamos? Investigações em Ensino de Ciências, Belo Horizonte, v. 1, n. 1, p. 20-39.</w:t>
            </w:r>
          </w:p>
          <w:p w14:paraId="5436710D" w14:textId="77777777" w:rsidR="002C3753" w:rsidRPr="002C3753" w:rsidRDefault="002C3753" w:rsidP="002C3753">
            <w:pPr>
              <w:spacing w:line="360" w:lineRule="auto"/>
              <w:ind w:firstLine="709"/>
              <w:jc w:val="both"/>
              <w:rPr>
                <w:lang w:val="pt-BR"/>
              </w:rPr>
            </w:pPr>
            <w:r w:rsidRPr="002C3753">
              <w:rPr>
                <w:lang w:val="pt-BR"/>
              </w:rPr>
              <w:t xml:space="preserve">NOGUEIRA, </w:t>
            </w:r>
            <w:proofErr w:type="spellStart"/>
            <w:r w:rsidRPr="002C3753">
              <w:rPr>
                <w:lang w:val="pt-BR"/>
              </w:rPr>
              <w:t>Wedson</w:t>
            </w:r>
            <w:proofErr w:type="spellEnd"/>
            <w:r w:rsidRPr="002C3753">
              <w:rPr>
                <w:lang w:val="pt-BR"/>
              </w:rPr>
              <w:t xml:space="preserve"> Carlos Lima. horta na escola: uma alternativa de melhoria na alimentação e qualidade de vida. anais do 8º encontro de extensão da UFMG. Belo Horizonte, 3 a 8 de outubro de 2005.</w:t>
            </w:r>
          </w:p>
          <w:p w14:paraId="479BE2B4" w14:textId="77777777" w:rsidR="002C3753" w:rsidRPr="002C3753" w:rsidRDefault="002C3753" w:rsidP="002C3753">
            <w:pPr>
              <w:spacing w:line="360" w:lineRule="auto"/>
              <w:ind w:firstLine="709"/>
              <w:jc w:val="both"/>
              <w:rPr>
                <w:lang w:val="pt-BR"/>
              </w:rPr>
            </w:pPr>
            <w:r w:rsidRPr="002C3753">
              <w:rPr>
                <w:lang w:val="pt-BR"/>
              </w:rPr>
              <w:t xml:space="preserve">RRES, R. M. Que (e como) é necessário aprender? Necessidades básicas de aprendizagem e conteúdos curriculares. Tradução de Tália </w:t>
            </w:r>
            <w:proofErr w:type="spellStart"/>
            <w:r w:rsidRPr="002C3753">
              <w:rPr>
                <w:lang w:val="pt-BR"/>
              </w:rPr>
              <w:t>Gugel</w:t>
            </w:r>
            <w:proofErr w:type="spellEnd"/>
            <w:r w:rsidRPr="002C3753">
              <w:rPr>
                <w:lang w:val="pt-BR"/>
              </w:rPr>
              <w:t>. Campinas: Papirus, 1994. 158 p. (Educação Internacional do Instituto Paulo Freire).</w:t>
            </w:r>
          </w:p>
          <w:p w14:paraId="4254EB35" w14:textId="77777777" w:rsidR="002C3753" w:rsidRPr="002C3753" w:rsidRDefault="002C3753" w:rsidP="002C3753">
            <w:pPr>
              <w:spacing w:after="160" w:line="240" w:lineRule="auto"/>
              <w:ind w:firstLine="708"/>
              <w:jc w:val="both"/>
              <w:rPr>
                <w:rFonts w:eastAsia="Calibri"/>
                <w:lang w:val="pt-BR" w:eastAsia="en-US"/>
              </w:rPr>
            </w:pPr>
            <w:r w:rsidRPr="002C3753">
              <w:rPr>
                <w:rFonts w:eastAsia="Calibri"/>
                <w:lang w:val="pt-BR" w:eastAsia="en-US"/>
              </w:rPr>
              <w:t xml:space="preserve">SERVIÇO SOCIAL DA INDUSTRIA (São Paulo). </w:t>
            </w:r>
            <w:r w:rsidRPr="002C3753">
              <w:rPr>
                <w:rFonts w:eastAsia="Calibri"/>
                <w:b/>
                <w:bCs/>
                <w:lang w:val="pt-BR" w:eastAsia="en-US"/>
              </w:rPr>
              <w:t>Alimente-se bem: alimentação saudável: 50</w:t>
            </w:r>
            <w:r w:rsidRPr="002C3753">
              <w:rPr>
                <w:rFonts w:eastAsia="Calibri"/>
                <w:lang w:val="pt-BR" w:eastAsia="en-US"/>
              </w:rPr>
              <w:t xml:space="preserve"> </w:t>
            </w:r>
            <w:r w:rsidRPr="002C3753">
              <w:rPr>
                <w:rFonts w:eastAsia="Calibri"/>
                <w:b/>
                <w:bCs/>
                <w:lang w:val="pt-BR" w:eastAsia="en-US"/>
              </w:rPr>
              <w:t>receitas nutritivas com frutas e hortaliças</w:t>
            </w:r>
            <w:r w:rsidRPr="002C3753">
              <w:rPr>
                <w:rFonts w:eastAsia="Calibri"/>
                <w:lang w:val="pt-BR" w:eastAsia="en-US"/>
              </w:rPr>
              <w:t>. 01. ed. São Paulo: Coordenadoria de Marketing e Eventos SESI - SP, 2012. 92 p. v. 01. ISBN 978-85-8170-044-1.</w:t>
            </w:r>
          </w:p>
          <w:p w14:paraId="4ED02599" w14:textId="77777777" w:rsidR="002C3753" w:rsidRPr="002C3753" w:rsidRDefault="002C3753" w:rsidP="002C3753">
            <w:pPr>
              <w:spacing w:after="160" w:line="240" w:lineRule="auto"/>
              <w:ind w:firstLine="708"/>
              <w:jc w:val="both"/>
              <w:rPr>
                <w:rFonts w:eastAsia="Calibri"/>
                <w:lang w:val="pt-BR" w:eastAsia="en-US"/>
              </w:rPr>
            </w:pPr>
            <w:r w:rsidRPr="002C3753">
              <w:rPr>
                <w:rFonts w:eastAsia="Calibri"/>
                <w:lang w:val="pt-BR" w:eastAsia="en-US"/>
              </w:rPr>
              <w:t xml:space="preserve"> SERVIÇO SOCIAL DA INDUSTRIA (São Paulo). </w:t>
            </w:r>
            <w:r w:rsidRPr="002C3753">
              <w:rPr>
                <w:rFonts w:eastAsia="Calibri"/>
                <w:b/>
                <w:bCs/>
                <w:lang w:val="pt-BR" w:eastAsia="en-US"/>
              </w:rPr>
              <w:t>Alimente-se bem com R$ 1,</w:t>
            </w:r>
            <w:proofErr w:type="gramStart"/>
            <w:r w:rsidRPr="002C3753">
              <w:rPr>
                <w:rFonts w:eastAsia="Calibri"/>
                <w:b/>
                <w:bCs/>
                <w:lang w:val="pt-BR" w:eastAsia="en-US"/>
              </w:rPr>
              <w:t>00 :</w:t>
            </w:r>
            <w:proofErr w:type="gramEnd"/>
            <w:r w:rsidRPr="002C3753">
              <w:rPr>
                <w:rFonts w:eastAsia="Calibri"/>
                <w:b/>
                <w:bCs/>
                <w:lang w:val="pt-BR" w:eastAsia="en-US"/>
              </w:rPr>
              <w:t xml:space="preserve"> 300 receitas</w:t>
            </w:r>
            <w:r w:rsidRPr="002C3753">
              <w:rPr>
                <w:rFonts w:eastAsia="Calibri"/>
                <w:lang w:val="pt-BR" w:eastAsia="en-US"/>
              </w:rPr>
              <w:t xml:space="preserve"> </w:t>
            </w:r>
            <w:r w:rsidRPr="002C3753">
              <w:rPr>
                <w:rFonts w:eastAsia="Calibri"/>
                <w:b/>
                <w:bCs/>
                <w:lang w:val="pt-BR" w:eastAsia="en-US"/>
              </w:rPr>
              <w:t>econômicas e nutritivas</w:t>
            </w:r>
            <w:r w:rsidRPr="002C3753">
              <w:rPr>
                <w:rFonts w:eastAsia="Calibri"/>
                <w:lang w:val="pt-BR" w:eastAsia="en-US"/>
              </w:rPr>
              <w:t>. 01. ed. São Paulo: Coordenadoria de Marketing e Eventos SESI - SP, 2004. 184 p. v. 01.</w:t>
            </w:r>
          </w:p>
          <w:p w14:paraId="223F3427" w14:textId="77777777" w:rsidR="002C3753" w:rsidRPr="002C3753" w:rsidRDefault="002C3753" w:rsidP="002C3753">
            <w:pPr>
              <w:spacing w:line="360" w:lineRule="auto"/>
              <w:ind w:firstLine="709"/>
              <w:jc w:val="both"/>
              <w:rPr>
                <w:rFonts w:eastAsia="Times New Roman"/>
                <w:lang w:val="pt-BR" w:eastAsia="zh-CN"/>
              </w:rPr>
            </w:pPr>
            <w:r w:rsidRPr="002C3753">
              <w:rPr>
                <w:lang w:val="pt-BR"/>
              </w:rPr>
              <w:t xml:space="preserve">VASCONCELLOS, C. dos S. Metodologia dialética em sala de aula. Revista de Educação AEC, Brasília, n. 83, abr. 1992.  </w:t>
            </w:r>
          </w:p>
          <w:p w14:paraId="6DC08046" w14:textId="77777777" w:rsidR="002C3753" w:rsidRPr="002C3753" w:rsidRDefault="002C3753" w:rsidP="002C3753">
            <w:pPr>
              <w:spacing w:line="360" w:lineRule="auto"/>
              <w:ind w:firstLine="709"/>
              <w:jc w:val="both"/>
              <w:rPr>
                <w:lang w:val="pt-BR"/>
              </w:rPr>
            </w:pPr>
            <w:r w:rsidRPr="002C3753">
              <w:rPr>
                <w:lang w:val="pt-BR"/>
              </w:rPr>
              <w:t>ZABALA, A. As sequências didáticas e as sequências de conteúdo. In: ______. A prática educativa: como ensinar. Porto Alegre: Penso, 2014. p. 53-87</w:t>
            </w:r>
          </w:p>
          <w:p w14:paraId="0D0601E8" w14:textId="77777777" w:rsidR="002C3753" w:rsidRPr="002C3753" w:rsidRDefault="002C3753" w:rsidP="002C3753">
            <w:pPr>
              <w:spacing w:line="360" w:lineRule="auto"/>
              <w:ind w:firstLine="709"/>
              <w:jc w:val="both"/>
              <w:rPr>
                <w:lang w:val="pt-BR"/>
              </w:rPr>
            </w:pPr>
          </w:p>
          <w:p w14:paraId="3A83DA27" w14:textId="77777777" w:rsidR="002C3753" w:rsidRPr="002C3753" w:rsidRDefault="002C3753" w:rsidP="002C3753">
            <w:pPr>
              <w:spacing w:line="360" w:lineRule="auto"/>
              <w:ind w:firstLine="709"/>
              <w:jc w:val="both"/>
              <w:rPr>
                <w:lang w:val="pt-BR"/>
              </w:rPr>
            </w:pPr>
          </w:p>
          <w:p w14:paraId="6F54DED6" w14:textId="77777777" w:rsidR="002C3753" w:rsidRPr="002C3753" w:rsidRDefault="002C3753" w:rsidP="002C3753">
            <w:pPr>
              <w:spacing w:line="360" w:lineRule="auto"/>
              <w:ind w:firstLine="709"/>
              <w:jc w:val="both"/>
              <w:rPr>
                <w:lang w:val="pt-BR"/>
              </w:rPr>
            </w:pPr>
          </w:p>
          <w:p w14:paraId="3B65D250" w14:textId="77777777" w:rsidR="002C3753" w:rsidRPr="002C3753" w:rsidRDefault="002C3753" w:rsidP="002C3753">
            <w:pPr>
              <w:spacing w:line="360" w:lineRule="auto"/>
              <w:ind w:firstLine="709"/>
              <w:jc w:val="both"/>
              <w:rPr>
                <w:sz w:val="20"/>
                <w:szCs w:val="20"/>
                <w:lang w:val="pt-BR"/>
              </w:rPr>
            </w:pPr>
            <w:r w:rsidRPr="002C3753">
              <w:rPr>
                <w:sz w:val="20"/>
                <w:szCs w:val="20"/>
                <w:lang w:val="pt-BR"/>
              </w:rPr>
              <w:t xml:space="preserve">Anexos </w:t>
            </w:r>
          </w:p>
          <w:p w14:paraId="4C422579" w14:textId="77777777" w:rsidR="002C3753" w:rsidRPr="002C3753" w:rsidRDefault="002C3753" w:rsidP="002C3753">
            <w:pPr>
              <w:spacing w:line="360" w:lineRule="auto"/>
              <w:ind w:firstLine="709"/>
              <w:jc w:val="both"/>
              <w:rPr>
                <w:sz w:val="20"/>
                <w:szCs w:val="20"/>
                <w:lang w:val="pt-BR"/>
              </w:rPr>
            </w:pPr>
            <w:r w:rsidRPr="002C3753">
              <w:rPr>
                <w:sz w:val="20"/>
                <w:szCs w:val="20"/>
                <w:lang w:val="pt-BR"/>
              </w:rPr>
              <w:t>Figura 1- Modelo CANVAS:</w:t>
            </w:r>
          </w:p>
          <w:p w14:paraId="20A467B4" w14:textId="0E4BC529" w:rsidR="002C3753" w:rsidRPr="002C3753" w:rsidRDefault="002C3753" w:rsidP="002C3753">
            <w:pPr>
              <w:spacing w:line="360" w:lineRule="auto"/>
              <w:ind w:firstLine="709"/>
              <w:jc w:val="center"/>
              <w:rPr>
                <w:sz w:val="20"/>
                <w:szCs w:val="20"/>
                <w:lang w:val="pt-BR"/>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8803F4" wp14:editId="205F97B5">
                  <wp:simplePos x="0" y="0"/>
                  <wp:positionH relativeFrom="margin">
                    <wp:align>left</wp:align>
                  </wp:positionH>
                  <wp:positionV relativeFrom="paragraph">
                    <wp:align>top</wp:align>
                  </wp:positionV>
                  <wp:extent cx="5530850" cy="3933825"/>
                  <wp:effectExtent l="0" t="0" r="0" b="9525"/>
                  <wp:wrapSquare wrapText="bothSides"/>
                  <wp:docPr id="4" name="Imagem 4"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lendári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l="19347" t="13823" r="10539" b="10588"/>
                          <a:stretch>
                            <a:fillRect/>
                          </a:stretch>
                        </pic:blipFill>
                        <pic:spPr bwMode="auto">
                          <a:xfrm>
                            <a:off x="0" y="0"/>
                            <a:ext cx="5530850" cy="3933825"/>
                          </a:xfrm>
                          <a:prstGeom prst="rect">
                            <a:avLst/>
                          </a:prstGeom>
                          <a:noFill/>
                        </pic:spPr>
                      </pic:pic>
                    </a:graphicData>
                  </a:graphic>
                  <wp14:sizeRelH relativeFrom="margin">
                    <wp14:pctWidth>0</wp14:pctWidth>
                  </wp14:sizeRelH>
                  <wp14:sizeRelV relativeFrom="margin">
                    <wp14:pctHeight>0</wp14:pctHeight>
                  </wp14:sizeRelV>
                </wp:anchor>
              </w:drawing>
            </w:r>
            <w:r w:rsidRPr="002C3753">
              <w:rPr>
                <w:lang w:val="pt-BR"/>
              </w:rPr>
              <w:t>F</w:t>
            </w:r>
            <w:r w:rsidRPr="002C3753">
              <w:rPr>
                <w:sz w:val="20"/>
                <w:szCs w:val="20"/>
                <w:lang w:val="pt-BR"/>
              </w:rPr>
              <w:t>onte: própria</w:t>
            </w:r>
          </w:p>
          <w:p w14:paraId="5E2B2893" w14:textId="77777777" w:rsidR="002C3753" w:rsidRPr="002C3753" w:rsidRDefault="002C3753" w:rsidP="002C3753">
            <w:pPr>
              <w:jc w:val="both"/>
              <w:rPr>
                <w:sz w:val="20"/>
                <w:szCs w:val="20"/>
                <w:lang w:val="pt-BR"/>
              </w:rPr>
            </w:pPr>
            <w:r w:rsidRPr="002C3753">
              <w:rPr>
                <w:sz w:val="20"/>
                <w:szCs w:val="20"/>
                <w:lang w:val="pt-BR"/>
              </w:rPr>
              <w:t>Figura 2- Horta escolar desativada</w:t>
            </w:r>
          </w:p>
          <w:p w14:paraId="38C0747B" w14:textId="59F6DDA0" w:rsidR="002C3753" w:rsidRDefault="002C3753" w:rsidP="002C3753">
            <w:pPr>
              <w:spacing w:line="360" w:lineRule="auto"/>
              <w:ind w:firstLine="709"/>
              <w:jc w:val="center"/>
              <w:rPr>
                <w:noProof/>
                <w:sz w:val="20"/>
                <w:szCs w:val="20"/>
              </w:rPr>
            </w:pPr>
            <w:r>
              <w:rPr>
                <w:noProof/>
              </w:rPr>
              <w:lastRenderedPageBreak/>
              <w:drawing>
                <wp:inline distT="0" distB="0" distL="0" distR="0" wp14:anchorId="1F0C6DB3" wp14:editId="4A3E7AB9">
                  <wp:extent cx="5172075" cy="3248025"/>
                  <wp:effectExtent l="76200" t="76200" r="142875" b="66675"/>
                  <wp:docPr id="3" name="Imagem 3" descr="Banco de madeira na gra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3" name="Imagem 3" descr="Banco de madeira na grama&#10;&#10;Descrição gerada automaticamente com confiança baix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6815"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0"/>
                <w:szCs w:val="20"/>
              </w:rPr>
              <w:t>Fonte: Própria</w:t>
            </w:r>
          </w:p>
          <w:p w14:paraId="4A416DCC" w14:textId="77777777" w:rsidR="002C3753" w:rsidRDefault="002C3753" w:rsidP="002C3753">
            <w:pPr>
              <w:spacing w:line="360" w:lineRule="auto"/>
              <w:ind w:firstLine="709"/>
              <w:rPr>
                <w:noProof/>
                <w:sz w:val="20"/>
                <w:szCs w:val="20"/>
              </w:rPr>
            </w:pPr>
            <w:r>
              <w:rPr>
                <w:noProof/>
                <w:sz w:val="20"/>
                <w:szCs w:val="20"/>
              </w:rPr>
              <w:t>Figura 3- Horta Periódica</w:t>
            </w:r>
          </w:p>
          <w:p w14:paraId="4B1E0027" w14:textId="1AFDE1CA" w:rsidR="002C3753" w:rsidRDefault="002C3753" w:rsidP="002C3753">
            <w:pPr>
              <w:spacing w:line="360" w:lineRule="auto"/>
              <w:ind w:firstLine="709"/>
              <w:jc w:val="both"/>
              <w:rPr>
                <w:noProof/>
                <w:sz w:val="24"/>
                <w:szCs w:val="24"/>
              </w:rPr>
            </w:pPr>
            <w:r>
              <w:rPr>
                <w:noProof/>
              </w:rPr>
              <w:drawing>
                <wp:inline distT="0" distB="0" distL="0" distR="0" wp14:anchorId="3AD93F80" wp14:editId="2C8F92C2">
                  <wp:extent cx="5181600" cy="3657600"/>
                  <wp:effectExtent l="0" t="0" r="0" b="0"/>
                  <wp:docPr id="1"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nterface gráfica do usuário&#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3657600"/>
                          </a:xfrm>
                          <a:prstGeom prst="rect">
                            <a:avLst/>
                          </a:prstGeom>
                          <a:noFill/>
                          <a:ln>
                            <a:noFill/>
                          </a:ln>
                        </pic:spPr>
                      </pic:pic>
                    </a:graphicData>
                  </a:graphic>
                </wp:inline>
              </w:drawing>
            </w:r>
          </w:p>
          <w:p w14:paraId="58F8B83A" w14:textId="77777777" w:rsidR="002C3753" w:rsidRPr="002C3753" w:rsidRDefault="002C3753" w:rsidP="002C3753">
            <w:pPr>
              <w:spacing w:line="360" w:lineRule="auto"/>
              <w:ind w:firstLine="709"/>
              <w:jc w:val="both"/>
              <w:rPr>
                <w:sz w:val="20"/>
                <w:szCs w:val="20"/>
                <w:lang w:val="pt-BR" w:eastAsia="zh-CN"/>
              </w:rPr>
            </w:pPr>
            <w:r w:rsidRPr="002C3753">
              <w:rPr>
                <w:sz w:val="20"/>
                <w:szCs w:val="20"/>
                <w:lang w:val="pt-BR"/>
              </w:rPr>
              <w:lastRenderedPageBreak/>
              <w:t xml:space="preserve"> Fonte: própria</w:t>
            </w:r>
            <w:r w:rsidRPr="002C3753">
              <w:rPr>
                <w:sz w:val="20"/>
                <w:szCs w:val="20"/>
                <w:lang w:val="pt-BR"/>
              </w:rPr>
              <w:br w:type="textWrapping" w:clear="all"/>
            </w:r>
          </w:p>
          <w:p w14:paraId="58C05DAA" w14:textId="77777777" w:rsidR="002C3753" w:rsidRPr="002C3753" w:rsidRDefault="002C3753" w:rsidP="002C3753">
            <w:pPr>
              <w:spacing w:line="360" w:lineRule="auto"/>
              <w:jc w:val="both"/>
              <w:rPr>
                <w:sz w:val="24"/>
                <w:szCs w:val="24"/>
                <w:lang w:val="pt-BR"/>
              </w:rPr>
            </w:pPr>
            <w:r w:rsidRPr="002C3753">
              <w:rPr>
                <w:lang w:val="pt-BR"/>
              </w:rPr>
              <w:t xml:space="preserve">Experimentos a serem realizados: </w:t>
            </w:r>
          </w:p>
          <w:p w14:paraId="66D61F5E" w14:textId="77777777" w:rsidR="002C3753" w:rsidRPr="002C3753" w:rsidRDefault="002C3753" w:rsidP="002C3753">
            <w:pPr>
              <w:rPr>
                <w:b/>
                <w:bCs/>
                <w:lang w:val="pt-BR"/>
              </w:rPr>
            </w:pPr>
            <w:r w:rsidRPr="002C3753">
              <w:rPr>
                <w:b/>
                <w:bCs/>
                <w:lang w:val="pt-BR"/>
              </w:rPr>
              <w:t>Experimentos</w:t>
            </w:r>
          </w:p>
          <w:p w14:paraId="3F7E4678" w14:textId="77777777" w:rsidR="002C3753" w:rsidRPr="002C3753" w:rsidRDefault="002C3753" w:rsidP="002C3753">
            <w:pPr>
              <w:rPr>
                <w:b/>
                <w:bCs/>
                <w:lang w:val="pt-BR"/>
              </w:rPr>
            </w:pPr>
            <w:r w:rsidRPr="002C3753">
              <w:rPr>
                <w:b/>
                <w:bCs/>
                <w:lang w:val="pt-BR"/>
              </w:rPr>
              <w:t xml:space="preserve">Batata como fonte energia </w:t>
            </w:r>
            <w:r w:rsidRPr="002C3753">
              <w:rPr>
                <w:lang w:val="pt-BR"/>
              </w:rPr>
              <w:br/>
            </w:r>
            <w:r w:rsidRPr="002C3753">
              <w:rPr>
                <w:b/>
                <w:bCs/>
                <w:lang w:val="pt-BR"/>
              </w:rPr>
              <w:t>(acender uma lâmpada com ela)</w:t>
            </w:r>
          </w:p>
          <w:p w14:paraId="6A6243F4" w14:textId="77777777" w:rsidR="002C3753" w:rsidRPr="002C3753" w:rsidRDefault="002C3753" w:rsidP="002C3753">
            <w:pPr>
              <w:rPr>
                <w:lang w:val="pt-BR"/>
              </w:rPr>
            </w:pPr>
            <w:r w:rsidRPr="002C3753">
              <w:rPr>
                <w:lang w:val="pt-BR"/>
              </w:rPr>
              <w:t>Objetivo: ensinar como funciona a eletricidade, mostrar que a batata é um bom transmissor de energia.</w:t>
            </w:r>
          </w:p>
          <w:p w14:paraId="56D5EA17" w14:textId="77777777" w:rsidR="002C3753" w:rsidRDefault="002C3753" w:rsidP="002C3753">
            <w:proofErr w:type="spellStart"/>
            <w:r>
              <w:rPr>
                <w:b/>
                <w:bCs/>
              </w:rPr>
              <w:t>Materiais</w:t>
            </w:r>
            <w:proofErr w:type="spellEnd"/>
            <w:r>
              <w:rPr>
                <w:b/>
                <w:bCs/>
              </w:rPr>
              <w:t>:</w:t>
            </w:r>
          </w:p>
          <w:p w14:paraId="67825742" w14:textId="77777777" w:rsidR="002C3753" w:rsidRDefault="002C3753" w:rsidP="002C3753">
            <w:pPr>
              <w:pStyle w:val="PargrafodaLista"/>
              <w:numPr>
                <w:ilvl w:val="0"/>
                <w:numId w:val="4"/>
              </w:numPr>
              <w:spacing w:after="160" w:line="256" w:lineRule="auto"/>
              <w:rPr>
                <w:rFonts w:ascii="Arial" w:eastAsia="Arial" w:hAnsi="Arial" w:cs="Arial"/>
                <w:b/>
                <w:bCs/>
              </w:rPr>
            </w:pPr>
            <w:r>
              <w:rPr>
                <w:rFonts w:ascii="Arial" w:eastAsia="Arial" w:hAnsi="Arial" w:cs="Arial"/>
              </w:rPr>
              <w:t>2 Batatas</w:t>
            </w:r>
          </w:p>
          <w:p w14:paraId="0E5A7631" w14:textId="77777777" w:rsidR="002C3753" w:rsidRDefault="002C3753" w:rsidP="002C3753">
            <w:pPr>
              <w:pStyle w:val="PargrafodaLista"/>
              <w:numPr>
                <w:ilvl w:val="0"/>
                <w:numId w:val="4"/>
              </w:numPr>
              <w:spacing w:after="160" w:line="256" w:lineRule="auto"/>
              <w:rPr>
                <w:rFonts w:ascii="Arial" w:hAnsi="Arial" w:cs="Arial"/>
                <w:b/>
                <w:bCs/>
              </w:rPr>
            </w:pPr>
            <w:r>
              <w:rPr>
                <w:rFonts w:ascii="Arial" w:eastAsia="Arial" w:hAnsi="Arial" w:cs="Arial"/>
              </w:rPr>
              <w:t>2 Moedas</w:t>
            </w:r>
          </w:p>
          <w:p w14:paraId="3F74E8E7" w14:textId="77777777" w:rsidR="002C3753" w:rsidRDefault="002C3753" w:rsidP="002C3753">
            <w:pPr>
              <w:pStyle w:val="PargrafodaLista"/>
              <w:numPr>
                <w:ilvl w:val="0"/>
                <w:numId w:val="4"/>
              </w:numPr>
              <w:spacing w:after="160" w:line="256" w:lineRule="auto"/>
              <w:rPr>
                <w:rFonts w:ascii="Arial" w:hAnsi="Arial" w:cs="Arial"/>
                <w:b/>
                <w:bCs/>
              </w:rPr>
            </w:pPr>
            <w:r>
              <w:rPr>
                <w:rFonts w:ascii="Arial" w:eastAsia="Arial" w:hAnsi="Arial" w:cs="Arial"/>
              </w:rPr>
              <w:t xml:space="preserve">Pregos </w:t>
            </w:r>
          </w:p>
          <w:p w14:paraId="0317BB1E" w14:textId="77777777" w:rsidR="002C3753" w:rsidRDefault="002C3753" w:rsidP="002C3753">
            <w:pPr>
              <w:pStyle w:val="PargrafodaLista"/>
              <w:numPr>
                <w:ilvl w:val="0"/>
                <w:numId w:val="4"/>
              </w:numPr>
              <w:spacing w:after="160" w:line="256" w:lineRule="auto"/>
              <w:rPr>
                <w:rFonts w:ascii="Arial" w:hAnsi="Arial" w:cs="Arial"/>
                <w:b/>
                <w:bCs/>
              </w:rPr>
            </w:pPr>
            <w:r>
              <w:rPr>
                <w:rFonts w:ascii="Arial" w:eastAsia="Arial" w:hAnsi="Arial" w:cs="Arial"/>
              </w:rPr>
              <w:t>Fio de cobre</w:t>
            </w:r>
          </w:p>
          <w:p w14:paraId="40720F2B" w14:textId="77777777" w:rsidR="002C3753" w:rsidRDefault="002C3753" w:rsidP="002C3753">
            <w:pPr>
              <w:pStyle w:val="PargrafodaLista"/>
              <w:numPr>
                <w:ilvl w:val="0"/>
                <w:numId w:val="4"/>
              </w:numPr>
              <w:spacing w:after="160" w:line="256" w:lineRule="auto"/>
              <w:rPr>
                <w:rFonts w:ascii="Arial" w:hAnsi="Arial" w:cs="Arial"/>
                <w:b/>
                <w:bCs/>
              </w:rPr>
            </w:pPr>
            <w:r>
              <w:rPr>
                <w:rFonts w:ascii="Arial" w:eastAsia="Arial" w:hAnsi="Arial" w:cs="Arial"/>
              </w:rPr>
              <w:t>1 lâmpada</w:t>
            </w:r>
          </w:p>
          <w:p w14:paraId="72BCB0F9" w14:textId="77777777" w:rsidR="002C3753" w:rsidRDefault="002C3753" w:rsidP="002C3753">
            <w:proofErr w:type="spellStart"/>
            <w:r>
              <w:rPr>
                <w:b/>
                <w:bCs/>
              </w:rPr>
              <w:t>Método</w:t>
            </w:r>
            <w:proofErr w:type="spellEnd"/>
            <w:r>
              <w:rPr>
                <w:b/>
                <w:bCs/>
              </w:rPr>
              <w:t>:</w:t>
            </w:r>
          </w:p>
          <w:p w14:paraId="4BDE34D2" w14:textId="77777777" w:rsidR="002C3753" w:rsidRDefault="002C3753" w:rsidP="002C3753">
            <w:pPr>
              <w:pStyle w:val="PargrafodaLista"/>
              <w:numPr>
                <w:ilvl w:val="0"/>
                <w:numId w:val="5"/>
              </w:numPr>
              <w:spacing w:after="160" w:line="256" w:lineRule="auto"/>
              <w:rPr>
                <w:rFonts w:ascii="Arial" w:eastAsia="Arial" w:hAnsi="Arial" w:cs="Arial"/>
              </w:rPr>
            </w:pPr>
            <w:r>
              <w:rPr>
                <w:rFonts w:ascii="Arial" w:eastAsia="Arial" w:hAnsi="Arial" w:cs="Arial"/>
              </w:rPr>
              <w:t>Faça um corte em cada batata do tamanho de uma moeda pequena e coloque as moedas nessas aberturas nas batatas.</w:t>
            </w:r>
          </w:p>
          <w:p w14:paraId="269D3994" w14:textId="77777777" w:rsidR="002C3753" w:rsidRDefault="002C3753" w:rsidP="002C3753">
            <w:pPr>
              <w:pStyle w:val="PargrafodaLista"/>
              <w:numPr>
                <w:ilvl w:val="0"/>
                <w:numId w:val="5"/>
              </w:numPr>
              <w:spacing w:after="160" w:line="256" w:lineRule="auto"/>
              <w:rPr>
                <w:rFonts w:ascii="Arial" w:eastAsia="Arial" w:hAnsi="Arial" w:cs="Arial"/>
              </w:rPr>
            </w:pPr>
            <w:r>
              <w:rPr>
                <w:rFonts w:ascii="Arial" w:eastAsia="Arial" w:hAnsi="Arial" w:cs="Arial"/>
              </w:rPr>
              <w:t>Coloque um prego na outra extremidade de cada batata, certificando-se que o prego e a moeda não se toquem através da batata.</w:t>
            </w:r>
          </w:p>
          <w:p w14:paraId="78B69BB5" w14:textId="77777777" w:rsidR="002C3753" w:rsidRDefault="002C3753" w:rsidP="002C3753">
            <w:pPr>
              <w:pStyle w:val="PargrafodaLista"/>
              <w:numPr>
                <w:ilvl w:val="0"/>
                <w:numId w:val="5"/>
              </w:numPr>
              <w:spacing w:after="160" w:line="256" w:lineRule="auto"/>
              <w:rPr>
                <w:rFonts w:ascii="Arial" w:eastAsia="Arial" w:hAnsi="Arial" w:cs="Arial"/>
              </w:rPr>
            </w:pPr>
            <w:r>
              <w:rPr>
                <w:rFonts w:ascii="Arial" w:eastAsia="Arial" w:hAnsi="Arial" w:cs="Arial"/>
              </w:rPr>
              <w:t>Conecte o fio enrolado na moeda (preso na batata) no prego, na outra batata.</w:t>
            </w:r>
          </w:p>
          <w:p w14:paraId="108070C2" w14:textId="77777777" w:rsidR="002C3753" w:rsidRDefault="002C3753" w:rsidP="002C3753">
            <w:pPr>
              <w:pStyle w:val="PargrafodaLista"/>
              <w:numPr>
                <w:ilvl w:val="0"/>
                <w:numId w:val="5"/>
              </w:numPr>
              <w:spacing w:after="160" w:line="256" w:lineRule="auto"/>
              <w:rPr>
                <w:rFonts w:ascii="Arial" w:eastAsia="Arial" w:hAnsi="Arial" w:cs="Arial"/>
              </w:rPr>
            </w:pPr>
            <w:r>
              <w:rPr>
                <w:rFonts w:ascii="Arial" w:eastAsia="Arial" w:hAnsi="Arial" w:cs="Arial"/>
              </w:rPr>
              <w:t>Enrole um novo pedaço de fio ao redor do prego na outra batata. Agora você deve ter as duas batatas conectadas por uma moeda e um prego, que são os condutores.</w:t>
            </w:r>
          </w:p>
          <w:p w14:paraId="2A727BA6" w14:textId="77777777" w:rsidR="002C3753" w:rsidRDefault="002C3753" w:rsidP="002C3753">
            <w:pPr>
              <w:pStyle w:val="PargrafodaLista"/>
              <w:numPr>
                <w:ilvl w:val="0"/>
                <w:numId w:val="5"/>
              </w:numPr>
              <w:spacing w:after="160" w:line="256" w:lineRule="auto"/>
              <w:rPr>
                <w:rFonts w:ascii="Arial" w:eastAsia="Arial" w:hAnsi="Arial" w:cs="Arial"/>
              </w:rPr>
            </w:pPr>
            <w:r>
              <w:rPr>
                <w:rFonts w:ascii="Arial" w:eastAsia="Arial" w:hAnsi="Arial" w:cs="Arial"/>
              </w:rPr>
              <w:t>Toque no final de cada um destes fios soltos na parte inferior da lâmpada de lanterna. Deve haver tensão suficiente para ligar a lâmpada.</w:t>
            </w:r>
          </w:p>
          <w:p w14:paraId="04FE597D" w14:textId="77777777" w:rsidR="002C3753" w:rsidRDefault="002C3753" w:rsidP="002C3753">
            <w:pPr>
              <w:rPr>
                <w:b/>
                <w:bCs/>
              </w:rPr>
            </w:pPr>
            <w:proofErr w:type="spellStart"/>
            <w:r>
              <w:rPr>
                <w:b/>
                <w:bCs/>
              </w:rPr>
              <w:t>Conclusão</w:t>
            </w:r>
            <w:proofErr w:type="spellEnd"/>
            <w:r>
              <w:rPr>
                <w:b/>
                <w:bCs/>
              </w:rPr>
              <w:t>:</w:t>
            </w:r>
          </w:p>
          <w:p w14:paraId="2CBBBD25" w14:textId="77777777" w:rsidR="002C3753" w:rsidRPr="002C3753" w:rsidRDefault="002C3753" w:rsidP="002C3753">
            <w:pPr>
              <w:rPr>
                <w:color w:val="202124"/>
                <w:lang w:val="pt-BR"/>
              </w:rPr>
            </w:pPr>
            <w:r w:rsidRPr="002C3753">
              <w:rPr>
                <w:color w:val="202124"/>
                <w:lang w:val="pt-BR"/>
              </w:rPr>
              <w:t>O ácido dentro da batata forma uma reação química com o zinco e o cobre que libera elétrons, que fluem de um material para o outro. Nesse processo, a energia é liberada e, passando por toda a “corrente” a lâmpada é acesa</w:t>
            </w:r>
          </w:p>
          <w:p w14:paraId="3953F8C7" w14:textId="77777777" w:rsidR="002C3753" w:rsidRPr="002C3753" w:rsidRDefault="002C3753" w:rsidP="002C3753">
            <w:pPr>
              <w:rPr>
                <w:lang w:val="pt-BR"/>
              </w:rPr>
            </w:pPr>
            <w:r w:rsidRPr="002C3753">
              <w:rPr>
                <w:lang w:val="pt-BR"/>
              </w:rPr>
              <w:t xml:space="preserve"> </w:t>
            </w:r>
          </w:p>
          <w:p w14:paraId="657BB6F1" w14:textId="77777777" w:rsidR="002C3753" w:rsidRPr="002C3753" w:rsidRDefault="002C3753" w:rsidP="002C3753">
            <w:pPr>
              <w:rPr>
                <w:lang w:val="pt-BR"/>
              </w:rPr>
            </w:pPr>
            <w:r w:rsidRPr="002C3753">
              <w:rPr>
                <w:b/>
                <w:bCs/>
                <w:lang w:val="pt-BR"/>
              </w:rPr>
              <w:t xml:space="preserve">Descobrindo o </w:t>
            </w:r>
            <w:proofErr w:type="spellStart"/>
            <w:r w:rsidRPr="002C3753">
              <w:rPr>
                <w:b/>
                <w:bCs/>
                <w:lang w:val="pt-BR"/>
              </w:rPr>
              <w:t>ph</w:t>
            </w:r>
            <w:proofErr w:type="spellEnd"/>
            <w:r w:rsidRPr="002C3753">
              <w:rPr>
                <w:b/>
                <w:bCs/>
                <w:lang w:val="pt-BR"/>
              </w:rPr>
              <w:t xml:space="preserve"> (potencial hidrogeniônico) das substâncias com base de repolho roxo.</w:t>
            </w:r>
          </w:p>
          <w:p w14:paraId="562634C9" w14:textId="77777777" w:rsidR="002C3753" w:rsidRPr="002C3753" w:rsidRDefault="002C3753" w:rsidP="002C3753">
            <w:pPr>
              <w:rPr>
                <w:lang w:val="pt-BR"/>
              </w:rPr>
            </w:pPr>
            <w:r w:rsidRPr="002C3753">
              <w:rPr>
                <w:b/>
                <w:bCs/>
                <w:lang w:val="pt-BR"/>
              </w:rPr>
              <w:t xml:space="preserve">(medidor de </w:t>
            </w:r>
            <w:proofErr w:type="spellStart"/>
            <w:r w:rsidRPr="002C3753">
              <w:rPr>
                <w:b/>
                <w:bCs/>
                <w:lang w:val="pt-BR"/>
              </w:rPr>
              <w:t>ph</w:t>
            </w:r>
            <w:proofErr w:type="spellEnd"/>
            <w:r w:rsidRPr="002C3753">
              <w:rPr>
                <w:b/>
                <w:bCs/>
                <w:lang w:val="pt-BR"/>
              </w:rPr>
              <w:t xml:space="preserve"> caseiro)</w:t>
            </w:r>
          </w:p>
          <w:p w14:paraId="12C3D8D1" w14:textId="77777777" w:rsidR="002C3753" w:rsidRPr="002C3753" w:rsidRDefault="002C3753" w:rsidP="002C3753">
            <w:pPr>
              <w:rPr>
                <w:lang w:val="pt-BR"/>
              </w:rPr>
            </w:pPr>
            <w:r w:rsidRPr="002C3753">
              <w:rPr>
                <w:b/>
                <w:bCs/>
                <w:lang w:val="pt-BR"/>
              </w:rPr>
              <w:t>Objetivo:</w:t>
            </w:r>
            <w:r w:rsidRPr="002C3753">
              <w:rPr>
                <w:lang w:val="pt-BR"/>
              </w:rPr>
              <w:t xml:space="preserve"> O objetivo é medir o pH de várias substâncias com base da mistura do suco do repolho roxo com a </w:t>
            </w:r>
            <w:proofErr w:type="gramStart"/>
            <w:r w:rsidRPr="002C3753">
              <w:rPr>
                <w:lang w:val="pt-BR"/>
              </w:rPr>
              <w:t>substancia</w:t>
            </w:r>
            <w:proofErr w:type="gramEnd"/>
            <w:r w:rsidRPr="002C3753">
              <w:rPr>
                <w:lang w:val="pt-BR"/>
              </w:rPr>
              <w:t xml:space="preserve"> fazendo com que o liquido mude de cor e com base nisso é possível dizer se a substancia é ácida, alcalina ou neutra</w:t>
            </w:r>
          </w:p>
          <w:p w14:paraId="7E617C93" w14:textId="77777777" w:rsidR="002C3753" w:rsidRDefault="002C3753" w:rsidP="002C3753">
            <w:pPr>
              <w:rPr>
                <w:b/>
                <w:bCs/>
              </w:rPr>
            </w:pPr>
            <w:proofErr w:type="spellStart"/>
            <w:r>
              <w:rPr>
                <w:b/>
                <w:bCs/>
              </w:rPr>
              <w:t>Materiais</w:t>
            </w:r>
            <w:proofErr w:type="spellEnd"/>
            <w:r>
              <w:rPr>
                <w:b/>
                <w:bCs/>
              </w:rPr>
              <w:t>:</w:t>
            </w:r>
          </w:p>
          <w:p w14:paraId="7CF50B82"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 xml:space="preserve">Repolho roxo; </w:t>
            </w:r>
          </w:p>
          <w:p w14:paraId="5FC78105"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 xml:space="preserve">Água; </w:t>
            </w:r>
          </w:p>
          <w:p w14:paraId="03AD9455"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 xml:space="preserve">Fogo, </w:t>
            </w:r>
          </w:p>
          <w:p w14:paraId="3520297E"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Panela (Descrição Abaixo De Como Preparar)</w:t>
            </w:r>
          </w:p>
          <w:p w14:paraId="2DE48B7C"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lastRenderedPageBreak/>
              <w:t xml:space="preserve">9 Frascos De Vidro Ou Transparente; </w:t>
            </w:r>
          </w:p>
          <w:p w14:paraId="33C7DD2E"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 xml:space="preserve">Limão; </w:t>
            </w:r>
          </w:p>
          <w:p w14:paraId="157CEBFB"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Vinagre;</w:t>
            </w:r>
          </w:p>
          <w:p w14:paraId="7475AD7C"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Bicarbonato De Sódio; (3 colheres)</w:t>
            </w:r>
          </w:p>
          <w:p w14:paraId="618D5BD1"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Sabão Em Pó; (1 Colher)</w:t>
            </w:r>
          </w:p>
          <w:p w14:paraId="07083ED1"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Água Sanitária; (1 Colher)</w:t>
            </w:r>
          </w:p>
          <w:p w14:paraId="625E7BE4"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Detergente; (1 Colher)</w:t>
            </w:r>
          </w:p>
          <w:p w14:paraId="5DC3BADC"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 xml:space="preserve"> Açúcar; (1 Colher)</w:t>
            </w:r>
          </w:p>
          <w:p w14:paraId="38E46C61"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Leite; (2 Colheres)</w:t>
            </w:r>
          </w:p>
          <w:p w14:paraId="2E1E92A4"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Sal Amoníaco; (1 Colher)</w:t>
            </w:r>
          </w:p>
          <w:p w14:paraId="65EC6967" w14:textId="77777777" w:rsidR="002C3753" w:rsidRDefault="002C3753" w:rsidP="002C3753">
            <w:pPr>
              <w:pStyle w:val="PargrafodaLista"/>
              <w:numPr>
                <w:ilvl w:val="0"/>
                <w:numId w:val="6"/>
              </w:numPr>
              <w:spacing w:after="160" w:line="256" w:lineRule="auto"/>
              <w:rPr>
                <w:rFonts w:ascii="Arial" w:hAnsi="Arial" w:cs="Arial"/>
              </w:rPr>
            </w:pPr>
            <w:r>
              <w:rPr>
                <w:rFonts w:ascii="Arial" w:eastAsia="Arial" w:hAnsi="Arial" w:cs="Arial"/>
              </w:rPr>
              <w:t>Sal normal; (1 Colher)</w:t>
            </w:r>
          </w:p>
          <w:p w14:paraId="39948DBA" w14:textId="77777777" w:rsidR="002C3753" w:rsidRDefault="002C3753" w:rsidP="002C3753">
            <w:pPr>
              <w:pStyle w:val="PargrafodaLista"/>
              <w:numPr>
                <w:ilvl w:val="0"/>
                <w:numId w:val="6"/>
              </w:numPr>
              <w:spacing w:after="160" w:line="256" w:lineRule="auto"/>
              <w:rPr>
                <w:rFonts w:ascii="Arial" w:eastAsiaTheme="minorEastAsia" w:hAnsi="Arial" w:cs="Arial"/>
              </w:rPr>
            </w:pPr>
            <w:r>
              <w:rPr>
                <w:rFonts w:ascii="Arial" w:eastAsia="Arial" w:hAnsi="Arial" w:cs="Arial"/>
              </w:rPr>
              <w:t>Panela (Descrição Abaixo De Como Preparar)</w:t>
            </w:r>
          </w:p>
          <w:p w14:paraId="130DF556" w14:textId="77777777" w:rsidR="002C3753" w:rsidRPr="002C3753" w:rsidRDefault="002C3753" w:rsidP="002C3753">
            <w:pPr>
              <w:rPr>
                <w:rFonts w:eastAsia="Times New Roman"/>
                <w:lang w:val="pt-BR"/>
              </w:rPr>
            </w:pPr>
          </w:p>
          <w:p w14:paraId="198992C6" w14:textId="77777777" w:rsidR="002C3753" w:rsidRPr="002C3753" w:rsidRDefault="002C3753" w:rsidP="002C3753">
            <w:pPr>
              <w:rPr>
                <w:lang w:val="pt-BR"/>
              </w:rPr>
            </w:pPr>
          </w:p>
          <w:p w14:paraId="4DD0880D" w14:textId="77777777" w:rsidR="002C3753" w:rsidRPr="002C3753" w:rsidRDefault="002C3753" w:rsidP="002C3753">
            <w:pPr>
              <w:rPr>
                <w:b/>
                <w:bCs/>
                <w:lang w:val="pt-BR"/>
              </w:rPr>
            </w:pPr>
            <w:r w:rsidRPr="002C3753">
              <w:rPr>
                <w:b/>
                <w:bCs/>
                <w:lang w:val="pt-BR"/>
              </w:rPr>
              <w:t>Métodos de preparo do suco do repolho roxo:</w:t>
            </w:r>
          </w:p>
          <w:p w14:paraId="5400378F" w14:textId="77777777" w:rsidR="002C3753" w:rsidRDefault="002C3753" w:rsidP="002C3753">
            <w:pPr>
              <w:rPr>
                <w:rFonts w:eastAsia="Times New Roman"/>
              </w:rPr>
            </w:pPr>
            <w:r>
              <w:t>(</w:t>
            </w:r>
            <w:proofErr w:type="spellStart"/>
            <w:proofErr w:type="gramStart"/>
            <w:r>
              <w:t>acompanhamento</w:t>
            </w:r>
            <w:proofErr w:type="spellEnd"/>
            <w:proofErr w:type="gramEnd"/>
            <w:r>
              <w:t xml:space="preserve"> de um </w:t>
            </w:r>
            <w:proofErr w:type="spellStart"/>
            <w:r>
              <w:t>adulto</w:t>
            </w:r>
            <w:proofErr w:type="spellEnd"/>
            <w:r>
              <w:t>)</w:t>
            </w:r>
          </w:p>
          <w:p w14:paraId="276044D0" w14:textId="77777777" w:rsidR="002C3753" w:rsidRDefault="002C3753" w:rsidP="002C3753">
            <w:pPr>
              <w:pStyle w:val="PargrafodaLista"/>
              <w:numPr>
                <w:ilvl w:val="0"/>
                <w:numId w:val="7"/>
              </w:numPr>
              <w:spacing w:after="160" w:line="256" w:lineRule="auto"/>
              <w:rPr>
                <w:rFonts w:ascii="Arial" w:eastAsiaTheme="minorEastAsia" w:hAnsi="Arial" w:cs="Arial"/>
              </w:rPr>
            </w:pPr>
            <w:r>
              <w:rPr>
                <w:rFonts w:ascii="Arial" w:eastAsia="Arial" w:hAnsi="Arial" w:cs="Arial"/>
              </w:rPr>
              <w:t>Corte duas a cinco folhas de repolho roxo em tiras;</w:t>
            </w:r>
          </w:p>
          <w:p w14:paraId="333CAD90" w14:textId="77777777" w:rsidR="002C3753" w:rsidRDefault="002C3753" w:rsidP="002C3753">
            <w:pPr>
              <w:pStyle w:val="PargrafodaLista"/>
              <w:numPr>
                <w:ilvl w:val="0"/>
                <w:numId w:val="7"/>
              </w:numPr>
              <w:spacing w:after="160" w:line="256" w:lineRule="auto"/>
              <w:rPr>
                <w:rFonts w:ascii="Arial" w:eastAsiaTheme="minorEastAsia" w:hAnsi="Arial" w:cs="Arial"/>
              </w:rPr>
            </w:pPr>
            <w:r>
              <w:rPr>
                <w:rFonts w:ascii="Arial" w:eastAsia="Arial" w:hAnsi="Arial" w:cs="Arial"/>
              </w:rPr>
              <w:t xml:space="preserve"> Coloque as folhas cortadas em 600 ml de água; </w:t>
            </w:r>
          </w:p>
          <w:p w14:paraId="39DB4A86" w14:textId="77777777" w:rsidR="002C3753" w:rsidRDefault="002C3753" w:rsidP="002C3753">
            <w:pPr>
              <w:pStyle w:val="PargrafodaLista"/>
              <w:numPr>
                <w:ilvl w:val="0"/>
                <w:numId w:val="7"/>
              </w:numPr>
              <w:spacing w:after="160" w:line="256" w:lineRule="auto"/>
              <w:rPr>
                <w:rFonts w:ascii="Arial" w:eastAsiaTheme="minorEastAsia" w:hAnsi="Arial" w:cs="Arial"/>
              </w:rPr>
            </w:pPr>
            <w:r>
              <w:rPr>
                <w:rFonts w:ascii="Arial" w:eastAsia="Arial" w:hAnsi="Arial" w:cs="Arial"/>
              </w:rPr>
              <w:t xml:space="preserve">Ferva a água com as folhas de repolho roxo por 05 minutos; </w:t>
            </w:r>
          </w:p>
          <w:p w14:paraId="2CC6CF06" w14:textId="77777777" w:rsidR="002C3753" w:rsidRDefault="002C3753" w:rsidP="002C3753">
            <w:pPr>
              <w:pStyle w:val="PargrafodaLista"/>
              <w:numPr>
                <w:ilvl w:val="0"/>
                <w:numId w:val="7"/>
              </w:numPr>
              <w:spacing w:after="160" w:line="256" w:lineRule="auto"/>
              <w:rPr>
                <w:rFonts w:ascii="Arial" w:eastAsiaTheme="minorEastAsia" w:hAnsi="Arial" w:cs="Arial"/>
              </w:rPr>
            </w:pPr>
            <w:r>
              <w:rPr>
                <w:rFonts w:ascii="Arial" w:eastAsia="Arial" w:hAnsi="Arial" w:cs="Arial"/>
              </w:rPr>
              <w:t xml:space="preserve">Coe o suco obtido da fervura das folhas cortadas do repolho roxo. </w:t>
            </w:r>
          </w:p>
          <w:p w14:paraId="6200D293" w14:textId="77777777" w:rsidR="002C3753" w:rsidRDefault="002C3753" w:rsidP="002C3753">
            <w:pPr>
              <w:pStyle w:val="PargrafodaLista"/>
              <w:numPr>
                <w:ilvl w:val="0"/>
                <w:numId w:val="7"/>
              </w:numPr>
              <w:spacing w:after="160" w:line="256" w:lineRule="auto"/>
              <w:rPr>
                <w:rFonts w:ascii="Arial" w:eastAsiaTheme="minorEastAsia" w:hAnsi="Arial" w:cs="Arial"/>
              </w:rPr>
            </w:pPr>
            <w:r>
              <w:rPr>
                <w:rFonts w:ascii="Arial" w:eastAsia="Arial" w:hAnsi="Arial" w:cs="Arial"/>
              </w:rPr>
              <w:t>Resfrie o líquido que será usado 5.</w:t>
            </w:r>
          </w:p>
          <w:p w14:paraId="549B307C" w14:textId="77777777" w:rsidR="002C3753" w:rsidRDefault="002C3753" w:rsidP="002C3753">
            <w:pPr>
              <w:rPr>
                <w:b/>
                <w:bCs/>
              </w:rPr>
            </w:pPr>
            <w:proofErr w:type="spellStart"/>
            <w:r>
              <w:rPr>
                <w:b/>
                <w:bCs/>
              </w:rPr>
              <w:t>Método</w:t>
            </w:r>
            <w:proofErr w:type="spellEnd"/>
            <w:r>
              <w:rPr>
                <w:b/>
                <w:bCs/>
              </w:rPr>
              <w:t xml:space="preserve"> do </w:t>
            </w:r>
            <w:proofErr w:type="spellStart"/>
            <w:r>
              <w:rPr>
                <w:b/>
                <w:bCs/>
              </w:rPr>
              <w:t>experimento</w:t>
            </w:r>
            <w:proofErr w:type="spellEnd"/>
            <w:r>
              <w:rPr>
                <w:b/>
                <w:bCs/>
              </w:rPr>
              <w:t>:</w:t>
            </w:r>
          </w:p>
          <w:p w14:paraId="609FF224" w14:textId="77777777" w:rsidR="002C3753" w:rsidRDefault="002C3753" w:rsidP="002C3753">
            <w:pPr>
              <w:pStyle w:val="PargrafodaLista"/>
              <w:numPr>
                <w:ilvl w:val="0"/>
                <w:numId w:val="8"/>
              </w:numPr>
              <w:spacing w:after="160" w:line="256" w:lineRule="auto"/>
              <w:rPr>
                <w:rFonts w:ascii="Arial" w:eastAsiaTheme="minorEastAsia" w:hAnsi="Arial" w:cs="Arial"/>
                <w:b/>
                <w:bCs/>
              </w:rPr>
            </w:pPr>
            <w:r>
              <w:rPr>
                <w:rFonts w:ascii="Arial" w:eastAsia="Arial" w:hAnsi="Arial" w:cs="Arial"/>
              </w:rPr>
              <w:t>Pegue os 10 frascos (copos) numere-os de 1 a 10;</w:t>
            </w:r>
          </w:p>
          <w:p w14:paraId="73193AE6" w14:textId="77777777" w:rsidR="002C3753" w:rsidRDefault="002C3753" w:rsidP="002C3753">
            <w:pPr>
              <w:pStyle w:val="PargrafodaLista"/>
              <w:numPr>
                <w:ilvl w:val="0"/>
                <w:numId w:val="8"/>
              </w:numPr>
              <w:spacing w:after="160" w:line="256" w:lineRule="auto"/>
              <w:rPr>
                <w:rFonts w:ascii="Arial" w:hAnsi="Arial" w:cs="Arial"/>
                <w:b/>
                <w:bCs/>
              </w:rPr>
            </w:pPr>
            <w:r>
              <w:rPr>
                <w:rFonts w:ascii="Arial" w:eastAsia="Arial" w:hAnsi="Arial" w:cs="Arial"/>
              </w:rPr>
              <w:t>Numere os 9 ingredientes (exceto a água/suco do repolho roxo) de 1 a 10;</w:t>
            </w:r>
          </w:p>
          <w:p w14:paraId="29F57202" w14:textId="77777777" w:rsidR="002C3753" w:rsidRDefault="002C3753" w:rsidP="002C3753">
            <w:pPr>
              <w:pStyle w:val="PargrafodaLista"/>
              <w:numPr>
                <w:ilvl w:val="0"/>
                <w:numId w:val="8"/>
              </w:numPr>
              <w:spacing w:after="160" w:line="256" w:lineRule="auto"/>
              <w:rPr>
                <w:rFonts w:ascii="Arial" w:hAnsi="Arial" w:cs="Arial"/>
                <w:b/>
                <w:bCs/>
              </w:rPr>
            </w:pPr>
            <w:r>
              <w:rPr>
                <w:rFonts w:ascii="Arial" w:eastAsia="Arial" w:hAnsi="Arial" w:cs="Arial"/>
              </w:rPr>
              <w:t>Coloque os ingredientes em seus frascos respectivamente;</w:t>
            </w:r>
          </w:p>
          <w:p w14:paraId="4823724B" w14:textId="77777777" w:rsidR="002C3753" w:rsidRDefault="002C3753" w:rsidP="002C3753">
            <w:pPr>
              <w:pStyle w:val="PargrafodaLista"/>
              <w:numPr>
                <w:ilvl w:val="0"/>
                <w:numId w:val="8"/>
              </w:numPr>
              <w:spacing w:after="160" w:line="256" w:lineRule="auto"/>
              <w:rPr>
                <w:rFonts w:ascii="Arial" w:hAnsi="Arial" w:cs="Arial"/>
                <w:b/>
                <w:bCs/>
              </w:rPr>
            </w:pPr>
            <w:r>
              <w:rPr>
                <w:rFonts w:ascii="Arial" w:eastAsia="Arial" w:hAnsi="Arial" w:cs="Arial"/>
              </w:rPr>
              <w:t>Adicione a água/suco do repolho roxo em todos os frascos e pronto.</w:t>
            </w:r>
          </w:p>
          <w:p w14:paraId="12E49099" w14:textId="77777777" w:rsidR="002C3753" w:rsidRPr="002C3753" w:rsidRDefault="002C3753" w:rsidP="002C3753">
            <w:pPr>
              <w:rPr>
                <w:b/>
                <w:bCs/>
                <w:lang w:val="pt-BR"/>
              </w:rPr>
            </w:pPr>
          </w:p>
          <w:p w14:paraId="658BFFE4" w14:textId="77777777" w:rsidR="002C3753" w:rsidRPr="002C3753" w:rsidRDefault="002C3753" w:rsidP="002C3753">
            <w:pPr>
              <w:rPr>
                <w:lang w:val="pt-BR"/>
              </w:rPr>
            </w:pPr>
            <w:r w:rsidRPr="002C3753">
              <w:rPr>
                <w:b/>
                <w:bCs/>
                <w:lang w:val="pt-BR"/>
              </w:rPr>
              <w:t xml:space="preserve"> </w:t>
            </w:r>
          </w:p>
          <w:p w14:paraId="46E4C484" w14:textId="77777777" w:rsidR="002C3753" w:rsidRPr="002C3753" w:rsidRDefault="002C3753" w:rsidP="002C3753">
            <w:pPr>
              <w:rPr>
                <w:b/>
                <w:bCs/>
                <w:lang w:val="pt-BR"/>
              </w:rPr>
            </w:pPr>
          </w:p>
          <w:p w14:paraId="5153CB00" w14:textId="77777777" w:rsidR="002C3753" w:rsidRPr="002C3753" w:rsidRDefault="002C3753" w:rsidP="002C3753">
            <w:pPr>
              <w:rPr>
                <w:b/>
                <w:bCs/>
                <w:lang w:val="pt-BR"/>
              </w:rPr>
            </w:pPr>
          </w:p>
          <w:p w14:paraId="169FB10B" w14:textId="77777777" w:rsidR="002C3753" w:rsidRPr="002C3753" w:rsidRDefault="002C3753" w:rsidP="002C3753">
            <w:pPr>
              <w:rPr>
                <w:b/>
                <w:bCs/>
                <w:lang w:val="pt-BR"/>
              </w:rPr>
            </w:pPr>
          </w:p>
          <w:p w14:paraId="0757B802" w14:textId="77777777" w:rsidR="002C3753" w:rsidRPr="002C3753" w:rsidRDefault="002C3753" w:rsidP="002C3753">
            <w:pPr>
              <w:rPr>
                <w:b/>
                <w:bCs/>
                <w:lang w:val="pt-BR"/>
              </w:rPr>
            </w:pPr>
          </w:p>
          <w:p w14:paraId="4B3AE35E" w14:textId="77777777" w:rsidR="002C3753" w:rsidRPr="002C3753" w:rsidRDefault="002C3753" w:rsidP="002C3753">
            <w:pPr>
              <w:rPr>
                <w:b/>
                <w:bCs/>
                <w:lang w:val="pt-BR"/>
              </w:rPr>
            </w:pPr>
          </w:p>
          <w:p w14:paraId="2D31614B" w14:textId="77777777" w:rsidR="002C3753" w:rsidRPr="002C3753" w:rsidRDefault="002C3753" w:rsidP="002C3753">
            <w:pPr>
              <w:rPr>
                <w:b/>
                <w:bCs/>
                <w:lang w:val="pt-BR"/>
              </w:rPr>
            </w:pPr>
          </w:p>
          <w:p w14:paraId="5A6E5369" w14:textId="77777777" w:rsidR="002C3753" w:rsidRPr="002C3753" w:rsidRDefault="002C3753" w:rsidP="002C3753">
            <w:pPr>
              <w:rPr>
                <w:b/>
                <w:bCs/>
                <w:lang w:val="pt-BR"/>
              </w:rPr>
            </w:pPr>
          </w:p>
          <w:p w14:paraId="5582C2D4" w14:textId="77777777" w:rsidR="002C3753" w:rsidRPr="002C3753" w:rsidRDefault="002C3753" w:rsidP="002C3753">
            <w:pPr>
              <w:rPr>
                <w:b/>
                <w:bCs/>
                <w:lang w:val="pt-BR"/>
              </w:rPr>
            </w:pPr>
          </w:p>
          <w:p w14:paraId="14791722" w14:textId="77777777" w:rsidR="002C3753" w:rsidRPr="002C3753" w:rsidRDefault="002C3753" w:rsidP="002C3753">
            <w:pPr>
              <w:rPr>
                <w:b/>
                <w:bCs/>
                <w:lang w:val="pt-BR"/>
              </w:rPr>
            </w:pPr>
          </w:p>
          <w:tbl>
            <w:tblPr>
              <w:tblStyle w:val="Tabelacomgrade"/>
              <w:tblW w:w="0" w:type="auto"/>
              <w:tblInd w:w="0" w:type="dxa"/>
              <w:tblLayout w:type="fixed"/>
              <w:tblLook w:val="06A0" w:firstRow="1" w:lastRow="0" w:firstColumn="1" w:lastColumn="0" w:noHBand="1" w:noVBand="1"/>
            </w:tblPr>
            <w:tblGrid>
              <w:gridCol w:w="3005"/>
              <w:gridCol w:w="3005"/>
              <w:gridCol w:w="3005"/>
            </w:tblGrid>
            <w:tr w:rsidR="002C3753" w:rsidRPr="002C3753" w14:paraId="089E5D02"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93E35" w14:textId="77777777" w:rsidR="002C3753" w:rsidRPr="002C3753" w:rsidRDefault="002C3753" w:rsidP="002C3753">
                  <w:pPr>
                    <w:rPr>
                      <w:rFonts w:ascii="Arial" w:eastAsia="Arial" w:hAnsi="Arial" w:cs="Arial"/>
                      <w:b/>
                      <w:bCs/>
                      <w:lang w:val="pt-BR"/>
                    </w:rPr>
                  </w:pPr>
                  <w:r w:rsidRPr="002C3753">
                    <w:rPr>
                      <w:rFonts w:ascii="Arial" w:eastAsia="Arial" w:hAnsi="Arial" w:cs="Arial"/>
                      <w:b/>
                      <w:bCs/>
                      <w:lang w:val="pt-BR"/>
                    </w:rPr>
                    <w:t>Ingredientes</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43C57" w14:textId="77777777" w:rsidR="002C3753" w:rsidRPr="002C3753" w:rsidRDefault="002C3753" w:rsidP="002C3753">
                  <w:pPr>
                    <w:rPr>
                      <w:rFonts w:ascii="Arial" w:eastAsia="Arial" w:hAnsi="Arial" w:cs="Arial"/>
                      <w:b/>
                      <w:bCs/>
                      <w:lang w:val="pt-BR"/>
                    </w:rPr>
                  </w:pPr>
                  <w:r w:rsidRPr="002C3753">
                    <w:rPr>
                      <w:rFonts w:ascii="Arial" w:eastAsia="Arial" w:hAnsi="Arial" w:cs="Arial"/>
                      <w:b/>
                      <w:bCs/>
                      <w:lang w:val="pt-BR"/>
                    </w:rPr>
                    <w:t>Cor</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B9B37" w14:textId="77777777" w:rsidR="002C3753" w:rsidRPr="002C3753" w:rsidRDefault="002C3753" w:rsidP="002C3753">
                  <w:pPr>
                    <w:rPr>
                      <w:rFonts w:ascii="Arial" w:eastAsia="Arial" w:hAnsi="Arial" w:cs="Arial"/>
                      <w:b/>
                      <w:bCs/>
                      <w:lang w:val="pt-BR"/>
                    </w:rPr>
                  </w:pPr>
                  <w:proofErr w:type="spellStart"/>
                  <w:r w:rsidRPr="002C3753">
                    <w:rPr>
                      <w:rFonts w:ascii="Arial" w:eastAsia="Arial" w:hAnsi="Arial" w:cs="Arial"/>
                      <w:b/>
                      <w:bCs/>
                      <w:lang w:val="pt-BR"/>
                    </w:rPr>
                    <w:t>Ph</w:t>
                  </w:r>
                  <w:proofErr w:type="spellEnd"/>
                </w:p>
              </w:tc>
            </w:tr>
            <w:tr w:rsidR="002C3753" w:rsidRPr="002C3753" w14:paraId="73F688E0"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2C8E7"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Água sanitária</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22214"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Verde claro</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24324"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Básico </w:t>
                  </w:r>
                </w:p>
              </w:tc>
            </w:tr>
            <w:tr w:rsidR="002C3753" w:rsidRPr="002C3753" w14:paraId="29FB9996"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E008B"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Bicarbonato de sódio</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7C868"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Azul/verde água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03DE9"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Básico </w:t>
                  </w:r>
                </w:p>
                <w:p w14:paraId="3C83DE80" w14:textId="77777777" w:rsidR="002C3753" w:rsidRPr="002C3753" w:rsidRDefault="002C3753" w:rsidP="002C3753">
                  <w:pPr>
                    <w:rPr>
                      <w:rFonts w:ascii="Arial" w:eastAsia="Arial" w:hAnsi="Arial" w:cs="Arial"/>
                      <w:b/>
                      <w:bCs/>
                      <w:lang w:val="pt-BR"/>
                    </w:rPr>
                  </w:pPr>
                </w:p>
              </w:tc>
            </w:tr>
            <w:tr w:rsidR="002C3753" w:rsidRPr="002C3753" w14:paraId="1C499B84"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FD51A"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lastRenderedPageBreak/>
                    <w:t xml:space="preserve">Vinagre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F1679"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Rosa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DD321"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 xml:space="preserve">Ácido </w:t>
                  </w:r>
                </w:p>
              </w:tc>
            </w:tr>
            <w:tr w:rsidR="002C3753" w:rsidRPr="002C3753" w14:paraId="7FBFCB9E"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DFDA9D"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Sabão em pó</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293B2"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Verde escuro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90BA0"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Básico </w:t>
                  </w:r>
                </w:p>
              </w:tc>
            </w:tr>
            <w:tr w:rsidR="002C3753" w:rsidRPr="002C3753" w14:paraId="12A15910"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36C13"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Açúcar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60286"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Roxo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B9EA0"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 xml:space="preserve">Neutro </w:t>
                  </w:r>
                </w:p>
              </w:tc>
            </w:tr>
            <w:tr w:rsidR="002C3753" w:rsidRPr="002C3753" w14:paraId="5564247B"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274BB"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Detergente</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5136F"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Roxo escuro</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75992"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 xml:space="preserve">Neutro </w:t>
                  </w:r>
                </w:p>
              </w:tc>
            </w:tr>
            <w:tr w:rsidR="002C3753" w:rsidRPr="002C3753" w14:paraId="3CD026F0"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878D8"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Leite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0E177"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Lilás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67AC1"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 xml:space="preserve">Neutro </w:t>
                  </w:r>
                </w:p>
              </w:tc>
            </w:tr>
            <w:tr w:rsidR="002C3753" w:rsidRPr="002C3753" w14:paraId="06034AB5"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2A373"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Sal amoníaco</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53997"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Meio verde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EFBEB"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Básico </w:t>
                  </w:r>
                </w:p>
              </w:tc>
            </w:tr>
            <w:tr w:rsidR="002C3753" w:rsidRPr="002C3753" w14:paraId="22232B78"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5A2A6"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Sal normal</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D8A2E"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Violeta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AD251"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 xml:space="preserve">Neutro </w:t>
                  </w:r>
                </w:p>
              </w:tc>
            </w:tr>
            <w:tr w:rsidR="002C3753" w:rsidRPr="002C3753" w14:paraId="0035BB52" w14:textId="77777777" w:rsidTr="002C3753">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75D5B"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Limão</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53FD4" w14:textId="77777777" w:rsidR="002C3753" w:rsidRPr="002C3753" w:rsidRDefault="002C3753" w:rsidP="002C3753">
                  <w:pPr>
                    <w:rPr>
                      <w:rFonts w:ascii="Arial" w:eastAsia="Arial" w:hAnsi="Arial" w:cs="Arial"/>
                      <w:lang w:val="pt-BR"/>
                    </w:rPr>
                  </w:pPr>
                  <w:r w:rsidRPr="002C3753">
                    <w:rPr>
                      <w:rFonts w:ascii="Arial" w:eastAsia="Arial" w:hAnsi="Arial" w:cs="Arial"/>
                      <w:lang w:val="pt-BR"/>
                    </w:rPr>
                    <w:t xml:space="preserve">Rosa </w:t>
                  </w:r>
                </w:p>
              </w:tc>
              <w:tc>
                <w:tcPr>
                  <w:tcW w:w="3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E84B4" w14:textId="77777777" w:rsidR="002C3753" w:rsidRPr="002C3753" w:rsidRDefault="002C3753" w:rsidP="002C3753">
                  <w:pPr>
                    <w:rPr>
                      <w:rFonts w:ascii="Arial" w:eastAsia="Arial" w:hAnsi="Arial" w:cs="Arial"/>
                      <w:b/>
                      <w:bCs/>
                      <w:lang w:val="pt-BR"/>
                    </w:rPr>
                  </w:pPr>
                  <w:r w:rsidRPr="002C3753">
                    <w:rPr>
                      <w:rFonts w:ascii="Arial" w:eastAsia="Arial" w:hAnsi="Arial" w:cs="Arial"/>
                      <w:lang w:val="pt-BR"/>
                    </w:rPr>
                    <w:t>Ácido</w:t>
                  </w:r>
                </w:p>
              </w:tc>
            </w:tr>
          </w:tbl>
          <w:p w14:paraId="285FE8AC" w14:textId="77777777" w:rsidR="002C3753" w:rsidRPr="002C3753" w:rsidRDefault="002C3753" w:rsidP="002C3753">
            <w:pPr>
              <w:rPr>
                <w:b/>
                <w:bCs/>
                <w:lang w:val="pt-BR" w:eastAsia="zh-CN"/>
              </w:rPr>
            </w:pPr>
          </w:p>
          <w:p w14:paraId="026DC497" w14:textId="77777777" w:rsidR="002C3753" w:rsidRPr="002C3753" w:rsidRDefault="002C3753" w:rsidP="002C3753">
            <w:pPr>
              <w:rPr>
                <w:b/>
                <w:bCs/>
                <w:lang w:val="pt-BR"/>
              </w:rPr>
            </w:pPr>
            <w:r w:rsidRPr="002C3753">
              <w:rPr>
                <w:b/>
                <w:bCs/>
                <w:lang w:val="pt-BR"/>
              </w:rPr>
              <w:t>Absorção de água pelas plantas.</w:t>
            </w:r>
          </w:p>
          <w:p w14:paraId="481B75E6" w14:textId="77777777" w:rsidR="002C3753" w:rsidRPr="002C3753" w:rsidRDefault="002C3753" w:rsidP="002C3753">
            <w:pPr>
              <w:rPr>
                <w:b/>
                <w:bCs/>
                <w:lang w:val="pt-BR"/>
              </w:rPr>
            </w:pPr>
            <w:r w:rsidRPr="002C3753">
              <w:rPr>
                <w:b/>
                <w:bCs/>
                <w:lang w:val="pt-BR"/>
              </w:rPr>
              <w:t>Objetivo:</w:t>
            </w:r>
          </w:p>
          <w:p w14:paraId="6086D65E" w14:textId="77777777" w:rsidR="002C3753" w:rsidRPr="002C3753" w:rsidRDefault="002C3753" w:rsidP="002C3753">
            <w:pPr>
              <w:rPr>
                <w:lang w:val="pt-BR"/>
              </w:rPr>
            </w:pPr>
            <w:r w:rsidRPr="002C3753">
              <w:rPr>
                <w:lang w:val="pt-BR"/>
              </w:rPr>
              <w:t>Simular a absorção de água pelas plantas através de suas raízes (osmose é o processo da passagem do solvente de uma solução mais diluída para uma solução mais concentrada) ou seja, sua principal função é permitir a passagem do solvente e reter a passagem do soluto.</w:t>
            </w:r>
          </w:p>
          <w:p w14:paraId="2FDAAE83" w14:textId="77777777" w:rsidR="002C3753" w:rsidRDefault="002C3753" w:rsidP="002C3753">
            <w:pPr>
              <w:rPr>
                <w:b/>
                <w:bCs/>
              </w:rPr>
            </w:pPr>
            <w:proofErr w:type="spellStart"/>
            <w:r>
              <w:rPr>
                <w:b/>
                <w:bCs/>
              </w:rPr>
              <w:t>Materiais</w:t>
            </w:r>
            <w:proofErr w:type="spellEnd"/>
            <w:r>
              <w:rPr>
                <w:b/>
                <w:bCs/>
              </w:rPr>
              <w:t>:</w:t>
            </w:r>
          </w:p>
          <w:p w14:paraId="7365B3AD" w14:textId="77777777" w:rsidR="002C3753" w:rsidRDefault="002C3753" w:rsidP="002C3753">
            <w:pPr>
              <w:pStyle w:val="PargrafodaLista"/>
              <w:numPr>
                <w:ilvl w:val="0"/>
                <w:numId w:val="9"/>
              </w:numPr>
              <w:spacing w:after="160" w:line="256" w:lineRule="auto"/>
              <w:rPr>
                <w:rFonts w:ascii="Arial" w:eastAsia="Arial" w:hAnsi="Arial" w:cs="Arial"/>
                <w:b/>
                <w:bCs/>
              </w:rPr>
            </w:pPr>
            <w:proofErr w:type="spellStart"/>
            <w:r>
              <w:rPr>
                <w:rFonts w:ascii="Arial" w:eastAsia="Arial" w:hAnsi="Arial" w:cs="Arial"/>
              </w:rPr>
              <w:t>Erlemeyer</w:t>
            </w:r>
            <w:proofErr w:type="spellEnd"/>
            <w:r>
              <w:rPr>
                <w:rFonts w:ascii="Arial" w:eastAsia="Arial" w:hAnsi="Arial" w:cs="Arial"/>
              </w:rPr>
              <w:t>;</w:t>
            </w:r>
          </w:p>
          <w:p w14:paraId="1FAAD6C1" w14:textId="77777777" w:rsidR="002C3753" w:rsidRDefault="002C3753" w:rsidP="002C3753">
            <w:pPr>
              <w:pStyle w:val="PargrafodaLista"/>
              <w:numPr>
                <w:ilvl w:val="0"/>
                <w:numId w:val="9"/>
              </w:numPr>
              <w:spacing w:after="160" w:line="256" w:lineRule="auto"/>
              <w:rPr>
                <w:rFonts w:ascii="Arial" w:eastAsia="Arial" w:hAnsi="Arial" w:cs="Arial"/>
                <w:b/>
                <w:bCs/>
              </w:rPr>
            </w:pPr>
            <w:r>
              <w:rPr>
                <w:rFonts w:ascii="Arial" w:eastAsia="Arial" w:hAnsi="Arial" w:cs="Arial"/>
              </w:rPr>
              <w:t>Tubo de ensaio;</w:t>
            </w:r>
          </w:p>
          <w:p w14:paraId="77FD7AF5" w14:textId="77777777" w:rsidR="002C3753" w:rsidRDefault="002C3753" w:rsidP="002C3753">
            <w:pPr>
              <w:pStyle w:val="PargrafodaLista"/>
              <w:numPr>
                <w:ilvl w:val="0"/>
                <w:numId w:val="9"/>
              </w:numPr>
              <w:spacing w:after="160" w:line="256" w:lineRule="auto"/>
              <w:rPr>
                <w:rFonts w:ascii="Arial" w:eastAsia="Arial" w:hAnsi="Arial" w:cs="Arial"/>
                <w:b/>
                <w:bCs/>
              </w:rPr>
            </w:pPr>
            <w:r>
              <w:rPr>
                <w:rFonts w:ascii="Arial" w:eastAsia="Arial" w:hAnsi="Arial" w:cs="Arial"/>
              </w:rPr>
              <w:t xml:space="preserve">Pote plástico; </w:t>
            </w:r>
          </w:p>
          <w:p w14:paraId="526308D5" w14:textId="77777777" w:rsidR="002C3753" w:rsidRDefault="002C3753" w:rsidP="002C3753">
            <w:pPr>
              <w:pStyle w:val="PargrafodaLista"/>
              <w:numPr>
                <w:ilvl w:val="0"/>
                <w:numId w:val="9"/>
              </w:numPr>
              <w:spacing w:after="160" w:line="256" w:lineRule="auto"/>
              <w:rPr>
                <w:rFonts w:ascii="Arial" w:eastAsia="Arial" w:hAnsi="Arial" w:cs="Arial"/>
                <w:b/>
                <w:bCs/>
              </w:rPr>
            </w:pPr>
            <w:r>
              <w:rPr>
                <w:rFonts w:ascii="Arial" w:eastAsia="Arial" w:hAnsi="Arial" w:cs="Arial"/>
              </w:rPr>
              <w:t>Proveta.</w:t>
            </w:r>
          </w:p>
          <w:p w14:paraId="3C56A8B9" w14:textId="77777777" w:rsidR="002C3753" w:rsidRPr="002C3753" w:rsidRDefault="002C3753" w:rsidP="002C3753">
            <w:pPr>
              <w:rPr>
                <w:lang w:val="pt-BR"/>
              </w:rPr>
            </w:pPr>
            <w:r w:rsidRPr="002C3753">
              <w:rPr>
                <w:lang w:val="pt-BR"/>
              </w:rPr>
              <w:t>(podem ser trocados por objetos mais fáceis de achar como garrafas)</w:t>
            </w:r>
          </w:p>
          <w:p w14:paraId="639396C6" w14:textId="77777777" w:rsidR="002C3753" w:rsidRDefault="002C3753" w:rsidP="002C3753">
            <w:pPr>
              <w:pStyle w:val="PargrafodaLista"/>
              <w:numPr>
                <w:ilvl w:val="0"/>
                <w:numId w:val="10"/>
              </w:numPr>
              <w:spacing w:after="160" w:line="256" w:lineRule="auto"/>
              <w:rPr>
                <w:rFonts w:ascii="Arial" w:eastAsia="Arial" w:hAnsi="Arial" w:cs="Arial"/>
              </w:rPr>
            </w:pPr>
            <w:r>
              <w:rPr>
                <w:rFonts w:ascii="Arial" w:eastAsia="Arial" w:hAnsi="Arial" w:cs="Arial"/>
              </w:rPr>
              <w:t>Cenoura;</w:t>
            </w:r>
          </w:p>
          <w:p w14:paraId="300C1467" w14:textId="77777777" w:rsidR="002C3753" w:rsidRDefault="002C3753" w:rsidP="002C3753">
            <w:pPr>
              <w:pStyle w:val="PargrafodaLista"/>
              <w:numPr>
                <w:ilvl w:val="0"/>
                <w:numId w:val="10"/>
              </w:numPr>
              <w:spacing w:after="160" w:line="256" w:lineRule="auto"/>
              <w:rPr>
                <w:rFonts w:ascii="Arial" w:hAnsi="Arial" w:cs="Arial"/>
              </w:rPr>
            </w:pPr>
            <w:r>
              <w:rPr>
                <w:rFonts w:ascii="Arial" w:eastAsia="Arial" w:hAnsi="Arial" w:cs="Arial"/>
              </w:rPr>
              <w:t>Corante;</w:t>
            </w:r>
          </w:p>
          <w:p w14:paraId="5A779187" w14:textId="77777777" w:rsidR="002C3753" w:rsidRDefault="002C3753" w:rsidP="002C3753">
            <w:pPr>
              <w:pStyle w:val="PargrafodaLista"/>
              <w:numPr>
                <w:ilvl w:val="0"/>
                <w:numId w:val="10"/>
              </w:numPr>
              <w:spacing w:after="160" w:line="256" w:lineRule="auto"/>
              <w:rPr>
                <w:rFonts w:ascii="Arial" w:hAnsi="Arial" w:cs="Arial"/>
              </w:rPr>
            </w:pPr>
            <w:r>
              <w:rPr>
                <w:rFonts w:ascii="Arial" w:eastAsia="Arial" w:hAnsi="Arial" w:cs="Arial"/>
              </w:rPr>
              <w:t>Açúcar.</w:t>
            </w:r>
          </w:p>
          <w:p w14:paraId="3816C747" w14:textId="77777777" w:rsidR="002C3753" w:rsidRDefault="002C3753" w:rsidP="002C3753"/>
          <w:p w14:paraId="5CE7C376" w14:textId="77777777" w:rsidR="002C3753" w:rsidRDefault="002C3753" w:rsidP="002C3753">
            <w:pPr>
              <w:rPr>
                <w:b/>
                <w:bCs/>
              </w:rPr>
            </w:pPr>
            <w:proofErr w:type="spellStart"/>
            <w:r>
              <w:rPr>
                <w:b/>
                <w:bCs/>
              </w:rPr>
              <w:t>Métodos</w:t>
            </w:r>
            <w:proofErr w:type="spellEnd"/>
            <w:r>
              <w:rPr>
                <w:b/>
                <w:bCs/>
              </w:rPr>
              <w:t xml:space="preserve">: </w:t>
            </w:r>
          </w:p>
          <w:p w14:paraId="42426972" w14:textId="77777777" w:rsidR="002C3753" w:rsidRDefault="002C3753" w:rsidP="002C3753">
            <w:pPr>
              <w:pStyle w:val="PargrafodaLista"/>
              <w:numPr>
                <w:ilvl w:val="0"/>
                <w:numId w:val="11"/>
              </w:numPr>
              <w:spacing w:after="160" w:line="256" w:lineRule="auto"/>
              <w:rPr>
                <w:rFonts w:ascii="Arial" w:eastAsia="Arial" w:hAnsi="Arial" w:cs="Arial"/>
                <w:color w:val="000000" w:themeColor="text1"/>
              </w:rPr>
            </w:pPr>
            <w:r>
              <w:rPr>
                <w:rFonts w:ascii="Arial" w:eastAsia="Arial" w:hAnsi="Arial" w:cs="Arial"/>
                <w:color w:val="000000" w:themeColor="text1"/>
              </w:rPr>
              <w:t>Padronize as cenouras, cortando suas extremidades até ficarem com aproximadamente 7 cm de comprimento, em seguida descasque-as;</w:t>
            </w:r>
            <w:r>
              <w:rPr>
                <w:rFonts w:ascii="Arial" w:hAnsi="Arial" w:cs="Arial"/>
              </w:rPr>
              <w:br/>
            </w:r>
          </w:p>
          <w:p w14:paraId="08D4239E" w14:textId="77777777" w:rsidR="002C3753" w:rsidRDefault="002C3753" w:rsidP="002C3753">
            <w:pPr>
              <w:pStyle w:val="PargrafodaLista"/>
              <w:numPr>
                <w:ilvl w:val="0"/>
                <w:numId w:val="11"/>
              </w:numPr>
              <w:spacing w:after="160" w:line="256" w:lineRule="auto"/>
              <w:rPr>
                <w:rFonts w:ascii="Arial" w:hAnsi="Arial" w:cs="Arial"/>
                <w:color w:val="000000" w:themeColor="text1"/>
              </w:rPr>
            </w:pPr>
            <w:r>
              <w:rPr>
                <w:rFonts w:ascii="Arial" w:eastAsia="Arial" w:hAnsi="Arial" w:cs="Arial"/>
                <w:color w:val="000000" w:themeColor="text1"/>
              </w:rPr>
              <w:t>Com a ajuda de um cano faça um buraco de 2 cm de diâmetro (da largura do tubo de ensaio) e 6 cm de profundidade, no sentido longitudinal (retirando o miolo). A cenoura irá ficar oca, mas com o fundo inteiro;</w:t>
            </w:r>
            <w:r>
              <w:rPr>
                <w:rFonts w:ascii="Arial" w:hAnsi="Arial" w:cs="Arial"/>
              </w:rPr>
              <w:br/>
            </w:r>
          </w:p>
          <w:p w14:paraId="4D6718C6" w14:textId="77777777" w:rsidR="002C3753" w:rsidRDefault="002C3753" w:rsidP="002C3753">
            <w:pPr>
              <w:pStyle w:val="PargrafodaLista"/>
              <w:numPr>
                <w:ilvl w:val="0"/>
                <w:numId w:val="11"/>
              </w:numPr>
              <w:spacing w:after="160" w:line="256" w:lineRule="auto"/>
              <w:rPr>
                <w:rFonts w:ascii="Arial" w:hAnsi="Arial" w:cs="Arial"/>
                <w:color w:val="000000" w:themeColor="text1"/>
              </w:rPr>
            </w:pPr>
            <w:r>
              <w:rPr>
                <w:rFonts w:ascii="Arial" w:eastAsia="Arial" w:hAnsi="Arial" w:cs="Arial"/>
                <w:color w:val="000000" w:themeColor="text1"/>
              </w:rPr>
              <w:t xml:space="preserve">Prepare a solução em um </w:t>
            </w:r>
            <w:proofErr w:type="spellStart"/>
            <w:r>
              <w:rPr>
                <w:rFonts w:ascii="Arial" w:eastAsia="Arial" w:hAnsi="Arial" w:cs="Arial"/>
                <w:color w:val="000000" w:themeColor="text1"/>
              </w:rPr>
              <w:t>erlemeyer</w:t>
            </w:r>
            <w:proofErr w:type="spellEnd"/>
            <w:r>
              <w:rPr>
                <w:rFonts w:ascii="Arial" w:eastAsia="Arial" w:hAnsi="Arial" w:cs="Arial"/>
                <w:color w:val="000000" w:themeColor="text1"/>
              </w:rPr>
              <w:t xml:space="preserve"> (ou copo de boca larga): misture 10 ml de água em açúcar até obter uma solução saturada, misture 3 gotas de corante;</w:t>
            </w:r>
            <w:r>
              <w:rPr>
                <w:rFonts w:ascii="Arial" w:hAnsi="Arial" w:cs="Arial"/>
              </w:rPr>
              <w:br/>
            </w:r>
          </w:p>
          <w:p w14:paraId="072E3C80" w14:textId="77777777" w:rsidR="002C3753" w:rsidRDefault="002C3753" w:rsidP="002C3753">
            <w:pPr>
              <w:pStyle w:val="PargrafodaLista"/>
              <w:numPr>
                <w:ilvl w:val="0"/>
                <w:numId w:val="11"/>
              </w:numPr>
              <w:spacing w:after="160" w:line="256" w:lineRule="auto"/>
              <w:rPr>
                <w:rFonts w:ascii="Arial" w:hAnsi="Arial" w:cs="Arial"/>
                <w:color w:val="000000" w:themeColor="text1"/>
              </w:rPr>
            </w:pPr>
            <w:r>
              <w:rPr>
                <w:rFonts w:ascii="Arial" w:eastAsia="Arial" w:hAnsi="Arial" w:cs="Arial"/>
                <w:color w:val="000000" w:themeColor="text1"/>
              </w:rPr>
              <w:t>Coloque essa solução dentro da cenoura e tampe o buraco de abertura com o tubo de ensaio;</w:t>
            </w:r>
            <w:r>
              <w:rPr>
                <w:rFonts w:ascii="Arial" w:hAnsi="Arial" w:cs="Arial"/>
              </w:rPr>
              <w:br/>
            </w:r>
          </w:p>
          <w:p w14:paraId="13D3A271" w14:textId="77777777" w:rsidR="002C3753" w:rsidRDefault="002C3753" w:rsidP="002C3753">
            <w:pPr>
              <w:pStyle w:val="PargrafodaLista"/>
              <w:numPr>
                <w:ilvl w:val="0"/>
                <w:numId w:val="11"/>
              </w:numPr>
              <w:spacing w:after="160" w:line="256" w:lineRule="auto"/>
              <w:rPr>
                <w:rFonts w:ascii="Arial" w:hAnsi="Arial" w:cs="Arial"/>
                <w:color w:val="000000" w:themeColor="text1"/>
              </w:rPr>
            </w:pPr>
            <w:r>
              <w:rPr>
                <w:rFonts w:ascii="Arial" w:eastAsia="Arial" w:hAnsi="Arial" w:cs="Arial"/>
                <w:color w:val="000000" w:themeColor="text1"/>
              </w:rPr>
              <w:t>Em seguida coloque a cenoura dentro do pote plástico e adicione água até 1 cm abaixo da extremidade superior da cenoura;</w:t>
            </w:r>
            <w:r>
              <w:rPr>
                <w:rFonts w:ascii="Arial" w:hAnsi="Arial" w:cs="Arial"/>
              </w:rPr>
              <w:br/>
            </w:r>
          </w:p>
          <w:p w14:paraId="390B7569" w14:textId="77777777" w:rsidR="002C3753" w:rsidRDefault="002C3753" w:rsidP="002C3753">
            <w:pPr>
              <w:pStyle w:val="PargrafodaLista"/>
              <w:numPr>
                <w:ilvl w:val="0"/>
                <w:numId w:val="11"/>
              </w:numPr>
              <w:spacing w:after="160" w:line="256" w:lineRule="auto"/>
              <w:rPr>
                <w:rFonts w:ascii="Arial" w:eastAsiaTheme="minorHAnsi" w:hAnsi="Arial" w:cs="Arial"/>
                <w:color w:val="000000" w:themeColor="text1"/>
              </w:rPr>
            </w:pPr>
            <w:r>
              <w:rPr>
                <w:rFonts w:ascii="Arial" w:eastAsia="Arial" w:hAnsi="Arial" w:cs="Arial"/>
                <w:color w:val="000000" w:themeColor="text1"/>
              </w:rPr>
              <w:lastRenderedPageBreak/>
              <w:t>Deixe em repouso por algumas horas e observe o que acontece.</w:t>
            </w:r>
            <w:r>
              <w:rPr>
                <w:rFonts w:ascii="Arial" w:hAnsi="Arial" w:cs="Arial"/>
              </w:rPr>
              <w:br/>
            </w:r>
          </w:p>
          <w:p w14:paraId="07A40501" w14:textId="754EA746" w:rsidR="002C3753" w:rsidRPr="002C3753" w:rsidRDefault="002C3753" w:rsidP="002C3753">
            <w:pPr>
              <w:rPr>
                <w:color w:val="000000" w:themeColor="text1"/>
                <w:lang w:val="pt-BR"/>
              </w:rPr>
            </w:pPr>
            <w:r w:rsidRPr="002C3753">
              <w:rPr>
                <w:b/>
                <w:bCs/>
                <w:lang w:val="pt-BR"/>
              </w:rPr>
              <w:t>Conclusão:</w:t>
            </w:r>
            <w:r w:rsidRPr="002C3753">
              <w:rPr>
                <w:color w:val="000000" w:themeColor="text1"/>
                <w:lang w:val="pt-BR"/>
              </w:rPr>
              <w:t xml:space="preserve"> Você irá presenciar com esse experimento que a cenoura funciona como uma membrana semipermeável em que há passagem da água pura para seu interior. Este fato é explicado pela osmose, que é definida como sendo a transferência de uma solução mais diluída (no caso a água do pote), para outra mais concentrada (solução saturada de açúcar).</w:t>
            </w:r>
          </w:p>
          <w:p w14:paraId="3A60B242" w14:textId="03E712FD" w:rsidR="002C3753" w:rsidRPr="002C3753" w:rsidRDefault="002C3753" w:rsidP="002C3753">
            <w:pPr>
              <w:spacing w:line="360" w:lineRule="auto"/>
              <w:ind w:firstLine="709"/>
              <w:jc w:val="both"/>
              <w:rPr>
                <w:rFonts w:eastAsia="Times New Roman"/>
                <w:sz w:val="24"/>
                <w:szCs w:val="24"/>
                <w:lang w:val="pt-BR"/>
              </w:rPr>
            </w:pPr>
            <w:r>
              <w:rPr>
                <w:rFonts w:ascii="Times New Roman" w:hAnsi="Times New Roman" w:cs="Times New Roman"/>
                <w:noProof/>
                <w:sz w:val="24"/>
                <w:szCs w:val="24"/>
              </w:rPr>
              <w:drawing>
                <wp:anchor distT="0" distB="0" distL="114300" distR="114300" simplePos="0" relativeHeight="251660288" behindDoc="0" locked="0" layoutInCell="1" allowOverlap="1" wp14:anchorId="38F89855" wp14:editId="5CCFD315">
                  <wp:simplePos x="0" y="0"/>
                  <wp:positionH relativeFrom="column">
                    <wp:posOffset>-57312</wp:posOffset>
                  </wp:positionH>
                  <wp:positionV relativeFrom="paragraph">
                    <wp:posOffset>443231</wp:posOffset>
                  </wp:positionV>
                  <wp:extent cx="6033297" cy="4514850"/>
                  <wp:effectExtent l="0" t="0" r="5715" b="0"/>
                  <wp:wrapSquare wrapText="bothSides"/>
                  <wp:docPr id="6" name="Imagem 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Interface gráfica do usuári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l="24805" t="13823" r="25919" b="20589"/>
                          <a:stretch>
                            <a:fillRect/>
                          </a:stretch>
                        </pic:blipFill>
                        <pic:spPr bwMode="auto">
                          <a:xfrm>
                            <a:off x="0" y="0"/>
                            <a:ext cx="6033621" cy="4515092"/>
                          </a:xfrm>
                          <a:prstGeom prst="rect">
                            <a:avLst/>
                          </a:prstGeom>
                          <a:noFill/>
                        </pic:spPr>
                      </pic:pic>
                    </a:graphicData>
                  </a:graphic>
                  <wp14:sizeRelH relativeFrom="page">
                    <wp14:pctWidth>0</wp14:pctWidth>
                  </wp14:sizeRelH>
                  <wp14:sizeRelV relativeFrom="page">
                    <wp14:pctHeight>0</wp14:pctHeight>
                  </wp14:sizeRelV>
                </wp:anchor>
              </w:drawing>
            </w:r>
          </w:p>
          <w:p w14:paraId="64117ABD" w14:textId="4EB2AEC5" w:rsidR="002C3753" w:rsidRPr="002C3753" w:rsidRDefault="002C3753" w:rsidP="002C3753">
            <w:pPr>
              <w:spacing w:line="360" w:lineRule="auto"/>
              <w:ind w:firstLine="709"/>
              <w:jc w:val="both"/>
              <w:rPr>
                <w:rFonts w:eastAsia="Times New Roman"/>
                <w:sz w:val="24"/>
                <w:szCs w:val="24"/>
                <w:lang w:val="pt-BR"/>
              </w:rPr>
            </w:pPr>
            <w:r w:rsidRPr="002C3753">
              <w:rPr>
                <w:rFonts w:eastAsia="Times New Roman"/>
                <w:sz w:val="24"/>
                <w:szCs w:val="24"/>
                <w:lang w:val="pt-BR"/>
              </w:rPr>
              <w:t xml:space="preserve">Modelo da tabela </w:t>
            </w:r>
            <w:proofErr w:type="gramStart"/>
            <w:r w:rsidRPr="002C3753">
              <w:rPr>
                <w:rFonts w:eastAsia="Times New Roman"/>
                <w:sz w:val="24"/>
                <w:szCs w:val="24"/>
                <w:lang w:val="pt-BR"/>
              </w:rPr>
              <w:t>construíd</w:t>
            </w:r>
            <w:r>
              <w:rPr>
                <w:rFonts w:eastAsia="Times New Roman"/>
                <w:sz w:val="24"/>
                <w:szCs w:val="24"/>
                <w:lang w:val="pt-BR"/>
              </w:rPr>
              <w:t>a</w:t>
            </w:r>
            <w:r w:rsidRPr="002C3753">
              <w:rPr>
                <w:rFonts w:eastAsia="Times New Roman"/>
                <w:sz w:val="24"/>
                <w:szCs w:val="24"/>
                <w:lang w:val="pt-BR"/>
              </w:rPr>
              <w:t xml:space="preserve"> :</w:t>
            </w:r>
            <w:proofErr w:type="gramEnd"/>
            <w:r w:rsidRPr="002C3753">
              <w:rPr>
                <w:rFonts w:eastAsia="Times New Roman"/>
                <w:sz w:val="24"/>
                <w:szCs w:val="24"/>
                <w:lang w:val="pt-BR"/>
              </w:rPr>
              <w:t xml:space="preserve"> </w:t>
            </w:r>
          </w:p>
          <w:p w14:paraId="679E62DD" w14:textId="49036779" w:rsidR="002C3753" w:rsidRDefault="002C3753" w:rsidP="002C3753">
            <w:pPr>
              <w:spacing w:line="360" w:lineRule="auto"/>
              <w:ind w:firstLine="709"/>
              <w:jc w:val="both"/>
              <w:rPr>
                <w:sz w:val="20"/>
                <w:szCs w:val="20"/>
              </w:rPr>
            </w:pPr>
          </w:p>
          <w:p w14:paraId="4243A575" w14:textId="6AD837F1" w:rsidR="002C3753" w:rsidRDefault="002C3753" w:rsidP="002C3753">
            <w:pPr>
              <w:spacing w:line="360" w:lineRule="auto"/>
              <w:ind w:firstLine="709"/>
              <w:jc w:val="both"/>
              <w:rPr>
                <w:sz w:val="20"/>
                <w:szCs w:val="20"/>
              </w:rPr>
            </w:pPr>
          </w:p>
          <w:p w14:paraId="382F45EE" w14:textId="4AC3CC92" w:rsidR="002C3753" w:rsidRDefault="002C3753" w:rsidP="002C3753">
            <w:pPr>
              <w:spacing w:line="360" w:lineRule="auto"/>
              <w:ind w:firstLine="709"/>
              <w:jc w:val="both"/>
              <w:rPr>
                <w:sz w:val="20"/>
                <w:szCs w:val="20"/>
              </w:rPr>
            </w:pPr>
            <w:r>
              <w:rPr>
                <w:noProof/>
              </w:rPr>
              <w:lastRenderedPageBreak/>
              <w:drawing>
                <wp:inline distT="0" distB="0" distL="0" distR="0" wp14:anchorId="33F8B757" wp14:editId="74786B60">
                  <wp:extent cx="5800090" cy="4087312"/>
                  <wp:effectExtent l="0" t="0" r="0" b="8890"/>
                  <wp:docPr id="5" name="Imagem 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nterface gráfica do usuári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l="24474" t="20882" r="26250" b="17352"/>
                          <a:stretch>
                            <a:fillRect/>
                          </a:stretch>
                        </pic:blipFill>
                        <pic:spPr bwMode="auto">
                          <a:xfrm>
                            <a:off x="0" y="0"/>
                            <a:ext cx="5809325" cy="4093820"/>
                          </a:xfrm>
                          <a:prstGeom prst="rect">
                            <a:avLst/>
                          </a:prstGeom>
                          <a:noFill/>
                          <a:ln>
                            <a:noFill/>
                          </a:ln>
                        </pic:spPr>
                      </pic:pic>
                    </a:graphicData>
                  </a:graphic>
                </wp:inline>
              </w:drawing>
            </w:r>
          </w:p>
          <w:p w14:paraId="089A9FCB" w14:textId="77777777" w:rsidR="002C3753" w:rsidRDefault="002C3753" w:rsidP="002C3753">
            <w:pPr>
              <w:spacing w:line="360" w:lineRule="auto"/>
              <w:ind w:firstLine="709"/>
              <w:jc w:val="both"/>
              <w:rPr>
                <w:sz w:val="20"/>
                <w:szCs w:val="20"/>
              </w:rPr>
            </w:pPr>
          </w:p>
          <w:p w14:paraId="3424E265" w14:textId="77777777" w:rsidR="002C3753" w:rsidRPr="002C3753" w:rsidRDefault="002C3753" w:rsidP="002C3753">
            <w:pPr>
              <w:spacing w:line="360" w:lineRule="auto"/>
              <w:ind w:firstLine="709"/>
              <w:jc w:val="both"/>
              <w:rPr>
                <w:rFonts w:eastAsia="Times New Roman"/>
                <w:sz w:val="20"/>
                <w:szCs w:val="20"/>
                <w:lang w:val="pt-BR"/>
              </w:rPr>
            </w:pPr>
          </w:p>
          <w:p w14:paraId="6B74D906" w14:textId="77777777" w:rsidR="002C3753" w:rsidRPr="002C3753" w:rsidRDefault="002C3753">
            <w:pPr>
              <w:spacing w:after="120" w:line="240" w:lineRule="auto"/>
              <w:jc w:val="both"/>
              <w:rPr>
                <w:color w:val="FF0000"/>
                <w:sz w:val="24"/>
                <w:szCs w:val="24"/>
                <w:lang w:val="pt-BR"/>
              </w:rPr>
            </w:pPr>
          </w:p>
          <w:p w14:paraId="064B724A" w14:textId="77777777" w:rsidR="002C3753" w:rsidRPr="002C3753" w:rsidRDefault="002C3753">
            <w:pPr>
              <w:spacing w:after="120" w:line="240" w:lineRule="auto"/>
              <w:jc w:val="both"/>
              <w:rPr>
                <w:color w:val="FF0000"/>
                <w:sz w:val="24"/>
                <w:szCs w:val="24"/>
                <w:lang w:val="pt-BR"/>
              </w:rPr>
            </w:pPr>
          </w:p>
          <w:p w14:paraId="2E85EF0F" w14:textId="77777777" w:rsidR="002C3753" w:rsidRPr="002C3753" w:rsidRDefault="002C3753">
            <w:pPr>
              <w:spacing w:after="120" w:line="240" w:lineRule="auto"/>
              <w:jc w:val="both"/>
              <w:rPr>
                <w:color w:val="FF0000"/>
                <w:sz w:val="24"/>
                <w:szCs w:val="24"/>
                <w:lang w:val="pt-BR"/>
              </w:rPr>
            </w:pPr>
          </w:p>
          <w:p w14:paraId="64FCFA8A" w14:textId="77777777" w:rsidR="002C3753" w:rsidRPr="002C3753" w:rsidRDefault="002C3753">
            <w:pPr>
              <w:spacing w:after="120" w:line="240" w:lineRule="auto"/>
              <w:jc w:val="both"/>
              <w:rPr>
                <w:color w:val="FF0000"/>
                <w:sz w:val="24"/>
                <w:szCs w:val="24"/>
                <w:lang w:val="pt-BR"/>
              </w:rPr>
            </w:pPr>
          </w:p>
          <w:p w14:paraId="00000078" w14:textId="6330DF8C" w:rsidR="002C3753" w:rsidRPr="002C3753" w:rsidRDefault="002C3753">
            <w:pPr>
              <w:spacing w:after="120" w:line="240" w:lineRule="auto"/>
              <w:jc w:val="both"/>
              <w:rPr>
                <w:color w:val="FF0000"/>
                <w:sz w:val="24"/>
                <w:szCs w:val="24"/>
                <w:lang w:val="pt-BR"/>
              </w:rPr>
            </w:pPr>
          </w:p>
        </w:tc>
      </w:tr>
    </w:tbl>
    <w:p w14:paraId="00000079" w14:textId="77777777" w:rsidR="005002CF" w:rsidRPr="002C3753" w:rsidRDefault="005002CF">
      <w:pPr>
        <w:spacing w:before="240" w:after="60" w:line="240" w:lineRule="auto"/>
        <w:rPr>
          <w:b/>
          <w:smallCaps/>
          <w:sz w:val="24"/>
          <w:szCs w:val="24"/>
          <w:lang w:val="pt-BR"/>
        </w:rPr>
      </w:pPr>
    </w:p>
    <w:p w14:paraId="0000007A" w14:textId="77777777" w:rsidR="005002CF" w:rsidRPr="002C3753" w:rsidRDefault="005002CF">
      <w:pPr>
        <w:spacing w:before="240" w:after="60" w:line="240" w:lineRule="auto"/>
        <w:rPr>
          <w:b/>
          <w:smallCaps/>
          <w:sz w:val="24"/>
          <w:szCs w:val="24"/>
          <w:lang w:val="pt-BR"/>
        </w:rPr>
      </w:pPr>
    </w:p>
    <w:p w14:paraId="0000007B" w14:textId="77777777" w:rsidR="005002CF" w:rsidRPr="002C3753" w:rsidRDefault="005002CF">
      <w:pPr>
        <w:spacing w:before="240" w:after="60" w:line="240" w:lineRule="auto"/>
        <w:rPr>
          <w:b/>
          <w:smallCaps/>
          <w:sz w:val="24"/>
          <w:szCs w:val="24"/>
          <w:lang w:val="pt-BR"/>
        </w:rPr>
      </w:pPr>
    </w:p>
    <w:p w14:paraId="0000008A" w14:textId="77777777" w:rsidR="005002CF" w:rsidRPr="002C3753" w:rsidRDefault="005002CF">
      <w:pPr>
        <w:spacing w:line="240" w:lineRule="auto"/>
        <w:rPr>
          <w:smallCaps/>
          <w:sz w:val="24"/>
          <w:szCs w:val="24"/>
          <w:lang w:val="pt-BR"/>
        </w:rPr>
      </w:pPr>
    </w:p>
    <w:p w14:paraId="0000008C" w14:textId="77777777" w:rsidR="005002CF" w:rsidRPr="00023293" w:rsidRDefault="005002CF">
      <w:pPr>
        <w:spacing w:line="240" w:lineRule="auto"/>
        <w:jc w:val="both"/>
        <w:rPr>
          <w:smallCaps/>
          <w:sz w:val="24"/>
          <w:szCs w:val="24"/>
          <w:lang w:val="pt-BR"/>
        </w:rPr>
      </w:pPr>
      <w:bookmarkStart w:id="2" w:name="_gjdgxs" w:colFirst="0" w:colLast="0"/>
      <w:bookmarkStart w:id="3" w:name="_fdg4e7913jmk" w:colFirst="0" w:colLast="0"/>
      <w:bookmarkEnd w:id="2"/>
      <w:bookmarkEnd w:id="3"/>
    </w:p>
    <w:p w14:paraId="0000008D" w14:textId="77777777" w:rsidR="005002CF" w:rsidRPr="00023293" w:rsidRDefault="005002CF">
      <w:pPr>
        <w:spacing w:before="240" w:after="60" w:line="240" w:lineRule="auto"/>
        <w:rPr>
          <w:smallCaps/>
          <w:sz w:val="24"/>
          <w:szCs w:val="24"/>
          <w:lang w:val="pt-BR"/>
        </w:rPr>
      </w:pPr>
    </w:p>
    <w:sectPr w:rsidR="005002CF" w:rsidRPr="00023293">
      <w:headerReference w:type="default" r:id="rId16"/>
      <w:footerReference w:type="default" r:id="rId17"/>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lkiria_venancio@outlook.com" w:date="2019-04-08T20:16:00Z" w:initials="v">
    <w:p w14:paraId="464BD9C6" w14:textId="77777777" w:rsidR="002C3753" w:rsidRDefault="002C3753" w:rsidP="002C3753">
      <w:pPr>
        <w:pStyle w:val="Textodecomentrio"/>
        <w:spacing w:line="360" w:lineRule="auto"/>
        <w:jc w:val="both"/>
      </w:pPr>
      <w:r>
        <w:rPr>
          <w:rStyle w:val="Refdecomentrio"/>
        </w:rPr>
        <w:annotationRef/>
      </w:r>
      <w:r>
        <w:rPr>
          <w:rStyle w:val="Refdecomentrio"/>
        </w:rPr>
        <w:annotationRef/>
      </w:r>
      <w:r>
        <w:rPr>
          <w:rStyle w:val="Refdecomentrio"/>
        </w:rPr>
        <w:t>Item obrigatório do plano de pesquisa.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4BD9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5F540" w16cex:dateUtc="2021-08-17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BD9C6" w16cid:durableId="24C5F5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9055" w14:textId="77777777" w:rsidR="00995C58" w:rsidRDefault="00995C58">
      <w:pPr>
        <w:spacing w:line="240" w:lineRule="auto"/>
      </w:pPr>
      <w:r>
        <w:separator/>
      </w:r>
    </w:p>
  </w:endnote>
  <w:endnote w:type="continuationSeparator" w:id="0">
    <w:p w14:paraId="40069A59" w14:textId="77777777" w:rsidR="00995C58" w:rsidRDefault="00995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nos">
    <w:altName w:val="MS Gothic"/>
    <w:charset w:val="80"/>
    <w:family w:val="roman"/>
    <w:pitch w:val="default"/>
    <w:sig w:usb0="00000000" w:usb1="00000000" w:usb2="00000000" w:usb3="00000000" w:csb0="00040001" w:csb1="00000000"/>
  </w:font>
  <w:font w:name="DejaVu Sans Condensed">
    <w:altName w:val="MS Gothic"/>
    <w:charset w:val="80"/>
    <w:family w:val="auto"/>
    <w:pitch w:val="variable"/>
  </w:font>
  <w:font w:name="Lohit Hindi">
    <w:altName w:val="MS Gothic"/>
    <w:charset w:val="8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6BC108D9" w:rsidR="005002CF" w:rsidRDefault="00C30350">
    <w:pPr>
      <w:jc w:val="right"/>
    </w:pPr>
    <w:r>
      <w:fldChar w:fldCharType="begin"/>
    </w:r>
    <w:r>
      <w:instrText>PAGE</w:instrText>
    </w:r>
    <w:r>
      <w:fldChar w:fldCharType="separate"/>
    </w:r>
    <w:r w:rsidR="000232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F0458" w14:textId="77777777" w:rsidR="00995C58" w:rsidRDefault="00995C58">
      <w:pPr>
        <w:spacing w:line="240" w:lineRule="auto"/>
      </w:pPr>
      <w:r>
        <w:separator/>
      </w:r>
    </w:p>
  </w:footnote>
  <w:footnote w:type="continuationSeparator" w:id="0">
    <w:p w14:paraId="6F8F652C" w14:textId="77777777" w:rsidR="00995C58" w:rsidRDefault="00995C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6A65A359" w:rsidR="005002CF" w:rsidRPr="00023293" w:rsidRDefault="00023293" w:rsidP="00023293">
    <w:pPr>
      <w:pStyle w:val="Cabealho"/>
      <w:jc w:val="center"/>
    </w:pPr>
    <w:r>
      <w:rPr>
        <w:noProof/>
      </w:rPr>
      <w:drawing>
        <wp:inline distT="0" distB="0" distL="0" distR="0" wp14:anchorId="5838806C" wp14:editId="3B000C1E">
          <wp:extent cx="2495550" cy="922724"/>
          <wp:effectExtent l="0" t="0" r="0" b="0"/>
          <wp:docPr id="2" name="Imagem 2" descr="Desenho de ban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esenho de bandeir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506007" cy="9265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442F5"/>
    <w:multiLevelType w:val="multilevel"/>
    <w:tmpl w:val="032A9B96"/>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 w15:restartNumberingAfterBreak="0">
    <w:nsid w:val="30167A8E"/>
    <w:multiLevelType w:val="hybridMultilevel"/>
    <w:tmpl w:val="CFD83382"/>
    <w:lvl w:ilvl="0" w:tplc="78F6D63E">
      <w:start w:val="1"/>
      <w:numFmt w:val="bullet"/>
      <w:lvlText w:val=""/>
      <w:lvlJc w:val="left"/>
      <w:pPr>
        <w:ind w:left="720" w:hanging="360"/>
      </w:pPr>
      <w:rPr>
        <w:rFonts w:ascii="Symbol" w:hAnsi="Symbol" w:hint="default"/>
      </w:rPr>
    </w:lvl>
    <w:lvl w:ilvl="1" w:tplc="81169BF4">
      <w:start w:val="1"/>
      <w:numFmt w:val="bullet"/>
      <w:lvlText w:val="o"/>
      <w:lvlJc w:val="left"/>
      <w:pPr>
        <w:ind w:left="1440" w:hanging="360"/>
      </w:pPr>
      <w:rPr>
        <w:rFonts w:ascii="Courier New" w:hAnsi="Courier New" w:cs="Times New Roman" w:hint="default"/>
      </w:rPr>
    </w:lvl>
    <w:lvl w:ilvl="2" w:tplc="7B8E6B84">
      <w:start w:val="1"/>
      <w:numFmt w:val="bullet"/>
      <w:lvlText w:val=""/>
      <w:lvlJc w:val="left"/>
      <w:pPr>
        <w:ind w:left="2160" w:hanging="360"/>
      </w:pPr>
      <w:rPr>
        <w:rFonts w:ascii="Wingdings" w:hAnsi="Wingdings" w:hint="default"/>
      </w:rPr>
    </w:lvl>
    <w:lvl w:ilvl="3" w:tplc="0F30166E">
      <w:start w:val="1"/>
      <w:numFmt w:val="bullet"/>
      <w:lvlText w:val=""/>
      <w:lvlJc w:val="left"/>
      <w:pPr>
        <w:ind w:left="2880" w:hanging="360"/>
      </w:pPr>
      <w:rPr>
        <w:rFonts w:ascii="Symbol" w:hAnsi="Symbol" w:hint="default"/>
      </w:rPr>
    </w:lvl>
    <w:lvl w:ilvl="4" w:tplc="F74CA3BE">
      <w:start w:val="1"/>
      <w:numFmt w:val="bullet"/>
      <w:lvlText w:val="o"/>
      <w:lvlJc w:val="left"/>
      <w:pPr>
        <w:ind w:left="3600" w:hanging="360"/>
      </w:pPr>
      <w:rPr>
        <w:rFonts w:ascii="Courier New" w:hAnsi="Courier New" w:cs="Times New Roman" w:hint="default"/>
      </w:rPr>
    </w:lvl>
    <w:lvl w:ilvl="5" w:tplc="4C84B810">
      <w:start w:val="1"/>
      <w:numFmt w:val="bullet"/>
      <w:lvlText w:val=""/>
      <w:lvlJc w:val="left"/>
      <w:pPr>
        <w:ind w:left="4320" w:hanging="360"/>
      </w:pPr>
      <w:rPr>
        <w:rFonts w:ascii="Wingdings" w:hAnsi="Wingdings" w:hint="default"/>
      </w:rPr>
    </w:lvl>
    <w:lvl w:ilvl="6" w:tplc="B0C28ABE">
      <w:start w:val="1"/>
      <w:numFmt w:val="bullet"/>
      <w:lvlText w:val=""/>
      <w:lvlJc w:val="left"/>
      <w:pPr>
        <w:ind w:left="5040" w:hanging="360"/>
      </w:pPr>
      <w:rPr>
        <w:rFonts w:ascii="Symbol" w:hAnsi="Symbol" w:hint="default"/>
      </w:rPr>
    </w:lvl>
    <w:lvl w:ilvl="7" w:tplc="2E2EEBCC">
      <w:start w:val="1"/>
      <w:numFmt w:val="bullet"/>
      <w:lvlText w:val="o"/>
      <w:lvlJc w:val="left"/>
      <w:pPr>
        <w:ind w:left="5760" w:hanging="360"/>
      </w:pPr>
      <w:rPr>
        <w:rFonts w:ascii="Courier New" w:hAnsi="Courier New" w:cs="Times New Roman" w:hint="default"/>
      </w:rPr>
    </w:lvl>
    <w:lvl w:ilvl="8" w:tplc="6E36A7A8">
      <w:start w:val="1"/>
      <w:numFmt w:val="bullet"/>
      <w:lvlText w:val=""/>
      <w:lvlJc w:val="left"/>
      <w:pPr>
        <w:ind w:left="6480" w:hanging="360"/>
      </w:pPr>
      <w:rPr>
        <w:rFonts w:ascii="Wingdings" w:hAnsi="Wingdings" w:hint="default"/>
      </w:rPr>
    </w:lvl>
  </w:abstractNum>
  <w:abstractNum w:abstractNumId="2" w15:restartNumberingAfterBreak="0">
    <w:nsid w:val="30C36E8B"/>
    <w:multiLevelType w:val="hybridMultilevel"/>
    <w:tmpl w:val="567892F4"/>
    <w:lvl w:ilvl="0" w:tplc="3582266E">
      <w:start w:val="1"/>
      <w:numFmt w:val="bullet"/>
      <w:lvlText w:val=""/>
      <w:lvlJc w:val="left"/>
      <w:pPr>
        <w:ind w:left="720" w:hanging="360"/>
      </w:pPr>
      <w:rPr>
        <w:rFonts w:ascii="Symbol" w:hAnsi="Symbol" w:hint="default"/>
      </w:rPr>
    </w:lvl>
    <w:lvl w:ilvl="1" w:tplc="C744F2E0">
      <w:start w:val="1"/>
      <w:numFmt w:val="bullet"/>
      <w:lvlText w:val="o"/>
      <w:lvlJc w:val="left"/>
      <w:pPr>
        <w:ind w:left="1440" w:hanging="360"/>
      </w:pPr>
      <w:rPr>
        <w:rFonts w:ascii="Courier New" w:hAnsi="Courier New" w:cs="Times New Roman" w:hint="default"/>
      </w:rPr>
    </w:lvl>
    <w:lvl w:ilvl="2" w:tplc="2898A190">
      <w:start w:val="1"/>
      <w:numFmt w:val="bullet"/>
      <w:lvlText w:val=""/>
      <w:lvlJc w:val="left"/>
      <w:pPr>
        <w:ind w:left="2160" w:hanging="360"/>
      </w:pPr>
      <w:rPr>
        <w:rFonts w:ascii="Wingdings" w:hAnsi="Wingdings" w:hint="default"/>
      </w:rPr>
    </w:lvl>
    <w:lvl w:ilvl="3" w:tplc="C24C7D3A">
      <w:start w:val="1"/>
      <w:numFmt w:val="bullet"/>
      <w:lvlText w:val=""/>
      <w:lvlJc w:val="left"/>
      <w:pPr>
        <w:ind w:left="2880" w:hanging="360"/>
      </w:pPr>
      <w:rPr>
        <w:rFonts w:ascii="Symbol" w:hAnsi="Symbol" w:hint="default"/>
      </w:rPr>
    </w:lvl>
    <w:lvl w:ilvl="4" w:tplc="84A2B538">
      <w:start w:val="1"/>
      <w:numFmt w:val="bullet"/>
      <w:lvlText w:val="o"/>
      <w:lvlJc w:val="left"/>
      <w:pPr>
        <w:ind w:left="3600" w:hanging="360"/>
      </w:pPr>
      <w:rPr>
        <w:rFonts w:ascii="Courier New" w:hAnsi="Courier New" w:cs="Times New Roman" w:hint="default"/>
      </w:rPr>
    </w:lvl>
    <w:lvl w:ilvl="5" w:tplc="C65AEA80">
      <w:start w:val="1"/>
      <w:numFmt w:val="bullet"/>
      <w:lvlText w:val=""/>
      <w:lvlJc w:val="left"/>
      <w:pPr>
        <w:ind w:left="4320" w:hanging="360"/>
      </w:pPr>
      <w:rPr>
        <w:rFonts w:ascii="Wingdings" w:hAnsi="Wingdings" w:hint="default"/>
      </w:rPr>
    </w:lvl>
    <w:lvl w:ilvl="6" w:tplc="DE446394">
      <w:start w:val="1"/>
      <w:numFmt w:val="bullet"/>
      <w:lvlText w:val=""/>
      <w:lvlJc w:val="left"/>
      <w:pPr>
        <w:ind w:left="5040" w:hanging="360"/>
      </w:pPr>
      <w:rPr>
        <w:rFonts w:ascii="Symbol" w:hAnsi="Symbol" w:hint="default"/>
      </w:rPr>
    </w:lvl>
    <w:lvl w:ilvl="7" w:tplc="7E948460">
      <w:start w:val="1"/>
      <w:numFmt w:val="bullet"/>
      <w:lvlText w:val="o"/>
      <w:lvlJc w:val="left"/>
      <w:pPr>
        <w:ind w:left="5760" w:hanging="360"/>
      </w:pPr>
      <w:rPr>
        <w:rFonts w:ascii="Courier New" w:hAnsi="Courier New" w:cs="Times New Roman" w:hint="default"/>
      </w:rPr>
    </w:lvl>
    <w:lvl w:ilvl="8" w:tplc="B756EAF6">
      <w:start w:val="1"/>
      <w:numFmt w:val="bullet"/>
      <w:lvlText w:val=""/>
      <w:lvlJc w:val="left"/>
      <w:pPr>
        <w:ind w:left="6480" w:hanging="360"/>
      </w:pPr>
      <w:rPr>
        <w:rFonts w:ascii="Wingdings" w:hAnsi="Wingdings" w:hint="default"/>
      </w:rPr>
    </w:lvl>
  </w:abstractNum>
  <w:abstractNum w:abstractNumId="3" w15:restartNumberingAfterBreak="0">
    <w:nsid w:val="3D286AA2"/>
    <w:multiLevelType w:val="hybridMultilevel"/>
    <w:tmpl w:val="41469D44"/>
    <w:lvl w:ilvl="0" w:tplc="E1D443E0">
      <w:start w:val="1"/>
      <w:numFmt w:val="bullet"/>
      <w:lvlText w:val=""/>
      <w:lvlJc w:val="left"/>
      <w:pPr>
        <w:ind w:left="720" w:hanging="360"/>
      </w:pPr>
      <w:rPr>
        <w:rFonts w:ascii="Symbol" w:hAnsi="Symbol" w:hint="default"/>
      </w:rPr>
    </w:lvl>
    <w:lvl w:ilvl="1" w:tplc="5396F188">
      <w:start w:val="1"/>
      <w:numFmt w:val="bullet"/>
      <w:lvlText w:val="o"/>
      <w:lvlJc w:val="left"/>
      <w:pPr>
        <w:ind w:left="1440" w:hanging="360"/>
      </w:pPr>
      <w:rPr>
        <w:rFonts w:ascii="Courier New" w:hAnsi="Courier New" w:cs="Times New Roman" w:hint="default"/>
      </w:rPr>
    </w:lvl>
    <w:lvl w:ilvl="2" w:tplc="94C018B8">
      <w:start w:val="1"/>
      <w:numFmt w:val="bullet"/>
      <w:lvlText w:val=""/>
      <w:lvlJc w:val="left"/>
      <w:pPr>
        <w:ind w:left="2160" w:hanging="360"/>
      </w:pPr>
      <w:rPr>
        <w:rFonts w:ascii="Wingdings" w:hAnsi="Wingdings" w:hint="default"/>
      </w:rPr>
    </w:lvl>
    <w:lvl w:ilvl="3" w:tplc="B9A8EF9C">
      <w:start w:val="1"/>
      <w:numFmt w:val="bullet"/>
      <w:lvlText w:val=""/>
      <w:lvlJc w:val="left"/>
      <w:pPr>
        <w:ind w:left="2880" w:hanging="360"/>
      </w:pPr>
      <w:rPr>
        <w:rFonts w:ascii="Symbol" w:hAnsi="Symbol" w:hint="default"/>
      </w:rPr>
    </w:lvl>
    <w:lvl w:ilvl="4" w:tplc="CB32CF72">
      <w:start w:val="1"/>
      <w:numFmt w:val="bullet"/>
      <w:lvlText w:val="o"/>
      <w:lvlJc w:val="left"/>
      <w:pPr>
        <w:ind w:left="3600" w:hanging="360"/>
      </w:pPr>
      <w:rPr>
        <w:rFonts w:ascii="Courier New" w:hAnsi="Courier New" w:cs="Times New Roman" w:hint="default"/>
      </w:rPr>
    </w:lvl>
    <w:lvl w:ilvl="5" w:tplc="04F8D986">
      <w:start w:val="1"/>
      <w:numFmt w:val="bullet"/>
      <w:lvlText w:val=""/>
      <w:lvlJc w:val="left"/>
      <w:pPr>
        <w:ind w:left="4320" w:hanging="360"/>
      </w:pPr>
      <w:rPr>
        <w:rFonts w:ascii="Wingdings" w:hAnsi="Wingdings" w:hint="default"/>
      </w:rPr>
    </w:lvl>
    <w:lvl w:ilvl="6" w:tplc="7ECCBBFA">
      <w:start w:val="1"/>
      <w:numFmt w:val="bullet"/>
      <w:lvlText w:val=""/>
      <w:lvlJc w:val="left"/>
      <w:pPr>
        <w:ind w:left="5040" w:hanging="360"/>
      </w:pPr>
      <w:rPr>
        <w:rFonts w:ascii="Symbol" w:hAnsi="Symbol" w:hint="default"/>
      </w:rPr>
    </w:lvl>
    <w:lvl w:ilvl="7" w:tplc="E820BE2E">
      <w:start w:val="1"/>
      <w:numFmt w:val="bullet"/>
      <w:lvlText w:val="o"/>
      <w:lvlJc w:val="left"/>
      <w:pPr>
        <w:ind w:left="5760" w:hanging="360"/>
      </w:pPr>
      <w:rPr>
        <w:rFonts w:ascii="Courier New" w:hAnsi="Courier New" w:cs="Times New Roman" w:hint="default"/>
      </w:rPr>
    </w:lvl>
    <w:lvl w:ilvl="8" w:tplc="5B1A6CF4">
      <w:start w:val="1"/>
      <w:numFmt w:val="bullet"/>
      <w:lvlText w:val=""/>
      <w:lvlJc w:val="left"/>
      <w:pPr>
        <w:ind w:left="6480" w:hanging="360"/>
      </w:pPr>
      <w:rPr>
        <w:rFonts w:ascii="Wingdings" w:hAnsi="Wingdings" w:hint="default"/>
      </w:rPr>
    </w:lvl>
  </w:abstractNum>
  <w:abstractNum w:abstractNumId="4" w15:restartNumberingAfterBreak="0">
    <w:nsid w:val="3FCB1A82"/>
    <w:multiLevelType w:val="hybridMultilevel"/>
    <w:tmpl w:val="53F20588"/>
    <w:lvl w:ilvl="0" w:tplc="886C35FC">
      <w:start w:val="1"/>
      <w:numFmt w:val="bullet"/>
      <w:lvlText w:val=""/>
      <w:lvlJc w:val="left"/>
      <w:pPr>
        <w:ind w:left="720" w:hanging="360"/>
      </w:pPr>
      <w:rPr>
        <w:rFonts w:ascii="Symbol" w:hAnsi="Symbol" w:hint="default"/>
      </w:rPr>
    </w:lvl>
    <w:lvl w:ilvl="1" w:tplc="79624AA4">
      <w:start w:val="1"/>
      <w:numFmt w:val="bullet"/>
      <w:lvlText w:val="o"/>
      <w:lvlJc w:val="left"/>
      <w:pPr>
        <w:ind w:left="1440" w:hanging="360"/>
      </w:pPr>
      <w:rPr>
        <w:rFonts w:ascii="Courier New" w:hAnsi="Courier New" w:cs="Times New Roman" w:hint="default"/>
      </w:rPr>
    </w:lvl>
    <w:lvl w:ilvl="2" w:tplc="F6A6F054">
      <w:start w:val="1"/>
      <w:numFmt w:val="bullet"/>
      <w:lvlText w:val=""/>
      <w:lvlJc w:val="left"/>
      <w:pPr>
        <w:ind w:left="2160" w:hanging="360"/>
      </w:pPr>
      <w:rPr>
        <w:rFonts w:ascii="Wingdings" w:hAnsi="Wingdings" w:hint="default"/>
      </w:rPr>
    </w:lvl>
    <w:lvl w:ilvl="3" w:tplc="7374951A">
      <w:start w:val="1"/>
      <w:numFmt w:val="bullet"/>
      <w:lvlText w:val=""/>
      <w:lvlJc w:val="left"/>
      <w:pPr>
        <w:ind w:left="2880" w:hanging="360"/>
      </w:pPr>
      <w:rPr>
        <w:rFonts w:ascii="Symbol" w:hAnsi="Symbol" w:hint="default"/>
      </w:rPr>
    </w:lvl>
    <w:lvl w:ilvl="4" w:tplc="9F4220A2">
      <w:start w:val="1"/>
      <w:numFmt w:val="bullet"/>
      <w:lvlText w:val="o"/>
      <w:lvlJc w:val="left"/>
      <w:pPr>
        <w:ind w:left="3600" w:hanging="360"/>
      </w:pPr>
      <w:rPr>
        <w:rFonts w:ascii="Courier New" w:hAnsi="Courier New" w:cs="Times New Roman" w:hint="default"/>
      </w:rPr>
    </w:lvl>
    <w:lvl w:ilvl="5" w:tplc="3176E932">
      <w:start w:val="1"/>
      <w:numFmt w:val="bullet"/>
      <w:lvlText w:val=""/>
      <w:lvlJc w:val="left"/>
      <w:pPr>
        <w:ind w:left="4320" w:hanging="360"/>
      </w:pPr>
      <w:rPr>
        <w:rFonts w:ascii="Wingdings" w:hAnsi="Wingdings" w:hint="default"/>
      </w:rPr>
    </w:lvl>
    <w:lvl w:ilvl="6" w:tplc="CCEE4570">
      <w:start w:val="1"/>
      <w:numFmt w:val="bullet"/>
      <w:lvlText w:val=""/>
      <w:lvlJc w:val="left"/>
      <w:pPr>
        <w:ind w:left="5040" w:hanging="360"/>
      </w:pPr>
      <w:rPr>
        <w:rFonts w:ascii="Symbol" w:hAnsi="Symbol" w:hint="default"/>
      </w:rPr>
    </w:lvl>
    <w:lvl w:ilvl="7" w:tplc="6ECAB5DE">
      <w:start w:val="1"/>
      <w:numFmt w:val="bullet"/>
      <w:lvlText w:val="o"/>
      <w:lvlJc w:val="left"/>
      <w:pPr>
        <w:ind w:left="5760" w:hanging="360"/>
      </w:pPr>
      <w:rPr>
        <w:rFonts w:ascii="Courier New" w:hAnsi="Courier New" w:cs="Times New Roman" w:hint="default"/>
      </w:rPr>
    </w:lvl>
    <w:lvl w:ilvl="8" w:tplc="8FDC8756">
      <w:start w:val="1"/>
      <w:numFmt w:val="bullet"/>
      <w:lvlText w:val=""/>
      <w:lvlJc w:val="left"/>
      <w:pPr>
        <w:ind w:left="6480" w:hanging="360"/>
      </w:pPr>
      <w:rPr>
        <w:rFonts w:ascii="Wingdings" w:hAnsi="Wingdings" w:hint="default"/>
      </w:rPr>
    </w:lvl>
  </w:abstractNum>
  <w:abstractNum w:abstractNumId="5" w15:restartNumberingAfterBreak="0">
    <w:nsid w:val="415A4A2A"/>
    <w:multiLevelType w:val="hybridMultilevel"/>
    <w:tmpl w:val="EC866000"/>
    <w:lvl w:ilvl="0" w:tplc="58FC50EE">
      <w:start w:val="1"/>
      <w:numFmt w:val="bullet"/>
      <w:lvlText w:val=""/>
      <w:lvlJc w:val="left"/>
      <w:pPr>
        <w:ind w:left="720" w:hanging="360"/>
      </w:pPr>
      <w:rPr>
        <w:rFonts w:ascii="Symbol" w:hAnsi="Symbol" w:hint="default"/>
      </w:rPr>
    </w:lvl>
    <w:lvl w:ilvl="1" w:tplc="281283D6">
      <w:start w:val="1"/>
      <w:numFmt w:val="bullet"/>
      <w:lvlText w:val="o"/>
      <w:lvlJc w:val="left"/>
      <w:pPr>
        <w:ind w:left="1440" w:hanging="360"/>
      </w:pPr>
      <w:rPr>
        <w:rFonts w:ascii="Courier New" w:hAnsi="Courier New" w:cs="Times New Roman" w:hint="default"/>
      </w:rPr>
    </w:lvl>
    <w:lvl w:ilvl="2" w:tplc="3D88ED8E">
      <w:start w:val="1"/>
      <w:numFmt w:val="bullet"/>
      <w:lvlText w:val=""/>
      <w:lvlJc w:val="left"/>
      <w:pPr>
        <w:ind w:left="2160" w:hanging="360"/>
      </w:pPr>
      <w:rPr>
        <w:rFonts w:ascii="Wingdings" w:hAnsi="Wingdings" w:hint="default"/>
      </w:rPr>
    </w:lvl>
    <w:lvl w:ilvl="3" w:tplc="0C8A666A">
      <w:start w:val="1"/>
      <w:numFmt w:val="bullet"/>
      <w:lvlText w:val=""/>
      <w:lvlJc w:val="left"/>
      <w:pPr>
        <w:ind w:left="2880" w:hanging="360"/>
      </w:pPr>
      <w:rPr>
        <w:rFonts w:ascii="Symbol" w:hAnsi="Symbol" w:hint="default"/>
      </w:rPr>
    </w:lvl>
    <w:lvl w:ilvl="4" w:tplc="68F6FC88">
      <w:start w:val="1"/>
      <w:numFmt w:val="bullet"/>
      <w:lvlText w:val="o"/>
      <w:lvlJc w:val="left"/>
      <w:pPr>
        <w:ind w:left="3600" w:hanging="360"/>
      </w:pPr>
      <w:rPr>
        <w:rFonts w:ascii="Courier New" w:hAnsi="Courier New" w:cs="Times New Roman" w:hint="default"/>
      </w:rPr>
    </w:lvl>
    <w:lvl w:ilvl="5" w:tplc="B2A4BEEA">
      <w:start w:val="1"/>
      <w:numFmt w:val="bullet"/>
      <w:lvlText w:val=""/>
      <w:lvlJc w:val="left"/>
      <w:pPr>
        <w:ind w:left="4320" w:hanging="360"/>
      </w:pPr>
      <w:rPr>
        <w:rFonts w:ascii="Wingdings" w:hAnsi="Wingdings" w:hint="default"/>
      </w:rPr>
    </w:lvl>
    <w:lvl w:ilvl="6" w:tplc="C6C28676">
      <w:start w:val="1"/>
      <w:numFmt w:val="bullet"/>
      <w:lvlText w:val=""/>
      <w:lvlJc w:val="left"/>
      <w:pPr>
        <w:ind w:left="5040" w:hanging="360"/>
      </w:pPr>
      <w:rPr>
        <w:rFonts w:ascii="Symbol" w:hAnsi="Symbol" w:hint="default"/>
      </w:rPr>
    </w:lvl>
    <w:lvl w:ilvl="7" w:tplc="03923044">
      <w:start w:val="1"/>
      <w:numFmt w:val="bullet"/>
      <w:lvlText w:val="o"/>
      <w:lvlJc w:val="left"/>
      <w:pPr>
        <w:ind w:left="5760" w:hanging="360"/>
      </w:pPr>
      <w:rPr>
        <w:rFonts w:ascii="Courier New" w:hAnsi="Courier New" w:cs="Times New Roman" w:hint="default"/>
      </w:rPr>
    </w:lvl>
    <w:lvl w:ilvl="8" w:tplc="0A2A6F0E">
      <w:start w:val="1"/>
      <w:numFmt w:val="bullet"/>
      <w:lvlText w:val=""/>
      <w:lvlJc w:val="left"/>
      <w:pPr>
        <w:ind w:left="6480" w:hanging="360"/>
      </w:pPr>
      <w:rPr>
        <w:rFonts w:ascii="Wingdings" w:hAnsi="Wingdings" w:hint="default"/>
      </w:rPr>
    </w:lvl>
  </w:abstractNum>
  <w:abstractNum w:abstractNumId="6" w15:restartNumberingAfterBreak="0">
    <w:nsid w:val="4DE45AD9"/>
    <w:multiLevelType w:val="multilevel"/>
    <w:tmpl w:val="DDE66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3C5C7F"/>
    <w:multiLevelType w:val="hybridMultilevel"/>
    <w:tmpl w:val="A2227B3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6D83074E"/>
    <w:multiLevelType w:val="hybridMultilevel"/>
    <w:tmpl w:val="DF94DD0A"/>
    <w:lvl w:ilvl="0" w:tplc="62FE3310">
      <w:start w:val="1"/>
      <w:numFmt w:val="bullet"/>
      <w:lvlText w:val=""/>
      <w:lvlJc w:val="left"/>
      <w:pPr>
        <w:ind w:left="720" w:hanging="360"/>
      </w:pPr>
      <w:rPr>
        <w:rFonts w:ascii="Symbol" w:hAnsi="Symbol" w:hint="default"/>
      </w:rPr>
    </w:lvl>
    <w:lvl w:ilvl="1" w:tplc="73DA1074">
      <w:start w:val="1"/>
      <w:numFmt w:val="bullet"/>
      <w:lvlText w:val="o"/>
      <w:lvlJc w:val="left"/>
      <w:pPr>
        <w:ind w:left="1440" w:hanging="360"/>
      </w:pPr>
      <w:rPr>
        <w:rFonts w:ascii="Courier New" w:hAnsi="Courier New" w:cs="Times New Roman" w:hint="default"/>
      </w:rPr>
    </w:lvl>
    <w:lvl w:ilvl="2" w:tplc="6EA2AC72">
      <w:start w:val="1"/>
      <w:numFmt w:val="bullet"/>
      <w:lvlText w:val=""/>
      <w:lvlJc w:val="left"/>
      <w:pPr>
        <w:ind w:left="2160" w:hanging="360"/>
      </w:pPr>
      <w:rPr>
        <w:rFonts w:ascii="Wingdings" w:hAnsi="Wingdings" w:hint="default"/>
      </w:rPr>
    </w:lvl>
    <w:lvl w:ilvl="3" w:tplc="2D92A72E">
      <w:start w:val="1"/>
      <w:numFmt w:val="bullet"/>
      <w:lvlText w:val=""/>
      <w:lvlJc w:val="left"/>
      <w:pPr>
        <w:ind w:left="2880" w:hanging="360"/>
      </w:pPr>
      <w:rPr>
        <w:rFonts w:ascii="Symbol" w:hAnsi="Symbol" w:hint="default"/>
      </w:rPr>
    </w:lvl>
    <w:lvl w:ilvl="4" w:tplc="2B4C5AB0">
      <w:start w:val="1"/>
      <w:numFmt w:val="bullet"/>
      <w:lvlText w:val="o"/>
      <w:lvlJc w:val="left"/>
      <w:pPr>
        <w:ind w:left="3600" w:hanging="360"/>
      </w:pPr>
      <w:rPr>
        <w:rFonts w:ascii="Courier New" w:hAnsi="Courier New" w:cs="Times New Roman" w:hint="default"/>
      </w:rPr>
    </w:lvl>
    <w:lvl w:ilvl="5" w:tplc="71CC141A">
      <w:start w:val="1"/>
      <w:numFmt w:val="bullet"/>
      <w:lvlText w:val=""/>
      <w:lvlJc w:val="left"/>
      <w:pPr>
        <w:ind w:left="4320" w:hanging="360"/>
      </w:pPr>
      <w:rPr>
        <w:rFonts w:ascii="Wingdings" w:hAnsi="Wingdings" w:hint="default"/>
      </w:rPr>
    </w:lvl>
    <w:lvl w:ilvl="6" w:tplc="A2E827A2">
      <w:start w:val="1"/>
      <w:numFmt w:val="bullet"/>
      <w:lvlText w:val=""/>
      <w:lvlJc w:val="left"/>
      <w:pPr>
        <w:ind w:left="5040" w:hanging="360"/>
      </w:pPr>
      <w:rPr>
        <w:rFonts w:ascii="Symbol" w:hAnsi="Symbol" w:hint="default"/>
      </w:rPr>
    </w:lvl>
    <w:lvl w:ilvl="7" w:tplc="FB1040D6">
      <w:start w:val="1"/>
      <w:numFmt w:val="bullet"/>
      <w:lvlText w:val="o"/>
      <w:lvlJc w:val="left"/>
      <w:pPr>
        <w:ind w:left="5760" w:hanging="360"/>
      </w:pPr>
      <w:rPr>
        <w:rFonts w:ascii="Courier New" w:hAnsi="Courier New" w:cs="Times New Roman" w:hint="default"/>
      </w:rPr>
    </w:lvl>
    <w:lvl w:ilvl="8" w:tplc="AA20308E">
      <w:start w:val="1"/>
      <w:numFmt w:val="bullet"/>
      <w:lvlText w:val=""/>
      <w:lvlJc w:val="left"/>
      <w:pPr>
        <w:ind w:left="6480" w:hanging="360"/>
      </w:pPr>
      <w:rPr>
        <w:rFonts w:ascii="Wingdings" w:hAnsi="Wingdings" w:hint="default"/>
      </w:rPr>
    </w:lvl>
  </w:abstractNum>
  <w:abstractNum w:abstractNumId="9" w15:restartNumberingAfterBreak="0">
    <w:nsid w:val="74D43289"/>
    <w:multiLevelType w:val="hybridMultilevel"/>
    <w:tmpl w:val="C8F866D2"/>
    <w:lvl w:ilvl="0" w:tplc="DB6C56E0">
      <w:start w:val="1"/>
      <w:numFmt w:val="bullet"/>
      <w:lvlText w:val=""/>
      <w:lvlJc w:val="left"/>
      <w:pPr>
        <w:ind w:left="720" w:hanging="360"/>
      </w:pPr>
      <w:rPr>
        <w:rFonts w:ascii="Symbol" w:hAnsi="Symbol" w:hint="default"/>
      </w:rPr>
    </w:lvl>
    <w:lvl w:ilvl="1" w:tplc="2B46AB6A">
      <w:start w:val="1"/>
      <w:numFmt w:val="bullet"/>
      <w:lvlText w:val="o"/>
      <w:lvlJc w:val="left"/>
      <w:pPr>
        <w:ind w:left="1440" w:hanging="360"/>
      </w:pPr>
      <w:rPr>
        <w:rFonts w:ascii="Courier New" w:hAnsi="Courier New" w:cs="Times New Roman" w:hint="default"/>
      </w:rPr>
    </w:lvl>
    <w:lvl w:ilvl="2" w:tplc="70FE339C">
      <w:start w:val="1"/>
      <w:numFmt w:val="bullet"/>
      <w:lvlText w:val=""/>
      <w:lvlJc w:val="left"/>
      <w:pPr>
        <w:ind w:left="2160" w:hanging="360"/>
      </w:pPr>
      <w:rPr>
        <w:rFonts w:ascii="Wingdings" w:hAnsi="Wingdings" w:hint="default"/>
      </w:rPr>
    </w:lvl>
    <w:lvl w:ilvl="3" w:tplc="6E4CF55C">
      <w:start w:val="1"/>
      <w:numFmt w:val="bullet"/>
      <w:lvlText w:val=""/>
      <w:lvlJc w:val="left"/>
      <w:pPr>
        <w:ind w:left="2880" w:hanging="360"/>
      </w:pPr>
      <w:rPr>
        <w:rFonts w:ascii="Symbol" w:hAnsi="Symbol" w:hint="default"/>
      </w:rPr>
    </w:lvl>
    <w:lvl w:ilvl="4" w:tplc="7304CF1A">
      <w:start w:val="1"/>
      <w:numFmt w:val="bullet"/>
      <w:lvlText w:val="o"/>
      <w:lvlJc w:val="left"/>
      <w:pPr>
        <w:ind w:left="3600" w:hanging="360"/>
      </w:pPr>
      <w:rPr>
        <w:rFonts w:ascii="Courier New" w:hAnsi="Courier New" w:cs="Times New Roman" w:hint="default"/>
      </w:rPr>
    </w:lvl>
    <w:lvl w:ilvl="5" w:tplc="CB90ECDC">
      <w:start w:val="1"/>
      <w:numFmt w:val="bullet"/>
      <w:lvlText w:val=""/>
      <w:lvlJc w:val="left"/>
      <w:pPr>
        <w:ind w:left="4320" w:hanging="360"/>
      </w:pPr>
      <w:rPr>
        <w:rFonts w:ascii="Wingdings" w:hAnsi="Wingdings" w:hint="default"/>
      </w:rPr>
    </w:lvl>
    <w:lvl w:ilvl="6" w:tplc="79C2987C">
      <w:start w:val="1"/>
      <w:numFmt w:val="bullet"/>
      <w:lvlText w:val=""/>
      <w:lvlJc w:val="left"/>
      <w:pPr>
        <w:ind w:left="5040" w:hanging="360"/>
      </w:pPr>
      <w:rPr>
        <w:rFonts w:ascii="Symbol" w:hAnsi="Symbol" w:hint="default"/>
      </w:rPr>
    </w:lvl>
    <w:lvl w:ilvl="7" w:tplc="694C15AA">
      <w:start w:val="1"/>
      <w:numFmt w:val="bullet"/>
      <w:lvlText w:val="o"/>
      <w:lvlJc w:val="left"/>
      <w:pPr>
        <w:ind w:left="5760" w:hanging="360"/>
      </w:pPr>
      <w:rPr>
        <w:rFonts w:ascii="Courier New" w:hAnsi="Courier New" w:cs="Times New Roman" w:hint="default"/>
      </w:rPr>
    </w:lvl>
    <w:lvl w:ilvl="8" w:tplc="6F02178E">
      <w:start w:val="1"/>
      <w:numFmt w:val="bullet"/>
      <w:lvlText w:val=""/>
      <w:lvlJc w:val="left"/>
      <w:pPr>
        <w:ind w:left="6480" w:hanging="360"/>
      </w:pPr>
      <w:rPr>
        <w:rFonts w:ascii="Wingdings" w:hAnsi="Wingdings" w:hint="default"/>
      </w:rPr>
    </w:lvl>
  </w:abstractNum>
  <w:abstractNum w:abstractNumId="10" w15:restartNumberingAfterBreak="0">
    <w:nsid w:val="7B6E7190"/>
    <w:multiLevelType w:val="hybridMultilevel"/>
    <w:tmpl w:val="EA9ACCE6"/>
    <w:lvl w:ilvl="0" w:tplc="0B6234C8">
      <w:start w:val="1"/>
      <w:numFmt w:val="bullet"/>
      <w:lvlText w:val=""/>
      <w:lvlJc w:val="left"/>
      <w:pPr>
        <w:ind w:left="720" w:hanging="360"/>
      </w:pPr>
      <w:rPr>
        <w:rFonts w:ascii="Symbol" w:hAnsi="Symbol" w:hint="default"/>
      </w:rPr>
    </w:lvl>
    <w:lvl w:ilvl="1" w:tplc="26EC8E80">
      <w:start w:val="1"/>
      <w:numFmt w:val="bullet"/>
      <w:lvlText w:val="o"/>
      <w:lvlJc w:val="left"/>
      <w:pPr>
        <w:ind w:left="1440" w:hanging="360"/>
      </w:pPr>
      <w:rPr>
        <w:rFonts w:ascii="Courier New" w:hAnsi="Courier New" w:cs="Times New Roman" w:hint="default"/>
      </w:rPr>
    </w:lvl>
    <w:lvl w:ilvl="2" w:tplc="39106946">
      <w:start w:val="1"/>
      <w:numFmt w:val="bullet"/>
      <w:lvlText w:val=""/>
      <w:lvlJc w:val="left"/>
      <w:pPr>
        <w:ind w:left="2160" w:hanging="360"/>
      </w:pPr>
      <w:rPr>
        <w:rFonts w:ascii="Wingdings" w:hAnsi="Wingdings" w:hint="default"/>
      </w:rPr>
    </w:lvl>
    <w:lvl w:ilvl="3" w:tplc="FD86A706">
      <w:start w:val="1"/>
      <w:numFmt w:val="bullet"/>
      <w:lvlText w:val=""/>
      <w:lvlJc w:val="left"/>
      <w:pPr>
        <w:ind w:left="2880" w:hanging="360"/>
      </w:pPr>
      <w:rPr>
        <w:rFonts w:ascii="Symbol" w:hAnsi="Symbol" w:hint="default"/>
      </w:rPr>
    </w:lvl>
    <w:lvl w:ilvl="4" w:tplc="0ED20EF8">
      <w:start w:val="1"/>
      <w:numFmt w:val="bullet"/>
      <w:lvlText w:val="o"/>
      <w:lvlJc w:val="left"/>
      <w:pPr>
        <w:ind w:left="3600" w:hanging="360"/>
      </w:pPr>
      <w:rPr>
        <w:rFonts w:ascii="Courier New" w:hAnsi="Courier New" w:cs="Times New Roman" w:hint="default"/>
      </w:rPr>
    </w:lvl>
    <w:lvl w:ilvl="5" w:tplc="C29A1DA0">
      <w:start w:val="1"/>
      <w:numFmt w:val="bullet"/>
      <w:lvlText w:val=""/>
      <w:lvlJc w:val="left"/>
      <w:pPr>
        <w:ind w:left="4320" w:hanging="360"/>
      </w:pPr>
      <w:rPr>
        <w:rFonts w:ascii="Wingdings" w:hAnsi="Wingdings" w:hint="default"/>
      </w:rPr>
    </w:lvl>
    <w:lvl w:ilvl="6" w:tplc="0EA66A14">
      <w:start w:val="1"/>
      <w:numFmt w:val="bullet"/>
      <w:lvlText w:val=""/>
      <w:lvlJc w:val="left"/>
      <w:pPr>
        <w:ind w:left="5040" w:hanging="360"/>
      </w:pPr>
      <w:rPr>
        <w:rFonts w:ascii="Symbol" w:hAnsi="Symbol" w:hint="default"/>
      </w:rPr>
    </w:lvl>
    <w:lvl w:ilvl="7" w:tplc="EC809666">
      <w:start w:val="1"/>
      <w:numFmt w:val="bullet"/>
      <w:lvlText w:val="o"/>
      <w:lvlJc w:val="left"/>
      <w:pPr>
        <w:ind w:left="5760" w:hanging="360"/>
      </w:pPr>
      <w:rPr>
        <w:rFonts w:ascii="Courier New" w:hAnsi="Courier New" w:cs="Times New Roman" w:hint="default"/>
      </w:rPr>
    </w:lvl>
    <w:lvl w:ilvl="8" w:tplc="344CB2A4">
      <w:start w:val="1"/>
      <w:numFmt w:val="bullet"/>
      <w:lvlText w:val=""/>
      <w:lvlJc w:val="left"/>
      <w:pPr>
        <w:ind w:left="6480" w:hanging="360"/>
      </w:pPr>
      <w:rPr>
        <w:rFonts w:ascii="Wingdings" w:hAnsi="Wingdings" w:hint="default"/>
      </w:rPr>
    </w:lvl>
  </w:abstractNum>
  <w:num w:numId="1">
    <w:abstractNumId w:val="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lvlOverride w:ilvl="2"/>
    <w:lvlOverride w:ilvl="3"/>
    <w:lvlOverride w:ilvl="4"/>
    <w:lvlOverride w:ilvl="5"/>
    <w:lvlOverride w:ilvl="6"/>
    <w:lvlOverride w:ilvl="7"/>
    <w:lvlOverride w:ilvl="8"/>
  </w:num>
  <w:num w:numId="4">
    <w:abstractNumId w:val="8"/>
    <w:lvlOverride w:ilvl="0"/>
    <w:lvlOverride w:ilvl="1"/>
    <w:lvlOverride w:ilvl="2"/>
    <w:lvlOverride w:ilvl="3"/>
    <w:lvlOverride w:ilvl="4"/>
    <w:lvlOverride w:ilvl="5"/>
    <w:lvlOverride w:ilvl="6"/>
    <w:lvlOverride w:ilvl="7"/>
    <w:lvlOverride w:ilvl="8"/>
  </w:num>
  <w:num w:numId="5">
    <w:abstractNumId w:val="10"/>
    <w:lvlOverride w:ilvl="0"/>
    <w:lvlOverride w:ilvl="1"/>
    <w:lvlOverride w:ilvl="2"/>
    <w:lvlOverride w:ilvl="3"/>
    <w:lvlOverride w:ilvl="4"/>
    <w:lvlOverride w:ilvl="5"/>
    <w:lvlOverride w:ilvl="6"/>
    <w:lvlOverride w:ilvl="7"/>
    <w:lvlOverride w:ilvl="8"/>
  </w:num>
  <w:num w:numId="6">
    <w:abstractNumId w:val="9"/>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3"/>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kiria_venancio@outlook.com">
    <w15:presenceInfo w15:providerId="Windows Live" w15:userId="a21b88aa379fdb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CF"/>
    <w:rsid w:val="00023293"/>
    <w:rsid w:val="002C3753"/>
    <w:rsid w:val="005002CF"/>
    <w:rsid w:val="006F5708"/>
    <w:rsid w:val="00995C58"/>
    <w:rsid w:val="00C30350"/>
    <w:rsid w:val="00CA1C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E64A1"/>
  <w15:docId w15:val="{D3AD01F3-BA99-4716-A04E-3BC599F8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023293"/>
    <w:pPr>
      <w:tabs>
        <w:tab w:val="center" w:pos="4252"/>
        <w:tab w:val="right" w:pos="8504"/>
      </w:tabs>
      <w:spacing w:line="240" w:lineRule="auto"/>
    </w:pPr>
  </w:style>
  <w:style w:type="character" w:customStyle="1" w:styleId="CabealhoChar">
    <w:name w:val="Cabeçalho Char"/>
    <w:basedOn w:val="Fontepargpadro"/>
    <w:link w:val="Cabealho"/>
    <w:uiPriority w:val="99"/>
    <w:rsid w:val="00023293"/>
  </w:style>
  <w:style w:type="paragraph" w:styleId="Rodap">
    <w:name w:val="footer"/>
    <w:basedOn w:val="Normal"/>
    <w:link w:val="RodapChar"/>
    <w:uiPriority w:val="99"/>
    <w:unhideWhenUsed/>
    <w:rsid w:val="00023293"/>
    <w:pPr>
      <w:tabs>
        <w:tab w:val="center" w:pos="4252"/>
        <w:tab w:val="right" w:pos="8504"/>
      </w:tabs>
      <w:spacing w:line="240" w:lineRule="auto"/>
    </w:pPr>
  </w:style>
  <w:style w:type="character" w:customStyle="1" w:styleId="RodapChar">
    <w:name w:val="Rodapé Char"/>
    <w:basedOn w:val="Fontepargpadro"/>
    <w:link w:val="Rodap"/>
    <w:uiPriority w:val="99"/>
    <w:rsid w:val="00023293"/>
  </w:style>
  <w:style w:type="paragraph" w:styleId="NormalWeb">
    <w:name w:val="Normal (Web)"/>
    <w:basedOn w:val="Normal"/>
    <w:uiPriority w:val="99"/>
    <w:unhideWhenUsed/>
    <w:rsid w:val="002C3753"/>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CabealhodoSumrio">
    <w:name w:val="TOC Heading"/>
    <w:basedOn w:val="Ttulo1"/>
    <w:next w:val="Normal"/>
    <w:uiPriority w:val="39"/>
    <w:semiHidden/>
    <w:unhideWhenUsed/>
    <w:qFormat/>
    <w:rsid w:val="002C3753"/>
    <w:pPr>
      <w:spacing w:before="240" w:after="0" w:line="256" w:lineRule="auto"/>
      <w:outlineLvl w:val="9"/>
    </w:pPr>
    <w:rPr>
      <w:rFonts w:asciiTheme="majorHAnsi" w:eastAsiaTheme="majorEastAsia" w:hAnsiTheme="majorHAnsi" w:cstheme="majorBidi"/>
      <w:color w:val="365F91" w:themeColor="accent1" w:themeShade="BF"/>
      <w:sz w:val="32"/>
      <w:szCs w:val="32"/>
      <w:lang w:val="pt-BR" w:eastAsia="en-US"/>
    </w:rPr>
  </w:style>
  <w:style w:type="paragraph" w:styleId="PargrafodaLista">
    <w:name w:val="List Paragraph"/>
    <w:basedOn w:val="Normal"/>
    <w:uiPriority w:val="34"/>
    <w:qFormat/>
    <w:rsid w:val="002C3753"/>
    <w:pPr>
      <w:spacing w:after="200"/>
      <w:ind w:left="720"/>
      <w:contextualSpacing/>
    </w:pPr>
    <w:rPr>
      <w:rFonts w:ascii="Times New Roman" w:eastAsia="Times New Roman" w:hAnsi="Times New Roman" w:cs="Times New Roman"/>
      <w:sz w:val="24"/>
      <w:szCs w:val="24"/>
      <w:lang w:val="pt-BR" w:eastAsia="zh-CN"/>
    </w:rPr>
  </w:style>
  <w:style w:type="character" w:styleId="TtulodoLivro">
    <w:name w:val="Book Title"/>
    <w:basedOn w:val="Fontepargpadro"/>
    <w:uiPriority w:val="33"/>
    <w:qFormat/>
    <w:rsid w:val="002C3753"/>
    <w:rPr>
      <w:b/>
      <w:bCs/>
      <w:i/>
      <w:iCs/>
      <w:spacing w:val="5"/>
    </w:rPr>
  </w:style>
  <w:style w:type="paragraph" w:styleId="Textodecomentrio">
    <w:name w:val="annotation text"/>
    <w:basedOn w:val="Normal"/>
    <w:link w:val="TextodecomentrioChar"/>
    <w:semiHidden/>
    <w:unhideWhenUsed/>
    <w:rsid w:val="002C3753"/>
    <w:pPr>
      <w:spacing w:after="200"/>
    </w:pPr>
    <w:rPr>
      <w:rFonts w:ascii="Times New Roman" w:eastAsia="Times New Roman" w:hAnsi="Times New Roman" w:cs="Times New Roman"/>
      <w:sz w:val="24"/>
      <w:szCs w:val="24"/>
      <w:lang w:val="pt-BR" w:eastAsia="zh-CN"/>
    </w:rPr>
  </w:style>
  <w:style w:type="character" w:customStyle="1" w:styleId="TextodecomentrioChar">
    <w:name w:val="Texto de comentário Char"/>
    <w:basedOn w:val="Fontepargpadro"/>
    <w:link w:val="Textodecomentrio"/>
    <w:semiHidden/>
    <w:rsid w:val="002C3753"/>
    <w:rPr>
      <w:rFonts w:ascii="Times New Roman" w:eastAsia="Times New Roman" w:hAnsi="Times New Roman" w:cs="Times New Roman"/>
      <w:sz w:val="24"/>
      <w:szCs w:val="24"/>
      <w:lang w:val="pt-BR" w:eastAsia="zh-CN"/>
    </w:rPr>
  </w:style>
  <w:style w:type="paragraph" w:customStyle="1" w:styleId="Contedodetabela">
    <w:name w:val="Conteúdo de tabela"/>
    <w:basedOn w:val="Normal"/>
    <w:uiPriority w:val="6"/>
    <w:rsid w:val="002C3753"/>
    <w:pPr>
      <w:widowControl w:val="0"/>
      <w:suppressLineNumbers/>
      <w:suppressAutoHyphens/>
      <w:spacing w:line="240" w:lineRule="auto"/>
    </w:pPr>
    <w:rPr>
      <w:rFonts w:ascii="Tinos" w:eastAsia="DejaVu Sans Condensed" w:hAnsi="Tinos" w:cs="Lohit Hindi"/>
      <w:kern w:val="2"/>
      <w:sz w:val="24"/>
      <w:szCs w:val="24"/>
      <w:lang w:val="pt-BR" w:eastAsia="zh-CN" w:bidi="hi-IN"/>
    </w:rPr>
  </w:style>
  <w:style w:type="character" w:styleId="Refdecomentrio">
    <w:name w:val="annotation reference"/>
    <w:basedOn w:val="Fontepargpadro"/>
    <w:uiPriority w:val="99"/>
    <w:semiHidden/>
    <w:unhideWhenUsed/>
    <w:rsid w:val="002C3753"/>
    <w:rPr>
      <w:sz w:val="16"/>
      <w:szCs w:val="16"/>
    </w:rPr>
  </w:style>
  <w:style w:type="table" w:styleId="Tabelacomgrade">
    <w:name w:val="Table Grid"/>
    <w:basedOn w:val="Tabelanormal"/>
    <w:uiPriority w:val="59"/>
    <w:rsid w:val="002C3753"/>
    <w:pPr>
      <w:spacing w:line="240" w:lineRule="auto"/>
    </w:pPr>
    <w:rPr>
      <w:rFonts w:asciiTheme="minorHAnsi" w:eastAsiaTheme="minorHAnsi" w:hAnsiTheme="minorHAnsi" w:cstheme="minorBidi"/>
      <w:lang w:val="en-US"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885">
      <w:bodyDiv w:val="1"/>
      <w:marLeft w:val="0"/>
      <w:marRight w:val="0"/>
      <w:marTop w:val="0"/>
      <w:marBottom w:val="0"/>
      <w:divBdr>
        <w:top w:val="none" w:sz="0" w:space="0" w:color="auto"/>
        <w:left w:val="none" w:sz="0" w:space="0" w:color="auto"/>
        <w:bottom w:val="none" w:sz="0" w:space="0" w:color="auto"/>
        <w:right w:val="none" w:sz="0" w:space="0" w:color="auto"/>
      </w:divBdr>
    </w:div>
    <w:div w:id="142622760">
      <w:bodyDiv w:val="1"/>
      <w:marLeft w:val="0"/>
      <w:marRight w:val="0"/>
      <w:marTop w:val="0"/>
      <w:marBottom w:val="0"/>
      <w:divBdr>
        <w:top w:val="none" w:sz="0" w:space="0" w:color="auto"/>
        <w:left w:val="none" w:sz="0" w:space="0" w:color="auto"/>
        <w:bottom w:val="none" w:sz="0" w:space="0" w:color="auto"/>
        <w:right w:val="none" w:sz="0" w:space="0" w:color="auto"/>
      </w:divBdr>
    </w:div>
    <w:div w:id="378239107">
      <w:bodyDiv w:val="1"/>
      <w:marLeft w:val="0"/>
      <w:marRight w:val="0"/>
      <w:marTop w:val="0"/>
      <w:marBottom w:val="0"/>
      <w:divBdr>
        <w:top w:val="none" w:sz="0" w:space="0" w:color="auto"/>
        <w:left w:val="none" w:sz="0" w:space="0" w:color="auto"/>
        <w:bottom w:val="none" w:sz="0" w:space="0" w:color="auto"/>
        <w:right w:val="none" w:sz="0" w:space="0" w:color="auto"/>
      </w:divBdr>
    </w:div>
    <w:div w:id="744648214">
      <w:bodyDiv w:val="1"/>
      <w:marLeft w:val="0"/>
      <w:marRight w:val="0"/>
      <w:marTop w:val="0"/>
      <w:marBottom w:val="0"/>
      <w:divBdr>
        <w:top w:val="none" w:sz="0" w:space="0" w:color="auto"/>
        <w:left w:val="none" w:sz="0" w:space="0" w:color="auto"/>
        <w:bottom w:val="none" w:sz="0" w:space="0" w:color="auto"/>
        <w:right w:val="none" w:sz="0" w:space="0" w:color="auto"/>
      </w:divBdr>
    </w:div>
    <w:div w:id="937760324">
      <w:bodyDiv w:val="1"/>
      <w:marLeft w:val="0"/>
      <w:marRight w:val="0"/>
      <w:marTop w:val="0"/>
      <w:marBottom w:val="0"/>
      <w:divBdr>
        <w:top w:val="none" w:sz="0" w:space="0" w:color="auto"/>
        <w:left w:val="none" w:sz="0" w:space="0" w:color="auto"/>
        <w:bottom w:val="none" w:sz="0" w:space="0" w:color="auto"/>
        <w:right w:val="none" w:sz="0" w:space="0" w:color="auto"/>
      </w:divBdr>
    </w:div>
    <w:div w:id="1034312150">
      <w:bodyDiv w:val="1"/>
      <w:marLeft w:val="0"/>
      <w:marRight w:val="0"/>
      <w:marTop w:val="0"/>
      <w:marBottom w:val="0"/>
      <w:divBdr>
        <w:top w:val="none" w:sz="0" w:space="0" w:color="auto"/>
        <w:left w:val="none" w:sz="0" w:space="0" w:color="auto"/>
        <w:bottom w:val="none" w:sz="0" w:space="0" w:color="auto"/>
        <w:right w:val="none" w:sz="0" w:space="0" w:color="auto"/>
      </w:divBdr>
    </w:div>
    <w:div w:id="1485853169">
      <w:bodyDiv w:val="1"/>
      <w:marLeft w:val="0"/>
      <w:marRight w:val="0"/>
      <w:marTop w:val="0"/>
      <w:marBottom w:val="0"/>
      <w:divBdr>
        <w:top w:val="none" w:sz="0" w:space="0" w:color="auto"/>
        <w:left w:val="none" w:sz="0" w:space="0" w:color="auto"/>
        <w:bottom w:val="none" w:sz="0" w:space="0" w:color="auto"/>
        <w:right w:val="none" w:sz="0" w:space="0" w:color="auto"/>
      </w:divBdr>
    </w:div>
    <w:div w:id="1613705882">
      <w:bodyDiv w:val="1"/>
      <w:marLeft w:val="0"/>
      <w:marRight w:val="0"/>
      <w:marTop w:val="0"/>
      <w:marBottom w:val="0"/>
      <w:divBdr>
        <w:top w:val="none" w:sz="0" w:space="0" w:color="auto"/>
        <w:left w:val="none" w:sz="0" w:space="0" w:color="auto"/>
        <w:bottom w:val="none" w:sz="0" w:space="0" w:color="auto"/>
        <w:right w:val="none" w:sz="0" w:space="0" w:color="auto"/>
      </w:divBdr>
    </w:div>
    <w:div w:id="1682314017">
      <w:bodyDiv w:val="1"/>
      <w:marLeft w:val="0"/>
      <w:marRight w:val="0"/>
      <w:marTop w:val="0"/>
      <w:marBottom w:val="0"/>
      <w:divBdr>
        <w:top w:val="none" w:sz="0" w:space="0" w:color="auto"/>
        <w:left w:val="none" w:sz="0" w:space="0" w:color="auto"/>
        <w:bottom w:val="none" w:sz="0" w:space="0" w:color="auto"/>
        <w:right w:val="none" w:sz="0" w:space="0" w:color="auto"/>
      </w:divBdr>
    </w:div>
    <w:div w:id="1950695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2902</Words>
  <Characters>15671</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dc:creator>
  <cp:lastModifiedBy>ERICA FATIMA INACIO</cp:lastModifiedBy>
  <cp:revision>2</cp:revision>
  <dcterms:created xsi:type="dcterms:W3CDTF">2021-08-17T12:06:00Z</dcterms:created>
  <dcterms:modified xsi:type="dcterms:W3CDTF">2021-08-17T12:06:00Z</dcterms:modified>
</cp:coreProperties>
</file>