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2317D" w14:textId="77777777" w:rsidR="00205D3A" w:rsidRDefault="00205D3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9EEE93" w14:textId="77777777" w:rsidR="00DB39CA" w:rsidRDefault="00DB39CA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AE6E8C" w14:textId="77777777" w:rsidR="0043154E" w:rsidRDefault="0043154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C12EB5" w14:textId="4A1FE6A8" w:rsidR="0033391C" w:rsidRDefault="0033391C" w:rsidP="00246DE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ENTRE RIO</w:t>
      </w:r>
      <w:r w:rsidR="004F2B8E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B825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QUINTAIS E </w:t>
      </w:r>
      <w:r w:rsidR="00BF1525">
        <w:rPr>
          <w:rFonts w:ascii="Times New Roman" w:eastAsia="Times New Roman" w:hAnsi="Times New Roman" w:cs="Times New Roman"/>
          <w:b/>
          <w:bCs/>
          <w:sz w:val="24"/>
          <w:szCs w:val="24"/>
        </w:rPr>
        <w:t>FESTIVIDADE</w:t>
      </w:r>
      <w:r w:rsidR="00B829B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D52B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MAPEAMENTO </w:t>
      </w:r>
      <w:r w:rsidR="0098138C">
        <w:rPr>
          <w:rFonts w:ascii="Times New Roman" w:eastAsia="Times New Roman" w:hAnsi="Times New Roman" w:cs="Times New Roman"/>
          <w:b/>
          <w:bCs/>
          <w:sz w:val="24"/>
          <w:szCs w:val="24"/>
        </w:rPr>
        <w:t>DOS</w:t>
      </w:r>
      <w:r w:rsidR="005225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B593D">
        <w:rPr>
          <w:rFonts w:ascii="Times New Roman" w:eastAsia="Times New Roman" w:hAnsi="Times New Roman" w:cs="Times New Roman"/>
          <w:b/>
          <w:bCs/>
          <w:sz w:val="24"/>
          <w:szCs w:val="24"/>
        </w:rPr>
        <w:t>SABERES POPU</w:t>
      </w:r>
      <w:r w:rsidR="00A818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LARES </w:t>
      </w:r>
      <w:r w:rsidR="006D1AC2">
        <w:rPr>
          <w:rFonts w:ascii="Times New Roman" w:eastAsia="Times New Roman" w:hAnsi="Times New Roman" w:cs="Times New Roman"/>
          <w:b/>
          <w:bCs/>
          <w:sz w:val="24"/>
          <w:szCs w:val="24"/>
        </w:rPr>
        <w:t>NO TERRI</w:t>
      </w:r>
      <w:r w:rsidR="00660725">
        <w:rPr>
          <w:rFonts w:ascii="Times New Roman" w:eastAsia="Times New Roman" w:hAnsi="Times New Roman" w:cs="Times New Roman"/>
          <w:b/>
          <w:bCs/>
          <w:sz w:val="24"/>
          <w:szCs w:val="24"/>
        </w:rPr>
        <w:t>TÓRIO DE VILA DE BEJA</w:t>
      </w:r>
      <w:r w:rsidR="004F40C5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5831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ABAETET</w:t>
      </w:r>
      <w:r w:rsidR="00246DEA">
        <w:rPr>
          <w:rFonts w:ascii="Times New Roman" w:eastAsia="Times New Roman" w:hAnsi="Times New Roman" w:cs="Times New Roman"/>
          <w:b/>
          <w:bCs/>
          <w:sz w:val="24"/>
          <w:szCs w:val="24"/>
        </w:rPr>
        <w:t>UBA/</w:t>
      </w:r>
      <w:r w:rsidR="00817172">
        <w:rPr>
          <w:rFonts w:ascii="Times New Roman" w:eastAsia="Times New Roman" w:hAnsi="Times New Roman" w:cs="Times New Roman"/>
          <w:b/>
          <w:bCs/>
          <w:sz w:val="24"/>
          <w:szCs w:val="24"/>
        </w:rPr>
        <w:t>PA</w:t>
      </w:r>
    </w:p>
    <w:p w14:paraId="7B81C399" w14:textId="1D6AB0C8" w:rsidR="00205D3A" w:rsidRDefault="00205D3A" w:rsidP="00246D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4CE4DA" w14:textId="612100A8" w:rsidR="00DB2F9E" w:rsidRPr="00312C69" w:rsidRDefault="00685758" w:rsidP="00246DEA">
      <w:pPr>
        <w:spacing w:line="360" w:lineRule="auto"/>
        <w:ind w:left="4536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5758">
        <w:rPr>
          <w:rFonts w:ascii="Times New Roman" w:eastAsia="Times New Roman" w:hAnsi="Times New Roman" w:cs="Times New Roman"/>
          <w:b/>
          <w:bCs/>
          <w:sz w:val="24"/>
          <w:szCs w:val="24"/>
        </w:rPr>
        <w:t>MORAES</w:t>
      </w:r>
      <w:r w:rsidR="00246DEA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1"/>
      </w:r>
      <w:r w:rsidRPr="00685758">
        <w:rPr>
          <w:rFonts w:ascii="Times New Roman" w:eastAsia="Times New Roman" w:hAnsi="Times New Roman" w:cs="Times New Roman"/>
          <w:b/>
          <w:bCs/>
          <w:sz w:val="24"/>
          <w:szCs w:val="24"/>
        </w:rPr>
        <w:t>, Grazielly Keren Vas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ques; LEAL</w:t>
      </w:r>
      <w:r w:rsidR="00246DEA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2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Ellen Rose Pimentel</w:t>
      </w:r>
    </w:p>
    <w:p w14:paraId="4B8A3FB4" w14:textId="59EE8B28" w:rsidR="00205D3A" w:rsidRDefault="00A9072F" w:rsidP="00246DE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44E0849C" w14:textId="0225BC44" w:rsidR="00246DEA" w:rsidRPr="00F22540" w:rsidRDefault="00DB2F9E" w:rsidP="00DB2F9E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685758">
        <w:rPr>
          <w:rFonts w:ascii="Times New Roman" w:hAnsi="Times New Roman" w:cs="Times New Roman"/>
          <w:sz w:val="24"/>
          <w:szCs w:val="24"/>
        </w:rPr>
        <w:t xml:space="preserve">O presente trabalho tem como objetivo identificar os espaços da Vila de Beja onde os saberes </w:t>
      </w:r>
      <w:r w:rsidR="00246DEA">
        <w:rPr>
          <w:rFonts w:ascii="Times New Roman" w:hAnsi="Times New Roman" w:cs="Times New Roman"/>
          <w:sz w:val="24"/>
          <w:szCs w:val="24"/>
        </w:rPr>
        <w:t xml:space="preserve">populares geralmente </w:t>
      </w:r>
      <w:r w:rsidRPr="00685758">
        <w:rPr>
          <w:rFonts w:ascii="Times New Roman" w:hAnsi="Times New Roman" w:cs="Times New Roman"/>
          <w:sz w:val="24"/>
          <w:szCs w:val="24"/>
        </w:rPr>
        <w:t xml:space="preserve">são produzidos e compreender como esses conhecimentos ambientais, culturais, comunitários e educacionais circulam e estruturam a vida no território. A pesquisa foi realizada na Vila de Beja, localizada no município de Abaetetuba, Pará, Brasil, tendo como público-alvo moradores envolvidos nas práticas culturais, produtivas, religiosas e comunitárias da localidade. Metodologicamente, trata-se de uma pesquisa qualitativa, de caráter descritivo e exploratório, desenvolvida por meio de análise documental e </w:t>
      </w:r>
      <w:r w:rsidR="00213AB2" w:rsidRPr="00685758">
        <w:rPr>
          <w:rFonts w:ascii="Times New Roman" w:hAnsi="Times New Roman" w:cs="Times New Roman"/>
          <w:sz w:val="24"/>
          <w:szCs w:val="24"/>
        </w:rPr>
        <w:t xml:space="preserve">observação </w:t>
      </w:r>
      <w:r w:rsidR="00685758" w:rsidRPr="00685758">
        <w:rPr>
          <w:rFonts w:ascii="Times New Roman" w:hAnsi="Times New Roman" w:cs="Times New Roman"/>
          <w:sz w:val="24"/>
          <w:szCs w:val="24"/>
        </w:rPr>
        <w:t xml:space="preserve">direta </w:t>
      </w:r>
      <w:r w:rsidR="00213AB2" w:rsidRPr="00685758">
        <w:rPr>
          <w:rFonts w:ascii="Times New Roman" w:hAnsi="Times New Roman" w:cs="Times New Roman"/>
          <w:sz w:val="24"/>
          <w:szCs w:val="24"/>
        </w:rPr>
        <w:t>no território</w:t>
      </w:r>
      <w:r w:rsidRPr="00685758">
        <w:rPr>
          <w:rFonts w:ascii="Times New Roman" w:hAnsi="Times New Roman" w:cs="Times New Roman"/>
          <w:sz w:val="24"/>
          <w:szCs w:val="24"/>
        </w:rPr>
        <w:t xml:space="preserve">. </w:t>
      </w:r>
      <w:r w:rsidR="00213AB2" w:rsidRPr="00685758">
        <w:rPr>
          <w:rFonts w:ascii="Times New Roman" w:hAnsi="Times New Roman" w:cs="Times New Roman"/>
          <w:sz w:val="24"/>
          <w:szCs w:val="24"/>
        </w:rPr>
        <w:t xml:space="preserve">Os resultados evidenciaram </w:t>
      </w:r>
      <w:r w:rsidR="00685758" w:rsidRPr="00685758">
        <w:rPr>
          <w:rFonts w:ascii="Times New Roman" w:hAnsi="Times New Roman" w:cs="Times New Roman"/>
          <w:sz w:val="24"/>
          <w:szCs w:val="24"/>
        </w:rPr>
        <w:t xml:space="preserve">sete </w:t>
      </w:r>
      <w:proofErr w:type="spellStart"/>
      <w:r w:rsidR="00685758" w:rsidRPr="00685758">
        <w:rPr>
          <w:rFonts w:ascii="Times New Roman" w:hAnsi="Times New Roman" w:cs="Times New Roman"/>
          <w:sz w:val="24"/>
          <w:szCs w:val="24"/>
        </w:rPr>
        <w:t>macrogrupos</w:t>
      </w:r>
      <w:proofErr w:type="spellEnd"/>
      <w:r w:rsidR="00685758" w:rsidRPr="00685758">
        <w:rPr>
          <w:rFonts w:ascii="Times New Roman" w:hAnsi="Times New Roman" w:cs="Times New Roman"/>
          <w:sz w:val="24"/>
          <w:szCs w:val="24"/>
        </w:rPr>
        <w:t xml:space="preserve"> de saberes</w:t>
      </w:r>
      <w:r w:rsidR="00213AB2" w:rsidRPr="00685758">
        <w:rPr>
          <w:rFonts w:ascii="Times New Roman" w:hAnsi="Times New Roman" w:cs="Times New Roman"/>
          <w:sz w:val="24"/>
          <w:szCs w:val="24"/>
        </w:rPr>
        <w:t>. Nos saberes ambientais e ribeirinhos, destacam-se os conhecimentos relacionados aos rios, marés, ciclos naturais e manejo ambiental. No campo do trabalho tradicional, observam-se práticas ligadas à agricultura familiar, pesca artesanal, extrativismo e modos de produção transmitidos entre gerações. Também foram identificados saberes fitoterápicos e de cura, associados ao uso de plantas medicinais, preparo de remédios caseiros e preservação da memória comunitária de cuidado. Os saberes comunitários e associativos manifestam-se por meio de mutirões, redes de apoio, associações</w:t>
      </w:r>
      <w:r w:rsidR="00685758" w:rsidRPr="00685758">
        <w:rPr>
          <w:rFonts w:ascii="Times New Roman" w:hAnsi="Times New Roman" w:cs="Times New Roman"/>
          <w:sz w:val="24"/>
          <w:szCs w:val="24"/>
        </w:rPr>
        <w:t xml:space="preserve"> locais e iniciativas coletivas</w:t>
      </w:r>
      <w:r w:rsidR="00213AB2" w:rsidRPr="00685758">
        <w:rPr>
          <w:rFonts w:ascii="Times New Roman" w:hAnsi="Times New Roman" w:cs="Times New Roman"/>
          <w:sz w:val="24"/>
          <w:szCs w:val="24"/>
        </w:rPr>
        <w:t>. Na dimensão educacional e institucional, destacam-se as ações desenvolvidas por escolas, projetos pedagógicos e serviços públicos presentes no território. Os saberes culturais estão representados pelas narrativas locais, cordões juninos, entre outros.</w:t>
      </w:r>
      <w:r w:rsidR="00685758" w:rsidRPr="00685758">
        <w:rPr>
          <w:rFonts w:ascii="Times New Roman" w:hAnsi="Times New Roman" w:cs="Times New Roman"/>
          <w:sz w:val="24"/>
          <w:szCs w:val="24"/>
        </w:rPr>
        <w:t xml:space="preserve"> Os saberes religiosos se expressam em novenas, peregrinações, devoções populares, festividades tradicionais e outras tradições.</w:t>
      </w:r>
      <w:r w:rsidR="00213AB2" w:rsidRPr="00685758">
        <w:rPr>
          <w:rFonts w:ascii="Times New Roman" w:hAnsi="Times New Roman" w:cs="Times New Roman"/>
          <w:sz w:val="24"/>
          <w:szCs w:val="24"/>
        </w:rPr>
        <w:t xml:space="preserve"> F</w:t>
      </w:r>
      <w:r w:rsidRPr="00685758">
        <w:rPr>
          <w:rFonts w:ascii="Times New Roman" w:hAnsi="Times New Roman" w:cs="Times New Roman"/>
          <w:sz w:val="24"/>
          <w:szCs w:val="24"/>
        </w:rPr>
        <w:t>oram identificados</w:t>
      </w:r>
      <w:r w:rsidR="00213AB2" w:rsidRPr="00685758">
        <w:rPr>
          <w:rFonts w:ascii="Times New Roman" w:hAnsi="Times New Roman" w:cs="Times New Roman"/>
          <w:sz w:val="24"/>
          <w:szCs w:val="24"/>
        </w:rPr>
        <w:t xml:space="preserve"> também</w:t>
      </w:r>
      <w:r w:rsidRPr="00685758">
        <w:rPr>
          <w:rFonts w:ascii="Times New Roman" w:hAnsi="Times New Roman" w:cs="Times New Roman"/>
          <w:sz w:val="24"/>
          <w:szCs w:val="24"/>
        </w:rPr>
        <w:t xml:space="preserve"> desafios ligados às transformações ambientais, às limitações estruturais e ao turismo desordenado, fatores que impactam diretamente os modos de vida locais. </w:t>
      </w:r>
      <w:r w:rsidR="00213AB2" w:rsidRPr="00685758">
        <w:rPr>
          <w:rFonts w:ascii="Times New Roman" w:hAnsi="Times New Roman" w:cs="Times New Roman"/>
          <w:sz w:val="24"/>
          <w:szCs w:val="24"/>
        </w:rPr>
        <w:t>Conclui-se que a Vila de Beja constitui um território vivo, onde os saberes tradicionais, comunitários e culturais fortalecem práticas de organização social, identidade coletiva e transmissão de conhecimentos, evidenciando a importância da participação comunitária na preservação das tradições e dos modos de vida locais.</w:t>
      </w:r>
    </w:p>
    <w:p w14:paraId="292A550F" w14:textId="77777777" w:rsidR="00F22540" w:rsidRDefault="00F22540" w:rsidP="00246DE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03AE55" w14:textId="7CB43A37" w:rsidR="0043154E" w:rsidRDefault="00A9072F" w:rsidP="00246DE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5758">
        <w:rPr>
          <w:rFonts w:ascii="Times New Roman" w:eastAsia="Times New Roman" w:hAnsi="Times New Roman" w:cs="Times New Roman"/>
          <w:b/>
          <w:bCs/>
          <w:sz w:val="24"/>
          <w:szCs w:val="24"/>
        </w:rPr>
        <w:t>Palavras-chave</w:t>
      </w:r>
      <w:r w:rsidRPr="0068575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46DEA">
        <w:rPr>
          <w:rFonts w:ascii="Times New Roman" w:eastAsia="Times New Roman" w:hAnsi="Times New Roman" w:cs="Times New Roman"/>
          <w:sz w:val="24"/>
          <w:szCs w:val="24"/>
        </w:rPr>
        <w:t>cultura comunitária; educação do campo;</w:t>
      </w:r>
      <w:r w:rsidR="00685758" w:rsidRPr="006857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6DEA">
        <w:rPr>
          <w:rFonts w:ascii="Times New Roman" w:eastAsia="Times New Roman" w:hAnsi="Times New Roman" w:cs="Times New Roman"/>
          <w:sz w:val="24"/>
          <w:szCs w:val="24"/>
        </w:rPr>
        <w:t>identidade</w:t>
      </w:r>
    </w:p>
    <w:sectPr w:rsidR="0043154E" w:rsidSect="00DB39CA">
      <w:headerReference w:type="default" r:id="rId8"/>
      <w:pgSz w:w="12240" w:h="15840"/>
      <w:pgMar w:top="2268" w:right="1701" w:bottom="1418" w:left="1701" w:header="0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9E6CF" w14:textId="77777777" w:rsidR="005659B9" w:rsidRDefault="005659B9">
      <w:r>
        <w:separator/>
      </w:r>
    </w:p>
  </w:endnote>
  <w:endnote w:type="continuationSeparator" w:id="0">
    <w:p w14:paraId="5E6E53F2" w14:textId="77777777" w:rsidR="005659B9" w:rsidRDefault="0056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73B7D7F-3C5B-4E89-82BD-AFDE491F8F75}"/>
    <w:embedBold r:id="rId2" w:fontKey="{B9237441-7366-4B01-B4EC-88F716CF30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17EB93F-E53B-479B-9073-E009656D59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C205F3F-4DE7-41BF-B01A-9C25D915F39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057AF" w14:textId="77777777" w:rsidR="005659B9" w:rsidRDefault="005659B9">
      <w:r>
        <w:separator/>
      </w:r>
    </w:p>
  </w:footnote>
  <w:footnote w:type="continuationSeparator" w:id="0">
    <w:p w14:paraId="002A7529" w14:textId="77777777" w:rsidR="005659B9" w:rsidRDefault="005659B9">
      <w:r>
        <w:continuationSeparator/>
      </w:r>
    </w:p>
  </w:footnote>
  <w:footnote w:id="1">
    <w:p w14:paraId="0D7F7711" w14:textId="6BFE5FD9" w:rsidR="00246DEA" w:rsidRPr="0043154E" w:rsidRDefault="00246DEA" w:rsidP="00246DEA">
      <w:pPr>
        <w:pStyle w:val="Textodenotaderodap"/>
        <w:rPr>
          <w:rFonts w:ascii="Times New Roman" w:hAnsi="Times New Roman" w:cs="Times New Roman"/>
        </w:rPr>
      </w:pPr>
      <w:r w:rsidRPr="0043154E">
        <w:rPr>
          <w:rStyle w:val="Refdenotaderodap"/>
          <w:rFonts w:ascii="Times New Roman" w:hAnsi="Times New Roman" w:cs="Times New Roman"/>
        </w:rPr>
        <w:footnoteRef/>
      </w:r>
      <w:r w:rsidRPr="0043154E">
        <w:rPr>
          <w:rFonts w:ascii="Times New Roman" w:hAnsi="Times New Roman" w:cs="Times New Roman"/>
        </w:rPr>
        <w:t xml:space="preserve"> </w:t>
      </w:r>
      <w:r w:rsidR="00F22540" w:rsidRPr="00F22540">
        <w:rPr>
          <w:rFonts w:ascii="Times New Roman" w:hAnsi="Times New Roman" w:cs="Times New Roman"/>
        </w:rPr>
        <w:t>Especialista em Práticas Pedagógicas na Educação Campo.UFPA.graziellyvasquez72@gmail.com</w:t>
      </w:r>
    </w:p>
  </w:footnote>
  <w:footnote w:id="2">
    <w:p w14:paraId="4A232477" w14:textId="26A76FD7" w:rsidR="00246DEA" w:rsidRDefault="00246DEA" w:rsidP="00246DEA">
      <w:pPr>
        <w:pStyle w:val="Textodenotaderodap"/>
      </w:pPr>
      <w:r w:rsidRPr="0043154E">
        <w:rPr>
          <w:rStyle w:val="Refdenotaderodap"/>
          <w:rFonts w:ascii="Times New Roman" w:hAnsi="Times New Roman" w:cs="Times New Roman"/>
        </w:rPr>
        <w:footnoteRef/>
      </w:r>
      <w:r w:rsidRPr="0043154E">
        <w:rPr>
          <w:rFonts w:ascii="Times New Roman" w:hAnsi="Times New Roman" w:cs="Times New Roman"/>
        </w:rPr>
        <w:t xml:space="preserve"> </w:t>
      </w:r>
      <w:r w:rsidR="00F22540">
        <w:rPr>
          <w:rFonts w:ascii="Times New Roman" w:hAnsi="Times New Roman" w:cs="Times New Roman"/>
        </w:rPr>
        <w:t xml:space="preserve">Pós-graduanda em Psicopedagogia Institucional e Clínica e Educação Especial. FAETE. </w:t>
      </w:r>
      <w:r w:rsidR="00F22540">
        <w:rPr>
          <w:rFonts w:ascii="Times New Roman" w:hAnsi="Times New Roman" w:cs="Times New Roman"/>
        </w:rPr>
        <w:t>elenrosepimentel15122206@gmail.com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DC863" w14:textId="062F3168" w:rsidR="00205D3A" w:rsidRDefault="00DB39CA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147A95A0" wp14:editId="43A73297">
          <wp:simplePos x="0" y="0"/>
          <wp:positionH relativeFrom="page">
            <wp:align>left</wp:align>
          </wp:positionH>
          <wp:positionV relativeFrom="paragraph">
            <wp:posOffset>7620</wp:posOffset>
          </wp:positionV>
          <wp:extent cx="7739380" cy="20193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39380" cy="2019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A9072F">
      <w:rPr>
        <w:color w:val="000000"/>
      </w:rPr>
      <w:tab/>
    </w:r>
    <w:r w:rsidR="00A9072F">
      <w:rPr>
        <w:color w:val="000000"/>
      </w:rPr>
      <w:tab/>
    </w:r>
    <w:r w:rsidR="00A9072F">
      <w:rPr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5D3A"/>
    <w:rsid w:val="00041B7A"/>
    <w:rsid w:val="001122B5"/>
    <w:rsid w:val="00154ACF"/>
    <w:rsid w:val="00205D3A"/>
    <w:rsid w:val="00213AB2"/>
    <w:rsid w:val="00246DEA"/>
    <w:rsid w:val="002E1E06"/>
    <w:rsid w:val="00312C69"/>
    <w:rsid w:val="00332E21"/>
    <w:rsid w:val="0033391C"/>
    <w:rsid w:val="003A664B"/>
    <w:rsid w:val="0043154E"/>
    <w:rsid w:val="004F2B8E"/>
    <w:rsid w:val="004F40C5"/>
    <w:rsid w:val="0052252D"/>
    <w:rsid w:val="005659B9"/>
    <w:rsid w:val="00583160"/>
    <w:rsid w:val="00611BD6"/>
    <w:rsid w:val="00660725"/>
    <w:rsid w:val="00685758"/>
    <w:rsid w:val="006B593D"/>
    <w:rsid w:val="006D1AC2"/>
    <w:rsid w:val="00817172"/>
    <w:rsid w:val="008652B9"/>
    <w:rsid w:val="008F701A"/>
    <w:rsid w:val="00926F0F"/>
    <w:rsid w:val="0098138C"/>
    <w:rsid w:val="00A81846"/>
    <w:rsid w:val="00A9072F"/>
    <w:rsid w:val="00B8253A"/>
    <w:rsid w:val="00B829B5"/>
    <w:rsid w:val="00BF1525"/>
    <w:rsid w:val="00D22579"/>
    <w:rsid w:val="00D52BE3"/>
    <w:rsid w:val="00DB2F9E"/>
    <w:rsid w:val="00DB39CA"/>
    <w:rsid w:val="00E24274"/>
    <w:rsid w:val="00E43538"/>
    <w:rsid w:val="00E67414"/>
    <w:rsid w:val="00F22540"/>
    <w:rsid w:val="00F5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B8CD"/>
  <w15:docId w15:val="{5F4D7260-4C26-4B10-83D6-AFCAB559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8C4"/>
  </w:style>
  <w:style w:type="paragraph" w:styleId="Rodap">
    <w:name w:val="footer"/>
    <w:basedOn w:val="Normal"/>
    <w:link w:val="Rodap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8C4"/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85758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8575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857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Props1.xml><?xml version="1.0" encoding="utf-8"?>
<ds:datastoreItem xmlns:ds="http://schemas.openxmlformats.org/officeDocument/2006/customXml" ds:itemID="{50101DDC-CAF0-435B-8D75-F96A2C99A1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393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Isabelly</dc:creator>
  <cp:lastModifiedBy>Grazy</cp:lastModifiedBy>
  <cp:revision>3</cp:revision>
  <dcterms:created xsi:type="dcterms:W3CDTF">2026-05-18T20:02:00Z</dcterms:created>
  <dcterms:modified xsi:type="dcterms:W3CDTF">2026-05-25T12:21:00Z</dcterms:modified>
</cp:coreProperties>
</file>