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1C0E9" w14:textId="4108CE81" w:rsidR="00B53056" w:rsidRDefault="006E57CB" w:rsidP="00BF2B63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COMUNICAÇÃO DE MÁS NOTÍCIAS COM </w:t>
      </w:r>
      <w:r w:rsidR="00B75124">
        <w:rPr>
          <w:rFonts w:asciiTheme="majorBidi" w:hAnsiTheme="majorBidi" w:cstheme="majorBidi"/>
          <w:b/>
          <w:bCs/>
          <w:sz w:val="28"/>
          <w:szCs w:val="28"/>
        </w:rPr>
        <w:t>UMA PROPOSTA INOVADORA PARA DISCENTES DE MEDICINA</w:t>
      </w:r>
    </w:p>
    <w:p w14:paraId="5582622A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05FCD5F4" w14:textId="1D748BAE" w:rsidR="00BF2B63" w:rsidRPr="00BF2B63" w:rsidRDefault="00B75124" w:rsidP="00BF2B63">
      <w:pPr>
        <w:spacing w:line="276" w:lineRule="auto"/>
        <w:jc w:val="center"/>
        <w:rPr>
          <w:rFonts w:asciiTheme="majorBidi" w:hAnsiTheme="majorBidi" w:cstheme="majorBidi"/>
          <w:b/>
          <w:bCs/>
          <w:vertAlign w:val="superscript"/>
        </w:rPr>
      </w:pPr>
      <w:r>
        <w:rPr>
          <w:rFonts w:asciiTheme="majorBidi" w:hAnsiTheme="majorBidi" w:cstheme="majorBidi"/>
          <w:b/>
          <w:bCs/>
          <w:u w:val="single"/>
        </w:rPr>
        <w:t xml:space="preserve">Aline </w:t>
      </w:r>
      <w:proofErr w:type="spellStart"/>
      <w:r>
        <w:rPr>
          <w:rFonts w:asciiTheme="majorBidi" w:hAnsiTheme="majorBidi" w:cstheme="majorBidi"/>
          <w:b/>
          <w:bCs/>
          <w:u w:val="single"/>
        </w:rPr>
        <w:t>Sayuri</w:t>
      </w:r>
      <w:proofErr w:type="spellEnd"/>
      <w:r>
        <w:rPr>
          <w:rFonts w:asciiTheme="majorBidi" w:hAnsiTheme="majorBidi" w:cstheme="majorBidi"/>
          <w:b/>
          <w:bCs/>
          <w:u w:val="single"/>
        </w:rPr>
        <w:t xml:space="preserve"> Hayashi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1</w:t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 w:rsidR="00AE731F">
        <w:rPr>
          <w:rFonts w:asciiTheme="majorBidi" w:hAnsiTheme="majorBidi" w:cstheme="majorBidi"/>
          <w:b/>
          <w:bCs/>
        </w:rPr>
        <w:t>Lucas Bado</w:t>
      </w:r>
      <w:r w:rsidR="00A44D0F">
        <w:rPr>
          <w:rFonts w:asciiTheme="majorBidi" w:hAnsiTheme="majorBidi" w:cstheme="majorBidi"/>
          <w:b/>
          <w:bCs/>
          <w:vertAlign w:val="superscript"/>
        </w:rPr>
        <w:t>2</w:t>
      </w:r>
      <w:r w:rsidR="00AE731F">
        <w:rPr>
          <w:rFonts w:asciiTheme="majorBidi" w:hAnsiTheme="majorBidi" w:cstheme="majorBidi"/>
          <w:b/>
          <w:bCs/>
        </w:rPr>
        <w:t>, Marina Ferronato Dalla Vecchia</w:t>
      </w:r>
      <w:r w:rsidR="00A44D0F">
        <w:rPr>
          <w:rFonts w:asciiTheme="majorBidi" w:hAnsiTheme="majorBidi" w:cstheme="majorBidi"/>
          <w:b/>
          <w:bCs/>
          <w:vertAlign w:val="superscript"/>
        </w:rPr>
        <w:t>2</w:t>
      </w:r>
      <w:r w:rsidR="00AE731F">
        <w:rPr>
          <w:rFonts w:asciiTheme="majorBidi" w:hAnsiTheme="majorBidi" w:cstheme="majorBidi"/>
          <w:b/>
          <w:bCs/>
        </w:rPr>
        <w:t>,</w:t>
      </w:r>
      <w:r w:rsidR="00517A55">
        <w:rPr>
          <w:rFonts w:asciiTheme="majorBidi" w:hAnsiTheme="majorBidi" w:cstheme="majorBidi"/>
          <w:b/>
          <w:bCs/>
        </w:rPr>
        <w:t xml:space="preserve"> Gabriele Montipó</w:t>
      </w:r>
      <w:r w:rsidR="00A44D0F">
        <w:rPr>
          <w:rFonts w:asciiTheme="majorBidi" w:hAnsiTheme="majorBidi" w:cstheme="majorBidi"/>
          <w:b/>
          <w:bCs/>
          <w:vertAlign w:val="superscript"/>
        </w:rPr>
        <w:t>2</w:t>
      </w:r>
      <w:r w:rsidR="00517A55">
        <w:rPr>
          <w:rFonts w:asciiTheme="majorBidi" w:hAnsiTheme="majorBidi" w:cstheme="majorBidi"/>
          <w:b/>
          <w:bCs/>
        </w:rPr>
        <w:t>,</w:t>
      </w:r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Kaio</w:t>
      </w:r>
      <w:proofErr w:type="spellEnd"/>
      <w:r>
        <w:rPr>
          <w:rFonts w:asciiTheme="majorBidi" w:hAnsiTheme="majorBidi" w:cstheme="majorBidi"/>
          <w:b/>
          <w:bCs/>
        </w:rPr>
        <w:t xml:space="preserve"> Luís Puntel</w:t>
      </w:r>
      <w:r w:rsidR="00A44D0F">
        <w:rPr>
          <w:rFonts w:asciiTheme="majorBidi" w:hAnsiTheme="majorBidi" w:cstheme="majorBidi"/>
          <w:b/>
          <w:bCs/>
          <w:vertAlign w:val="superscript"/>
        </w:rPr>
        <w:t>2</w:t>
      </w:r>
      <w:r w:rsidR="00AE731F">
        <w:rPr>
          <w:rFonts w:asciiTheme="majorBidi" w:hAnsiTheme="majorBidi" w:cstheme="majorBidi"/>
          <w:b/>
          <w:bCs/>
        </w:rPr>
        <w:t>, Suzana Botão Ayres Pereira</w:t>
      </w:r>
      <w:r w:rsidR="00A44D0F">
        <w:rPr>
          <w:rFonts w:asciiTheme="majorBidi" w:hAnsiTheme="majorBidi" w:cstheme="majorBidi"/>
          <w:b/>
          <w:bCs/>
          <w:vertAlign w:val="superscript"/>
        </w:rPr>
        <w:t>2</w:t>
      </w:r>
    </w:p>
    <w:p w14:paraId="4FA8B7C6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35C7885E" w14:textId="1B05ADD2" w:rsidR="000A3957" w:rsidRPr="006E57CB" w:rsidRDefault="00BF2B63" w:rsidP="008611EC">
      <w:pPr>
        <w:jc w:val="both"/>
        <w:rPr>
          <w:rFonts w:asciiTheme="majorBidi" w:hAnsiTheme="majorBidi" w:cstheme="majorBidi"/>
        </w:rPr>
      </w:pPr>
      <w:r w:rsidRPr="00BF2B63">
        <w:rPr>
          <w:rFonts w:asciiTheme="majorBidi" w:hAnsiTheme="majorBidi" w:cstheme="majorBidi"/>
          <w:i/>
          <w:iCs/>
        </w:rPr>
        <w:t>Resumo:</w:t>
      </w:r>
      <w:r w:rsidR="006E57CB">
        <w:rPr>
          <w:rFonts w:asciiTheme="majorBidi" w:hAnsiTheme="majorBidi" w:cstheme="majorBidi"/>
        </w:rPr>
        <w:t xml:space="preserve"> </w:t>
      </w:r>
      <w:r w:rsidR="001A7E01">
        <w:rPr>
          <w:rFonts w:ascii="Times New Roman" w:hAnsi="Times New Roman" w:cs="Times New Roman"/>
        </w:rPr>
        <w:t xml:space="preserve">Comunicar más notícias é uma tarefa muito pertinente </w:t>
      </w:r>
      <w:r w:rsidR="00A44D0F">
        <w:rPr>
          <w:rFonts w:ascii="Times New Roman" w:hAnsi="Times New Roman" w:cs="Times New Roman"/>
        </w:rPr>
        <w:t>ao exercício</w:t>
      </w:r>
      <w:r w:rsidR="001A7E01">
        <w:rPr>
          <w:rFonts w:ascii="Times New Roman" w:hAnsi="Times New Roman" w:cs="Times New Roman"/>
        </w:rPr>
        <w:t xml:space="preserve"> da medicina. Entretanto, realizar essa </w:t>
      </w:r>
      <w:r w:rsidR="00A44D0F">
        <w:rPr>
          <w:rFonts w:ascii="Times New Roman" w:hAnsi="Times New Roman" w:cs="Times New Roman"/>
        </w:rPr>
        <w:t>tarefa</w:t>
      </w:r>
      <w:r w:rsidR="001A7E01">
        <w:rPr>
          <w:rFonts w:ascii="Times New Roman" w:hAnsi="Times New Roman" w:cs="Times New Roman"/>
        </w:rPr>
        <w:t xml:space="preserve"> é algo pouco </w:t>
      </w:r>
      <w:r w:rsidR="0013490A">
        <w:rPr>
          <w:rFonts w:ascii="Times New Roman" w:hAnsi="Times New Roman" w:cs="Times New Roman"/>
        </w:rPr>
        <w:t>abordado</w:t>
      </w:r>
      <w:r w:rsidR="001A7E01">
        <w:rPr>
          <w:rFonts w:ascii="Times New Roman" w:hAnsi="Times New Roman" w:cs="Times New Roman"/>
        </w:rPr>
        <w:t xml:space="preserve"> durante a grad</w:t>
      </w:r>
      <w:r w:rsidR="0013490A">
        <w:rPr>
          <w:rFonts w:ascii="Times New Roman" w:hAnsi="Times New Roman" w:cs="Times New Roman"/>
        </w:rPr>
        <w:t>u</w:t>
      </w:r>
      <w:bookmarkStart w:id="0" w:name="_GoBack"/>
      <w:bookmarkEnd w:id="0"/>
      <w:r w:rsidR="0013490A">
        <w:rPr>
          <w:rFonts w:ascii="Times New Roman" w:hAnsi="Times New Roman" w:cs="Times New Roman"/>
        </w:rPr>
        <w:t>ação</w:t>
      </w:r>
      <w:r w:rsidR="001A7E01">
        <w:rPr>
          <w:rFonts w:ascii="Times New Roman" w:hAnsi="Times New Roman" w:cs="Times New Roman"/>
        </w:rPr>
        <w:t xml:space="preserve">, o que pode levar a dificuldades </w:t>
      </w:r>
      <w:r w:rsidR="0013490A">
        <w:rPr>
          <w:rFonts w:ascii="Times New Roman" w:hAnsi="Times New Roman" w:cs="Times New Roman"/>
        </w:rPr>
        <w:t>na atuação desses profissionais em situações como</w:t>
      </w:r>
      <w:r w:rsidR="001A7E01">
        <w:rPr>
          <w:rFonts w:ascii="Times New Roman" w:hAnsi="Times New Roman" w:cs="Times New Roman"/>
        </w:rPr>
        <w:t xml:space="preserve"> morte, diagnósticos </w:t>
      </w:r>
      <w:proofErr w:type="spellStart"/>
      <w:r w:rsidR="0013490A">
        <w:rPr>
          <w:rFonts w:ascii="Times New Roman" w:hAnsi="Times New Roman" w:cs="Times New Roman"/>
        </w:rPr>
        <w:t>estigmatizantes</w:t>
      </w:r>
      <w:proofErr w:type="spellEnd"/>
      <w:r w:rsidR="0013490A">
        <w:rPr>
          <w:rFonts w:ascii="Times New Roman" w:hAnsi="Times New Roman" w:cs="Times New Roman"/>
        </w:rPr>
        <w:t xml:space="preserve"> </w:t>
      </w:r>
      <w:r w:rsidR="001A7E01">
        <w:rPr>
          <w:rFonts w:ascii="Times New Roman" w:hAnsi="Times New Roman" w:cs="Times New Roman"/>
        </w:rPr>
        <w:t>ou prognósticos</w:t>
      </w:r>
      <w:r w:rsidR="0013490A">
        <w:rPr>
          <w:rFonts w:ascii="Times New Roman" w:hAnsi="Times New Roman" w:cs="Times New Roman"/>
        </w:rPr>
        <w:t xml:space="preserve"> de terminalidade</w:t>
      </w:r>
      <w:r w:rsidR="001A7E01">
        <w:rPr>
          <w:rFonts w:ascii="Times New Roman" w:hAnsi="Times New Roman" w:cs="Times New Roman"/>
        </w:rPr>
        <w:t xml:space="preserve">. </w:t>
      </w:r>
      <w:r w:rsidR="00476739">
        <w:rPr>
          <w:rFonts w:ascii="Times New Roman" w:hAnsi="Times New Roman" w:cs="Times New Roman"/>
        </w:rPr>
        <w:t xml:space="preserve">Nesse sentido, a Liga Acadêmica de Espiritualidade, Medicinas e </w:t>
      </w:r>
      <w:proofErr w:type="spellStart"/>
      <w:r w:rsidR="00476739">
        <w:rPr>
          <w:rFonts w:ascii="Times New Roman" w:hAnsi="Times New Roman" w:cs="Times New Roman"/>
        </w:rPr>
        <w:t>Paliativismo</w:t>
      </w:r>
      <w:proofErr w:type="spellEnd"/>
      <w:r w:rsidR="00476739">
        <w:rPr>
          <w:rFonts w:ascii="Times New Roman" w:hAnsi="Times New Roman" w:cs="Times New Roman"/>
        </w:rPr>
        <w:t xml:space="preserve"> (LAEMP) da Universidade Estadual do Oeste do Paraná – Campus Francisco Beltrão promoveu um minicurso, de modo a </w:t>
      </w:r>
      <w:r w:rsidR="0013490A">
        <w:rPr>
          <w:rFonts w:ascii="Times New Roman" w:hAnsi="Times New Roman" w:cs="Times New Roman"/>
        </w:rPr>
        <w:t>despertar interesse por essa área de estudos e a incentivar a</w:t>
      </w:r>
      <w:r w:rsidR="001A7E01">
        <w:rPr>
          <w:rFonts w:ascii="Times New Roman" w:hAnsi="Times New Roman" w:cs="Times New Roman"/>
        </w:rPr>
        <w:t xml:space="preserve"> comunicação</w:t>
      </w:r>
      <w:r w:rsidR="0013490A">
        <w:rPr>
          <w:rFonts w:ascii="Times New Roman" w:hAnsi="Times New Roman" w:cs="Times New Roman"/>
        </w:rPr>
        <w:t xml:space="preserve"> mais</w:t>
      </w:r>
      <w:r w:rsidR="006E57CB">
        <w:rPr>
          <w:rFonts w:ascii="Times New Roman" w:hAnsi="Times New Roman" w:cs="Times New Roman"/>
        </w:rPr>
        <w:t xml:space="preserve"> eficaz. </w:t>
      </w:r>
      <w:r w:rsidR="00B75124">
        <w:rPr>
          <w:rFonts w:ascii="Times New Roman" w:hAnsi="Times New Roman" w:cs="Times New Roman"/>
        </w:rPr>
        <w:t xml:space="preserve">Esse relato tem por objetivo demonstrar como foi realizado o Minicurso de Comunicação de Más Notícias, </w:t>
      </w:r>
      <w:r w:rsidR="00476739">
        <w:rPr>
          <w:rFonts w:ascii="Times New Roman" w:hAnsi="Times New Roman" w:cs="Times New Roman"/>
        </w:rPr>
        <w:t>ofertado</w:t>
      </w:r>
      <w:r w:rsidR="00B75124">
        <w:rPr>
          <w:rFonts w:ascii="Times New Roman" w:hAnsi="Times New Roman" w:cs="Times New Roman"/>
        </w:rPr>
        <w:t xml:space="preserve"> pela </w:t>
      </w:r>
      <w:r w:rsidR="00476739">
        <w:rPr>
          <w:rFonts w:ascii="Times New Roman" w:hAnsi="Times New Roman" w:cs="Times New Roman"/>
        </w:rPr>
        <w:t>LAEMP</w:t>
      </w:r>
      <w:r w:rsidR="008750E2">
        <w:rPr>
          <w:rFonts w:ascii="Times New Roman" w:hAnsi="Times New Roman" w:cs="Times New Roman"/>
        </w:rPr>
        <w:t>.</w:t>
      </w:r>
      <w:r w:rsidR="006E57CB">
        <w:rPr>
          <w:rFonts w:asciiTheme="majorBidi" w:hAnsiTheme="majorBidi" w:cstheme="majorBidi"/>
        </w:rPr>
        <w:t xml:space="preserve"> </w:t>
      </w:r>
      <w:r w:rsidR="00B75124">
        <w:rPr>
          <w:rFonts w:ascii="Times New Roman" w:hAnsi="Times New Roman" w:cs="Times New Roman"/>
        </w:rPr>
        <w:t xml:space="preserve">O minicurso foi </w:t>
      </w:r>
      <w:r w:rsidR="008750E2">
        <w:rPr>
          <w:rFonts w:ascii="Times New Roman" w:hAnsi="Times New Roman" w:cs="Times New Roman"/>
        </w:rPr>
        <w:t xml:space="preserve">realizado </w:t>
      </w:r>
      <w:r w:rsidR="00B75124">
        <w:rPr>
          <w:rFonts w:ascii="Times New Roman" w:hAnsi="Times New Roman" w:cs="Times New Roman"/>
        </w:rPr>
        <w:t xml:space="preserve">durante o III Congresso Nacional de Ciências Aplicadas à Saúde, e contou com a presença de </w:t>
      </w:r>
      <w:proofErr w:type="gramStart"/>
      <w:r w:rsidR="00B75124">
        <w:rPr>
          <w:rFonts w:ascii="Times New Roman" w:hAnsi="Times New Roman" w:cs="Times New Roman"/>
        </w:rPr>
        <w:t>3</w:t>
      </w:r>
      <w:proofErr w:type="gramEnd"/>
      <w:r w:rsidR="00B75124">
        <w:rPr>
          <w:rFonts w:ascii="Times New Roman" w:hAnsi="Times New Roman" w:cs="Times New Roman"/>
        </w:rPr>
        <w:t xml:space="preserve"> palestrantes, de modo a abordar a comunicação de más notícias de forma</w:t>
      </w:r>
      <w:r w:rsidR="0013490A">
        <w:rPr>
          <w:rFonts w:ascii="Times New Roman" w:hAnsi="Times New Roman" w:cs="Times New Roman"/>
        </w:rPr>
        <w:t xml:space="preserve"> </w:t>
      </w:r>
      <w:r w:rsidR="00B75124">
        <w:rPr>
          <w:rFonts w:ascii="Times New Roman" w:hAnsi="Times New Roman" w:cs="Times New Roman"/>
        </w:rPr>
        <w:t>global. A primeira parte do módulo consistiu em uma</w:t>
      </w:r>
      <w:r w:rsidR="000A3957">
        <w:rPr>
          <w:rFonts w:ascii="Times New Roman" w:hAnsi="Times New Roman" w:cs="Times New Roman"/>
        </w:rPr>
        <w:t xml:space="preserve"> aula teórica que buscou abordar os aspectos da relação médico-paciente envolvidos no processo de </w:t>
      </w:r>
      <w:r w:rsidR="001A7E01">
        <w:rPr>
          <w:rFonts w:ascii="Times New Roman" w:hAnsi="Times New Roman" w:cs="Times New Roman"/>
        </w:rPr>
        <w:t>comunicação</w:t>
      </w:r>
      <w:r w:rsidR="001A7E01" w:rsidRPr="001A7E01">
        <w:rPr>
          <w:rFonts w:asciiTheme="majorBidi" w:hAnsiTheme="majorBidi" w:cstheme="majorBidi"/>
        </w:rPr>
        <w:t xml:space="preserve"> </w:t>
      </w:r>
      <w:r w:rsidR="001A7E01" w:rsidRPr="00125696">
        <w:rPr>
          <w:rFonts w:asciiTheme="majorBidi" w:hAnsiTheme="majorBidi" w:cstheme="majorBidi"/>
        </w:rPr>
        <w:t>com ênfase em más notícias</w:t>
      </w:r>
      <w:r w:rsidR="001A7E01">
        <w:rPr>
          <w:rFonts w:asciiTheme="majorBidi" w:hAnsiTheme="majorBidi" w:cstheme="majorBidi"/>
        </w:rPr>
        <w:t>,</w:t>
      </w:r>
      <w:r w:rsidR="001A7E01" w:rsidRPr="00125696">
        <w:rPr>
          <w:rFonts w:asciiTheme="majorBidi" w:hAnsiTheme="majorBidi" w:cstheme="majorBidi"/>
        </w:rPr>
        <w:t xml:space="preserve"> fundamentada na teórica cognitiva comportamental</w:t>
      </w:r>
      <w:r w:rsidR="0013490A">
        <w:rPr>
          <w:rFonts w:asciiTheme="majorBidi" w:hAnsiTheme="majorBidi" w:cstheme="majorBidi"/>
        </w:rPr>
        <w:t xml:space="preserve"> da psicologia</w:t>
      </w:r>
      <w:r w:rsidR="000A3957">
        <w:rPr>
          <w:rFonts w:ascii="Times New Roman" w:hAnsi="Times New Roman" w:cs="Times New Roman"/>
        </w:rPr>
        <w:t xml:space="preserve">. </w:t>
      </w:r>
      <w:r w:rsidR="0013490A">
        <w:rPr>
          <w:rFonts w:ascii="Times New Roman" w:hAnsi="Times New Roman" w:cs="Times New Roman"/>
        </w:rPr>
        <w:t>Nesse momento, foi apresentada a ferramenta “Protocolo SPIKES”, uma técnica de comunicação utilizada desde o início do século XXI.</w:t>
      </w:r>
      <w:r w:rsidR="008750E2">
        <w:rPr>
          <w:rFonts w:ascii="Times New Roman" w:hAnsi="Times New Roman" w:cs="Times New Roman"/>
        </w:rPr>
        <w:t xml:space="preserve"> </w:t>
      </w:r>
      <w:r w:rsidR="000A3957">
        <w:rPr>
          <w:rFonts w:ascii="Times New Roman" w:hAnsi="Times New Roman" w:cs="Times New Roman"/>
        </w:rPr>
        <w:t xml:space="preserve">Na segunda parte do </w:t>
      </w:r>
      <w:r w:rsidR="008750E2">
        <w:rPr>
          <w:rFonts w:ascii="Times New Roman" w:hAnsi="Times New Roman" w:cs="Times New Roman"/>
        </w:rPr>
        <w:t xml:space="preserve">módulo, </w:t>
      </w:r>
      <w:r w:rsidR="00E34D55">
        <w:rPr>
          <w:rFonts w:ascii="Times New Roman" w:hAnsi="Times New Roman" w:cs="Times New Roman"/>
        </w:rPr>
        <w:t>através de uma simulação, os alunos</w:t>
      </w:r>
      <w:r w:rsidR="008750E2">
        <w:rPr>
          <w:rFonts w:ascii="Times New Roman" w:hAnsi="Times New Roman" w:cs="Times New Roman"/>
        </w:rPr>
        <w:t xml:space="preserve"> foram separados em grupos, e receberam a tarefa de comun</w:t>
      </w:r>
      <w:r w:rsidR="001A7E01">
        <w:rPr>
          <w:rFonts w:ascii="Times New Roman" w:hAnsi="Times New Roman" w:cs="Times New Roman"/>
        </w:rPr>
        <w:t>icar a um paciente, interpretado</w:t>
      </w:r>
      <w:r w:rsidR="008750E2">
        <w:rPr>
          <w:rFonts w:ascii="Times New Roman" w:hAnsi="Times New Roman" w:cs="Times New Roman"/>
        </w:rPr>
        <w:t xml:space="preserve"> por um colega, uma notícia </w:t>
      </w:r>
      <w:r w:rsidR="0013490A">
        <w:rPr>
          <w:rFonts w:ascii="Times New Roman" w:hAnsi="Times New Roman" w:cs="Times New Roman"/>
        </w:rPr>
        <w:t>“difícil”</w:t>
      </w:r>
      <w:r w:rsidR="00E34D55">
        <w:rPr>
          <w:rFonts w:ascii="Times New Roman" w:hAnsi="Times New Roman" w:cs="Times New Roman"/>
        </w:rPr>
        <w:t>. T</w:t>
      </w:r>
      <w:r w:rsidR="0013490A">
        <w:rPr>
          <w:rFonts w:ascii="Times New Roman" w:hAnsi="Times New Roman" w:cs="Times New Roman"/>
        </w:rPr>
        <w:t>odos as representações foram assistidas, comentadas e discutidas com o suporte da palestrante responsável</w:t>
      </w:r>
      <w:r w:rsidR="008750E2">
        <w:rPr>
          <w:rFonts w:ascii="Times New Roman" w:hAnsi="Times New Roman" w:cs="Times New Roman"/>
        </w:rPr>
        <w:t>. Por fim, na terceira parte,</w:t>
      </w:r>
      <w:r w:rsidR="001A7E01">
        <w:rPr>
          <w:rFonts w:ascii="Times New Roman" w:hAnsi="Times New Roman" w:cs="Times New Roman"/>
        </w:rPr>
        <w:t xml:space="preserve"> foi feito uma nova simulação, em forma de teatro, com a abordagem teórica behaviorista e da Gestalt-terapia</w:t>
      </w:r>
      <w:r w:rsidR="0013490A">
        <w:rPr>
          <w:rFonts w:ascii="Times New Roman" w:hAnsi="Times New Roman" w:cs="Times New Roman"/>
        </w:rPr>
        <w:t xml:space="preserve">, em que há a representação de uma maior variedade de papéis dentro da dinâmica cotidiana desse tipo de comunicação: comunicador, receptor, </w:t>
      </w:r>
      <w:r w:rsidR="00E34D55">
        <w:rPr>
          <w:rFonts w:ascii="Times New Roman" w:hAnsi="Times New Roman" w:cs="Times New Roman"/>
        </w:rPr>
        <w:t>rede</w:t>
      </w:r>
      <w:r w:rsidR="0013490A">
        <w:rPr>
          <w:rFonts w:ascii="Times New Roman" w:hAnsi="Times New Roman" w:cs="Times New Roman"/>
        </w:rPr>
        <w:t xml:space="preserve"> de apoio de ambos e terceiros, após a representação todos foram incentivados a compartilhar suas experiências e interpretações acerca do evento da comunicação.</w:t>
      </w:r>
      <w:r w:rsidR="006E57CB">
        <w:rPr>
          <w:rFonts w:asciiTheme="majorBidi" w:hAnsiTheme="majorBidi" w:cstheme="majorBidi"/>
        </w:rPr>
        <w:t xml:space="preserve"> </w:t>
      </w:r>
      <w:r w:rsidR="000A3957">
        <w:rPr>
          <w:rFonts w:ascii="Times New Roman" w:hAnsi="Times New Roman" w:cs="Times New Roman"/>
        </w:rPr>
        <w:t>Iniciar o minicurso com informações básicas, desde o mais simples conceito de relação médico-paciente, até a proposta inovadora de colocar o aluno em prática, comunicando uma notícia ruim, mesmo que por meio de simulação, garantiu o bom funcionamento do módulo</w:t>
      </w:r>
      <w:r w:rsidR="0013490A">
        <w:rPr>
          <w:rFonts w:ascii="Times New Roman" w:hAnsi="Times New Roman" w:cs="Times New Roman"/>
        </w:rPr>
        <w:t xml:space="preserve"> e a referência de um sentimento de empatia por parte dos participantes</w:t>
      </w:r>
      <w:r w:rsidR="000A3957">
        <w:rPr>
          <w:rFonts w:ascii="Times New Roman" w:hAnsi="Times New Roman" w:cs="Times New Roman"/>
        </w:rPr>
        <w:t xml:space="preserve">. </w:t>
      </w:r>
      <w:r w:rsidR="001A7E01">
        <w:rPr>
          <w:rFonts w:ascii="Times New Roman" w:hAnsi="Times New Roman" w:cs="Times New Roman"/>
        </w:rPr>
        <w:t xml:space="preserve"> </w:t>
      </w:r>
      <w:r w:rsidR="000A3957">
        <w:rPr>
          <w:rFonts w:ascii="Times New Roman" w:hAnsi="Times New Roman" w:cs="Times New Roman"/>
        </w:rPr>
        <w:t>Além disso, nota-se a grande adesão de alunos do primeiro e segundo ano do curso de medicina, o que</w:t>
      </w:r>
      <w:r w:rsidR="0013490A">
        <w:rPr>
          <w:rFonts w:ascii="Times New Roman" w:hAnsi="Times New Roman" w:cs="Times New Roman"/>
        </w:rPr>
        <w:t xml:space="preserve"> demonstra</w:t>
      </w:r>
      <w:r w:rsidR="000A3957">
        <w:rPr>
          <w:rFonts w:ascii="Times New Roman" w:hAnsi="Times New Roman" w:cs="Times New Roman"/>
        </w:rPr>
        <w:t xml:space="preserve"> o interesse pelo cuidar já desperto no início da graduação</w:t>
      </w:r>
      <w:r w:rsidR="001A7E01">
        <w:rPr>
          <w:rFonts w:ascii="Times New Roman" w:hAnsi="Times New Roman" w:cs="Times New Roman"/>
        </w:rPr>
        <w:t>.</w:t>
      </w:r>
    </w:p>
    <w:p w14:paraId="169F015F" w14:textId="5AC3201C" w:rsidR="00BF2B63" w:rsidRPr="008611EC" w:rsidRDefault="00A44D0F" w:rsidP="00BF2B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Assim, o minicurso ofertado pela LAEMP contribuiu </w:t>
      </w:r>
      <w:r w:rsidR="0013490A">
        <w:rPr>
          <w:rFonts w:ascii="Times New Roman" w:hAnsi="Times New Roman" w:cs="Times New Roman"/>
        </w:rPr>
        <w:t>oferecendo</w:t>
      </w:r>
      <w:r>
        <w:rPr>
          <w:rFonts w:ascii="Times New Roman" w:hAnsi="Times New Roman" w:cs="Times New Roman"/>
        </w:rPr>
        <w:t xml:space="preserve"> vivências dos alunos, de forma teórica e prática, </w:t>
      </w:r>
      <w:r w:rsidR="0013490A">
        <w:rPr>
          <w:rFonts w:ascii="Times New Roman" w:hAnsi="Times New Roman" w:cs="Times New Roman"/>
        </w:rPr>
        <w:t xml:space="preserve">além de </w:t>
      </w:r>
      <w:r>
        <w:rPr>
          <w:rFonts w:ascii="Times New Roman" w:hAnsi="Times New Roman" w:cs="Times New Roman"/>
        </w:rPr>
        <w:t>colabora</w:t>
      </w:r>
      <w:r w:rsidR="0013490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com o aprendizado das técnicas envolvidas no processo de comunicação de más notícias</w:t>
      </w:r>
      <w:r w:rsidR="0013490A">
        <w:rPr>
          <w:rFonts w:ascii="Times New Roman" w:hAnsi="Times New Roman" w:cs="Times New Roman"/>
        </w:rPr>
        <w:t xml:space="preserve"> e de humanização em saúde</w:t>
      </w:r>
      <w:r>
        <w:rPr>
          <w:rFonts w:ascii="Times New Roman" w:hAnsi="Times New Roman" w:cs="Times New Roman"/>
        </w:rPr>
        <w:t xml:space="preserve">. </w:t>
      </w:r>
    </w:p>
    <w:p w14:paraId="6D045634" w14:textId="77777777" w:rsidR="00BF2B63" w:rsidRDefault="00BF2B63" w:rsidP="00BF2B63">
      <w:pPr>
        <w:jc w:val="both"/>
        <w:rPr>
          <w:rFonts w:asciiTheme="majorBidi" w:hAnsiTheme="majorBidi" w:cstheme="majorBidi"/>
        </w:rPr>
      </w:pPr>
    </w:p>
    <w:p w14:paraId="7A63375C" w14:textId="77777777" w:rsidR="00125696" w:rsidRDefault="00125696" w:rsidP="00125696">
      <w:pPr>
        <w:jc w:val="both"/>
        <w:rPr>
          <w:rFonts w:asciiTheme="majorBidi" w:hAnsiTheme="majorBidi" w:cstheme="majorBidi"/>
        </w:rPr>
      </w:pPr>
    </w:p>
    <w:p w14:paraId="5A6BE7AC" w14:textId="4671F4AB" w:rsidR="00BF2B63" w:rsidRPr="00BF2B63" w:rsidRDefault="00BF2B63" w:rsidP="00BF2B63">
      <w:pPr>
        <w:jc w:val="both"/>
        <w:rPr>
          <w:rFonts w:asciiTheme="majorBidi" w:hAnsiTheme="majorBidi" w:cstheme="majorBidi"/>
          <w:b/>
          <w:bCs/>
        </w:rPr>
      </w:pPr>
      <w:r w:rsidRPr="00BF2B63">
        <w:rPr>
          <w:rFonts w:asciiTheme="majorBidi" w:hAnsiTheme="majorBidi" w:cstheme="majorBidi"/>
          <w:i/>
        </w:rPr>
        <w:t>Palavras-chave</w:t>
      </w:r>
      <w:r w:rsidRPr="00BF2B63">
        <w:rPr>
          <w:rFonts w:asciiTheme="majorBidi" w:hAnsiTheme="majorBidi" w:cstheme="majorBidi"/>
        </w:rPr>
        <w:t>:</w:t>
      </w:r>
      <w:r w:rsidR="00A44D0F">
        <w:rPr>
          <w:rFonts w:asciiTheme="majorBidi" w:hAnsiTheme="majorBidi" w:cstheme="majorBidi"/>
        </w:rPr>
        <w:t xml:space="preserve"> Relações médico-paciente, comunicação, más notícias.</w:t>
      </w:r>
    </w:p>
    <w:sectPr w:rsidR="00BF2B63" w:rsidRPr="00BF2B63" w:rsidSect="00FA0BC9">
      <w:headerReference w:type="default" r:id="rId7"/>
      <w:footerReference w:type="default" r:id="rId8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7D697" w14:textId="77777777" w:rsidR="00EE4E8B" w:rsidRDefault="00EE4E8B" w:rsidP="00BF2B63">
      <w:r>
        <w:separator/>
      </w:r>
    </w:p>
  </w:endnote>
  <w:endnote w:type="continuationSeparator" w:id="0">
    <w:p w14:paraId="22F82F5F" w14:textId="77777777" w:rsidR="00EE4E8B" w:rsidRDefault="00EE4E8B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3F719" w14:textId="4120EF48" w:rsidR="00A44D0F" w:rsidRDefault="00FA0BC9" w:rsidP="00A44D0F">
    <w:pPr>
      <w:rPr>
        <w:sz w:val="20"/>
        <w:szCs w:val="20"/>
      </w:rPr>
    </w:pPr>
    <w:proofErr w:type="gramStart"/>
    <w:r w:rsidRPr="00955A9F">
      <w:rPr>
        <w:rFonts w:asciiTheme="majorBidi" w:hAnsiTheme="majorBidi" w:cstheme="majorBidi"/>
        <w:i/>
        <w:sz w:val="20"/>
        <w:szCs w:val="20"/>
        <w:vertAlign w:val="superscript"/>
      </w:rPr>
      <w:t>1</w:t>
    </w:r>
    <w:r w:rsidR="000720A9">
      <w:rPr>
        <w:rFonts w:asciiTheme="majorBidi" w:hAnsiTheme="majorBidi" w:cstheme="majorBidi"/>
        <w:i/>
        <w:sz w:val="20"/>
        <w:szCs w:val="20"/>
      </w:rPr>
      <w:t>Discente</w:t>
    </w:r>
    <w:proofErr w:type="gramEnd"/>
    <w:r w:rsidR="00AE731F">
      <w:rPr>
        <w:rFonts w:asciiTheme="majorBidi" w:hAnsiTheme="majorBidi" w:cstheme="majorBidi"/>
        <w:i/>
        <w:sz w:val="20"/>
        <w:szCs w:val="20"/>
      </w:rPr>
      <w:t xml:space="preserve"> de Medicina da Universidade Estadual do Oeste do Paraná, Francisco Beltrão, Brasil</w:t>
    </w:r>
    <w:r w:rsidR="00A44D0F">
      <w:rPr>
        <w:rFonts w:asciiTheme="majorBidi" w:hAnsiTheme="majorBidi" w:cstheme="majorBidi"/>
        <w:i/>
        <w:sz w:val="20"/>
        <w:szCs w:val="20"/>
      </w:rPr>
      <w:t xml:space="preserve"> (</w:t>
    </w:r>
    <w:r w:rsidR="006E57CB">
      <w:rPr>
        <w:rFonts w:asciiTheme="majorBidi" w:hAnsiTheme="majorBidi" w:cstheme="majorBidi"/>
        <w:i/>
        <w:sz w:val="20"/>
        <w:szCs w:val="20"/>
      </w:rPr>
      <w:t>hayashi.s.aline@gmail.com</w:t>
    </w:r>
    <w:r w:rsidR="00A44D0F">
      <w:rPr>
        <w:rFonts w:asciiTheme="majorBidi" w:hAnsiTheme="majorBidi" w:cstheme="majorBidi"/>
        <w:i/>
        <w:sz w:val="20"/>
        <w:szCs w:val="20"/>
      </w:rPr>
      <w:t>)</w:t>
    </w:r>
  </w:p>
  <w:p w14:paraId="44F5337C" w14:textId="4179758F" w:rsidR="00A44D0F" w:rsidRPr="00955A9F" w:rsidRDefault="00A44D0F" w:rsidP="00A44D0F">
    <w:pPr>
      <w:rPr>
        <w:sz w:val="20"/>
        <w:szCs w:val="20"/>
      </w:rPr>
    </w:pPr>
    <w:r>
      <w:rPr>
        <w:rFonts w:asciiTheme="majorBidi" w:hAnsiTheme="majorBidi" w:cstheme="majorBidi"/>
        <w:i/>
        <w:sz w:val="20"/>
        <w:szCs w:val="20"/>
        <w:vertAlign w:val="superscript"/>
      </w:rPr>
      <w:t>2</w:t>
    </w:r>
    <w:r>
      <w:rPr>
        <w:rFonts w:asciiTheme="majorBidi" w:hAnsiTheme="majorBidi" w:cstheme="majorBidi"/>
        <w:i/>
        <w:sz w:val="20"/>
        <w:szCs w:val="20"/>
      </w:rPr>
      <w:t>Discente de Medicina da Universidade Estadual do Oeste do Paraná, Francisco Beltrão, Brasil</w:t>
    </w:r>
  </w:p>
  <w:p w14:paraId="5F704B60" w14:textId="16B12982" w:rsidR="00FA0BC9" w:rsidRPr="00955A9F" w:rsidRDefault="00FA0BC9" w:rsidP="00FA0BC9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C8D1B" w14:textId="77777777" w:rsidR="00EE4E8B" w:rsidRDefault="00EE4E8B" w:rsidP="00BF2B63">
      <w:r>
        <w:separator/>
      </w:r>
    </w:p>
  </w:footnote>
  <w:footnote w:type="continuationSeparator" w:id="0">
    <w:p w14:paraId="7A308166" w14:textId="77777777" w:rsidR="00EE4E8B" w:rsidRDefault="00EE4E8B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63"/>
    <w:rsid w:val="000720A9"/>
    <w:rsid w:val="000776C9"/>
    <w:rsid w:val="000A3957"/>
    <w:rsid w:val="000F5318"/>
    <w:rsid w:val="00125696"/>
    <w:rsid w:val="001277E7"/>
    <w:rsid w:val="0013490A"/>
    <w:rsid w:val="001A7E01"/>
    <w:rsid w:val="00255C28"/>
    <w:rsid w:val="002A3A8B"/>
    <w:rsid w:val="002C52D6"/>
    <w:rsid w:val="00476739"/>
    <w:rsid w:val="004A7081"/>
    <w:rsid w:val="00517A55"/>
    <w:rsid w:val="005358FE"/>
    <w:rsid w:val="00557E3C"/>
    <w:rsid w:val="0059555D"/>
    <w:rsid w:val="005B3484"/>
    <w:rsid w:val="00616DA7"/>
    <w:rsid w:val="00651A25"/>
    <w:rsid w:val="006E57CB"/>
    <w:rsid w:val="008611EC"/>
    <w:rsid w:val="008750E2"/>
    <w:rsid w:val="00955A9F"/>
    <w:rsid w:val="009972B3"/>
    <w:rsid w:val="00A41899"/>
    <w:rsid w:val="00A44D0F"/>
    <w:rsid w:val="00AE731F"/>
    <w:rsid w:val="00B4634E"/>
    <w:rsid w:val="00B51D72"/>
    <w:rsid w:val="00B75124"/>
    <w:rsid w:val="00BF2B63"/>
    <w:rsid w:val="00CB7F82"/>
    <w:rsid w:val="00CE227A"/>
    <w:rsid w:val="00D91FB6"/>
    <w:rsid w:val="00E27655"/>
    <w:rsid w:val="00E34D55"/>
    <w:rsid w:val="00E76D2E"/>
    <w:rsid w:val="00EE4E8B"/>
    <w:rsid w:val="00F04621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paragraph" w:styleId="NormalWeb">
    <w:name w:val="Normal (Web)"/>
    <w:basedOn w:val="Normal"/>
    <w:uiPriority w:val="99"/>
    <w:unhideWhenUsed/>
    <w:rsid w:val="008611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paragraph" w:styleId="NormalWeb">
    <w:name w:val="Normal (Web)"/>
    <w:basedOn w:val="Normal"/>
    <w:uiPriority w:val="99"/>
    <w:unhideWhenUsed/>
    <w:rsid w:val="008611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459</Words>
  <Characters>2598</Characters>
  <Application>Microsoft Office Word</Application>
  <DocSecurity>0</DocSecurity>
  <Lines>41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Lucas</cp:lastModifiedBy>
  <cp:revision>24</cp:revision>
  <cp:lastPrinted>2020-10-20T02:16:00Z</cp:lastPrinted>
  <dcterms:created xsi:type="dcterms:W3CDTF">2020-09-12T15:54:00Z</dcterms:created>
  <dcterms:modified xsi:type="dcterms:W3CDTF">2020-10-20T02:17:00Z</dcterms:modified>
</cp:coreProperties>
</file>