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FC" w:rsidRDefault="005F28FC" w:rsidP="005F28F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05E19" w:rsidRDefault="00205E19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8FC" w:rsidRPr="004B77FA" w:rsidRDefault="0072720A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DIABETTES MELITO E OS CUIDADOS ODONTOLÓGICOS</w:t>
      </w:r>
    </w:p>
    <w:p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:rsidR="005F28FC" w:rsidRPr="0072720A" w:rsidRDefault="005F28FC" w:rsidP="0072720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</w:rPr>
        <w:t xml:space="preserve"> </w:t>
      </w:r>
      <w:r w:rsidR="0072720A">
        <w:rPr>
          <w:rFonts w:ascii="Times New Roman" w:hAnsi="Times New Roman" w:cs="Times New Roman"/>
        </w:rPr>
        <w:t>Maria Karolyne Bezerra Rodrigues</w:t>
      </w:r>
      <w:r w:rsidRPr="0019190C">
        <w:rPr>
          <w:rFonts w:ascii="Times New Roman" w:hAnsi="Times New Roman" w:cs="Times New Roman"/>
        </w:rPr>
        <w:t xml:space="preserve"> </w:t>
      </w:r>
    </w:p>
    <w:p w:rsidR="005F28FC" w:rsidRPr="002C73D2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Centro Uni</w:t>
      </w:r>
      <w:r w:rsidR="0072720A">
        <w:rPr>
          <w:rFonts w:ascii="Times New Roman" w:hAnsi="Times New Roman" w:cs="Times New Roman"/>
          <w:sz w:val="20"/>
          <w:szCs w:val="20"/>
        </w:rPr>
        <w:t>versitário Fametro - Unifametro</w:t>
      </w:r>
    </w:p>
    <w:p w:rsidR="005F28FC" w:rsidRDefault="00205E1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maria-karolyne@hotmail.com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28FC" w:rsidRPr="00A117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5E19" w:rsidRPr="00205E19" w:rsidRDefault="00205E1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205E19">
        <w:rPr>
          <w:rFonts w:ascii="Times New Roman" w:hAnsi="Times New Roman" w:cs="Times New Roman"/>
        </w:rPr>
        <w:t>Larissa Ellen Chagas Rebouças</w:t>
      </w:r>
    </w:p>
    <w:p w:rsidR="00205E19" w:rsidRDefault="00205E1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Centro Universitário Fametro – Unifametro </w:t>
      </w:r>
    </w:p>
    <w:p w:rsidR="00205E19" w:rsidRDefault="003934B2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larissa_elle2@hotmail.com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34B2" w:rsidRPr="00862101" w:rsidRDefault="003934B2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862101">
        <w:rPr>
          <w:rFonts w:ascii="Times New Roman" w:hAnsi="Times New Roman" w:cs="Times New Roman"/>
        </w:rPr>
        <w:t>Mariana Marques Vidal</w:t>
      </w:r>
    </w:p>
    <w:p w:rsidR="003934B2" w:rsidRDefault="003934B2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Universitário Fametro- Unifametro</w:t>
      </w:r>
    </w:p>
    <w:p w:rsidR="003934B2" w:rsidRDefault="0086210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mmv_96@hotmail.com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62101" w:rsidRPr="00862101" w:rsidRDefault="0086210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862101">
        <w:rPr>
          <w:rFonts w:ascii="Times New Roman" w:hAnsi="Times New Roman" w:cs="Times New Roman"/>
        </w:rPr>
        <w:t>Paula Ventura da Silveira</w:t>
      </w:r>
    </w:p>
    <w:p w:rsidR="00862101" w:rsidRDefault="0086210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Professora do Centro Universitário Fametro- Unifametro </w:t>
      </w:r>
    </w:p>
    <w:p w:rsidR="00862101" w:rsidRDefault="0086210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paula.silveira@professor.unifametro.edu.br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5E19" w:rsidRPr="00A1173C" w:rsidRDefault="00205E1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EF1C79">
            <w:rPr>
              <w:rFonts w:ascii="Times New Roman" w:hAnsi="Times New Roman" w:cs="Times New Roman"/>
            </w:rPr>
            <w:t>Processo de Cuidar</w:t>
          </w:r>
        </w:sdtContent>
      </w:sdt>
    </w:p>
    <w:p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Content>
          <w:r w:rsidR="00EF1C79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:rsidR="00EF1C79" w:rsidRDefault="00EF1C79" w:rsidP="0072720A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</w:p>
    <w:p w:rsidR="0072720A" w:rsidRPr="000222C0" w:rsidRDefault="0072720A" w:rsidP="0072720A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0222C0">
        <w:rPr>
          <w:rFonts w:ascii="Arial" w:hAnsi="Arial" w:cs="Arial"/>
          <w:b/>
          <w:bCs/>
        </w:rPr>
        <w:t>Introdução:</w:t>
      </w:r>
      <w:r w:rsidRPr="000222C0">
        <w:rPr>
          <w:rFonts w:ascii="Arial" w:hAnsi="Arial" w:cs="Arial"/>
          <w:bCs/>
        </w:rPr>
        <w:t xml:space="preserve">O Diabetes Melito (DM) é a mais comum das desordens metabólicas, causado pela ausência de produção ou ação da insulina apresentando quadros de complicações agudas e crônicas. Na avaliação clínica odontológica deve-se identificar o tipo de diabetes, as medicações em uso, a condição geral atual do paciente e as alterações orais presentes, recorrentes da doença, para ter uma conduta adequada frente aos pacientes com DM. </w:t>
      </w:r>
      <w:r w:rsidRPr="000222C0">
        <w:rPr>
          <w:rFonts w:ascii="Arial" w:hAnsi="Arial" w:cs="Arial"/>
          <w:b/>
          <w:bCs/>
        </w:rPr>
        <w:t>Objetivos:</w:t>
      </w:r>
      <w:r w:rsidRPr="000222C0">
        <w:rPr>
          <w:rFonts w:ascii="Arial" w:hAnsi="Arial" w:cs="Arial"/>
          <w:bCs/>
        </w:rPr>
        <w:t xml:space="preserve"> O presente trabalho objetiva ressaltar</w:t>
      </w:r>
      <w:r>
        <w:rPr>
          <w:rFonts w:ascii="Arial" w:hAnsi="Arial" w:cs="Arial"/>
          <w:bCs/>
        </w:rPr>
        <w:t xml:space="preserve"> através de uma revisão de literatura</w:t>
      </w:r>
      <w:r w:rsidRPr="000222C0">
        <w:rPr>
          <w:rFonts w:ascii="Arial" w:hAnsi="Arial" w:cs="Arial"/>
          <w:bCs/>
        </w:rPr>
        <w:t xml:space="preserve"> o manejo odontológico adequado para pacientes portadores de Diabetes Melito, diante da avaliação clínica odontológica. </w:t>
      </w:r>
      <w:r w:rsidRPr="000222C0">
        <w:rPr>
          <w:rFonts w:ascii="Arial" w:hAnsi="Arial" w:cs="Arial"/>
          <w:b/>
          <w:bCs/>
        </w:rPr>
        <w:t xml:space="preserve">Métodos: </w:t>
      </w:r>
      <w:r w:rsidRPr="000222C0">
        <w:rPr>
          <w:rFonts w:ascii="Arial" w:hAnsi="Arial" w:cs="Arial"/>
          <w:bCs/>
        </w:rPr>
        <w:t>Para levantamento bibliográfico foi escolhida as bases de dados Scielo e Google Scholar.</w:t>
      </w:r>
      <w:r w:rsidR="00205E19">
        <w:rPr>
          <w:rFonts w:ascii="Arial" w:hAnsi="Arial" w:cs="Arial"/>
          <w:bCs/>
        </w:rPr>
        <w:t xml:space="preserve"> Como descritores: </w:t>
      </w:r>
      <w:r>
        <w:rPr>
          <w:rFonts w:ascii="Arial" w:hAnsi="Arial" w:cs="Arial"/>
          <w:bCs/>
        </w:rPr>
        <w:t>Diabetes Melito</w:t>
      </w:r>
      <w:r w:rsidRPr="000222C0">
        <w:rPr>
          <w:rFonts w:ascii="Arial" w:hAnsi="Arial" w:cs="Arial"/>
          <w:bCs/>
        </w:rPr>
        <w:t xml:space="preserve">s, Odontologia,Saúde Bucal. Foram identificados cerca de 30 artigos e selecionados 6 artigos,nos quais evidenciam os cuidados especiais, as alterações orais e a melhor forma de tratamento para pacientes portadores de DM. Como critérios de inclusão entre os anos de 2017 a 2020. </w:t>
      </w:r>
      <w:r w:rsidRPr="000222C0">
        <w:rPr>
          <w:rFonts w:ascii="Arial" w:hAnsi="Arial" w:cs="Arial"/>
          <w:b/>
          <w:bCs/>
        </w:rPr>
        <w:t>Resultados:</w:t>
      </w:r>
      <w:r w:rsidRPr="000222C0">
        <w:rPr>
          <w:rFonts w:ascii="Arial" w:hAnsi="Arial" w:cs="Arial"/>
          <w:bCs/>
        </w:rPr>
        <w:t xml:space="preserve"> De acordo com os estudos, </w:t>
      </w:r>
      <w:r w:rsidRPr="000222C0">
        <w:rPr>
          <w:rFonts w:ascii="Arial" w:hAnsi="Arial" w:cs="Arial"/>
        </w:rPr>
        <w:t>para evitar o aparecimento de desequilíbrios metabólicos indesejáveis durante o procedimento, é importante que o cirurgião-dentista tome as devidas precauções como, checagem da glicemia capilar com glicosímetro antes, durante e após a consulta, priorização de consultas curtas, com o uso de tranquilizantes ou sedação complementar, redução do risco de estresse físico e manipulação de tecidos bucais em meno</w:t>
      </w:r>
      <w:r>
        <w:rPr>
          <w:rFonts w:ascii="Arial" w:hAnsi="Arial" w:cs="Arial"/>
        </w:rPr>
        <w:t xml:space="preserve">r tempo para processo rápido de </w:t>
      </w:r>
      <w:r w:rsidRPr="000222C0">
        <w:rPr>
          <w:rFonts w:ascii="Arial" w:hAnsi="Arial" w:cs="Arial"/>
        </w:rPr>
        <w:t>cicatrização.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Conclusão</w:t>
      </w:r>
      <w:r w:rsidRPr="000222C0">
        <w:rPr>
          <w:rFonts w:ascii="Arial" w:hAnsi="Arial" w:cs="Arial"/>
          <w:b/>
          <w:bCs/>
        </w:rPr>
        <w:t xml:space="preserve">: </w:t>
      </w:r>
      <w:r w:rsidRPr="000222C0">
        <w:rPr>
          <w:rFonts w:ascii="Arial" w:hAnsi="Arial" w:cs="Arial"/>
          <w:bCs/>
        </w:rPr>
        <w:t xml:space="preserve">Assim, </w:t>
      </w:r>
      <w:r w:rsidRPr="000222C0">
        <w:rPr>
          <w:rFonts w:ascii="Arial" w:eastAsia="Times New Roman" w:hAnsi="Arial" w:cs="Arial"/>
          <w:kern w:val="0"/>
          <w:lang w:eastAsia="pt-BR" w:bidi="ar-SA"/>
        </w:rPr>
        <w:t xml:space="preserve">um amplo espectro de </w:t>
      </w:r>
      <w:r w:rsidRPr="000222C0">
        <w:rPr>
          <w:rFonts w:ascii="Arial" w:eastAsia="Times New Roman" w:hAnsi="Arial" w:cs="Arial"/>
          <w:kern w:val="0"/>
          <w:lang w:eastAsia="pt-BR" w:bidi="ar-SA"/>
        </w:rPr>
        <w:lastRenderedPageBreak/>
        <w:t>manifestações orais da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diabetes melito</w:t>
      </w:r>
      <w:r w:rsidRPr="000222C0">
        <w:rPr>
          <w:rFonts w:ascii="Arial" w:eastAsia="Times New Roman" w:hAnsi="Arial" w:cs="Arial"/>
          <w:kern w:val="0"/>
          <w:lang w:eastAsia="pt-BR" w:bidi="ar-SA"/>
        </w:rPr>
        <w:t xml:space="preserve"> foram relatadas, que vão desde xerostomia,disfunção  do  paladar,cárie  dentária, doença periodontal, infecções fúngicas, líquen plano oral à língua fissurada e que cabe ao cirurgião-dentista monitorar durante as consultas e adequar o tratamento ideal para cada tipo de manifestação oral dos pacientes portadores de DM.</w:t>
      </w:r>
    </w:p>
    <w:p w:rsidR="0072720A" w:rsidRDefault="0072720A" w:rsidP="0072720A"/>
    <w:p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F28FC" w:rsidRDefault="004E015D" w:rsidP="004E015D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 w:rsidR="0072720A">
        <w:rPr>
          <w:rFonts w:ascii="Times New Roman" w:hAnsi="Times New Roman" w:cs="Times New Roman"/>
          <w:b/>
          <w:bCs/>
        </w:rPr>
        <w:t xml:space="preserve"> </w:t>
      </w:r>
      <w:r w:rsidR="0072720A">
        <w:rPr>
          <w:rFonts w:ascii="Times New Roman" w:hAnsi="Times New Roman" w:cs="Times New Roman"/>
          <w:bCs/>
        </w:rPr>
        <w:t xml:space="preserve">Diabetes Melitos; Odontologia, Saúde Bucal. </w:t>
      </w:r>
    </w:p>
    <w:p w:rsidR="0072720A" w:rsidRDefault="0072720A" w:rsidP="004E015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2720A" w:rsidRDefault="0072720A" w:rsidP="004E015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:rsidR="0072720A" w:rsidRPr="00DA4FB3" w:rsidRDefault="0072720A" w:rsidP="0072720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A4FB3">
        <w:rPr>
          <w:rFonts w:ascii="Arial" w:hAnsi="Arial" w:cs="Arial"/>
          <w:color w:val="000000"/>
          <w:szCs w:val="24"/>
        </w:rPr>
        <w:t>MARTINS, Andréa Maria Eleutério de Barros Lima et al . Development, judgment of the validity and reliability of an instrument of assessment of Oral Health Literacy among diabetics.</w:t>
      </w:r>
      <w:r w:rsidRPr="00DA4FB3">
        <w:rPr>
          <w:rFonts w:ascii="Arial" w:hAnsi="Arial" w:cs="Arial"/>
          <w:b/>
          <w:bCs/>
          <w:color w:val="000000"/>
          <w:szCs w:val="24"/>
        </w:rPr>
        <w:t> RGO, Rev. Gaúch. Odontol.</w:t>
      </w:r>
      <w:r w:rsidRPr="00DA4FB3">
        <w:rPr>
          <w:rFonts w:ascii="Arial" w:hAnsi="Arial" w:cs="Arial"/>
          <w:color w:val="000000"/>
          <w:szCs w:val="24"/>
        </w:rPr>
        <w:t>,  Campinas ,  v. 68,  e20200039,    2020 .   Available from &lt;http://www.scielo.br/scielo.php?script=sci_arttext&amp;pid=S1981-86372020000100323&amp;lng=en&amp;nrm=iso&gt;. access on  16  Oct.  2020.  Epub Oct 05, 2020.  </w:t>
      </w:r>
      <w:hyperlink r:id="rId11" w:history="1">
        <w:r w:rsidRPr="00DA4FB3">
          <w:rPr>
            <w:rStyle w:val="Hyperlink"/>
            <w:rFonts w:ascii="Arial" w:hAnsi="Arial" w:cs="Arial"/>
            <w:color w:val="555555"/>
          </w:rPr>
          <w:t>https://doi.org/10.1590/1981-86372020000393588</w:t>
        </w:r>
      </w:hyperlink>
      <w:r w:rsidRPr="00DA4FB3">
        <w:rPr>
          <w:rFonts w:ascii="Arial" w:hAnsi="Arial" w:cs="Arial"/>
          <w:color w:val="000000"/>
          <w:szCs w:val="24"/>
        </w:rPr>
        <w:t>.</w:t>
      </w:r>
    </w:p>
    <w:p w:rsidR="0072720A" w:rsidRPr="00DA4FB3" w:rsidRDefault="0072720A" w:rsidP="0072720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A4FB3">
        <w:rPr>
          <w:rFonts w:ascii="Arial" w:hAnsi="Arial" w:cs="Arial"/>
          <w:color w:val="000000"/>
          <w:szCs w:val="24"/>
          <w:shd w:val="clear" w:color="auto" w:fill="FFFFFF"/>
        </w:rPr>
        <w:t>PRADO, Bruno Nifossi; VACCAREZZA, Gabriela Furst. Alterações bucais em pacientes diabéticos. </w:t>
      </w:r>
      <w:r w:rsidRPr="00DA4FB3">
        <w:rPr>
          <w:rStyle w:val="Forte"/>
          <w:rFonts w:ascii="Arial" w:hAnsi="Arial" w:cs="Arial"/>
          <w:color w:val="000000"/>
          <w:szCs w:val="24"/>
          <w:bdr w:val="none" w:sz="0" w:space="0" w:color="auto" w:frame="1"/>
          <w:shd w:val="clear" w:color="auto" w:fill="FFFFFF"/>
        </w:rPr>
        <w:t>Revista de Odontologia da Universidade Cidade de São Paulo</w:t>
      </w:r>
      <w:r w:rsidRPr="00DA4FB3">
        <w:rPr>
          <w:rFonts w:ascii="Arial" w:hAnsi="Arial" w:cs="Arial"/>
          <w:color w:val="000000"/>
          <w:szCs w:val="24"/>
          <w:shd w:val="clear" w:color="auto" w:fill="FFFFFF"/>
        </w:rPr>
        <w:t>, [S.l.], v. 25, n. 2, p. 147 - 153, dez. 2017. ISSN 1983-5183. Disponível em: &lt;</w:t>
      </w:r>
      <w:hyperlink r:id="rId12" w:tgtFrame="_new" w:history="1">
        <w:r w:rsidRPr="00DA4FB3">
          <w:rPr>
            <w:rStyle w:val="Hyperlink"/>
            <w:rFonts w:ascii="Arial" w:hAnsi="Arial" w:cs="Arial"/>
            <w:color w:val="266BA8"/>
            <w:bdr w:val="none" w:sz="0" w:space="0" w:color="auto" w:frame="1"/>
            <w:shd w:val="clear" w:color="auto" w:fill="FFFFFF"/>
          </w:rPr>
          <w:t>http://publicacoes.unicid.edu.br/index.php/revistadaodontologia/article/view/329</w:t>
        </w:r>
      </w:hyperlink>
      <w:r w:rsidRPr="00DA4FB3">
        <w:rPr>
          <w:rFonts w:ascii="Arial" w:hAnsi="Arial" w:cs="Arial"/>
          <w:color w:val="000000"/>
          <w:szCs w:val="24"/>
          <w:shd w:val="clear" w:color="auto" w:fill="FFFFFF"/>
        </w:rPr>
        <w:t>&gt;. Acesso em: 16 out. 2020. doi:</w:t>
      </w:r>
      <w:hyperlink r:id="rId13" w:history="1">
        <w:r w:rsidRPr="00DA4FB3">
          <w:rPr>
            <w:rStyle w:val="Hyperlink"/>
            <w:rFonts w:ascii="Arial" w:hAnsi="Arial" w:cs="Arial"/>
            <w:color w:val="266BA8"/>
            <w:bdr w:val="none" w:sz="0" w:space="0" w:color="auto" w:frame="1"/>
            <w:shd w:val="clear" w:color="auto" w:fill="FFFFFF"/>
          </w:rPr>
          <w:t>https://doi.org/10.26843/ro_unicid.v25i2.329</w:t>
        </w:r>
      </w:hyperlink>
      <w:r w:rsidRPr="00DA4FB3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72720A" w:rsidRPr="00DA4FB3" w:rsidRDefault="0072720A" w:rsidP="0072720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A4FB3">
        <w:rPr>
          <w:rFonts w:ascii="Arial" w:hAnsi="Arial" w:cs="Arial"/>
          <w:szCs w:val="24"/>
          <w:shd w:val="clear" w:color="auto" w:fill="FFFFFF"/>
        </w:rPr>
        <w:t>SILVA, Renata Gaça et al. ATENDIMENTO ODONTOLÓGICO AO PACIENTE DIABÉTICO. </w:t>
      </w:r>
      <w:r w:rsidRPr="00DA4FB3">
        <w:rPr>
          <w:rStyle w:val="Forte"/>
          <w:rFonts w:ascii="Arial" w:hAnsi="Arial" w:cs="Arial"/>
          <w:szCs w:val="24"/>
          <w:shd w:val="clear" w:color="auto" w:fill="FFFFFF"/>
        </w:rPr>
        <w:t>REVISTA UNINGÁ</w:t>
      </w:r>
      <w:r w:rsidRPr="00DA4FB3">
        <w:rPr>
          <w:rFonts w:ascii="Arial" w:hAnsi="Arial" w:cs="Arial"/>
          <w:szCs w:val="24"/>
          <w:shd w:val="clear" w:color="auto" w:fill="FFFFFF"/>
        </w:rPr>
        <w:t>, [S.l.], v. 56, n. S3, p. 158-168, mar. 2019. ISSN 2318-0579. Disponível em: &lt;</w:t>
      </w:r>
      <w:hyperlink r:id="rId14" w:tgtFrame="_new" w:history="1">
        <w:r w:rsidRPr="00DA4FB3">
          <w:rPr>
            <w:rStyle w:val="Hyperlink"/>
            <w:rFonts w:ascii="Arial" w:hAnsi="Arial" w:cs="Arial"/>
            <w:color w:val="007AB2"/>
            <w:shd w:val="clear" w:color="auto" w:fill="FFFFFF"/>
          </w:rPr>
          <w:t>http://revista.uninga.br/index.php/uninga/article/view/238</w:t>
        </w:r>
      </w:hyperlink>
      <w:r w:rsidRPr="00DA4FB3">
        <w:rPr>
          <w:rFonts w:ascii="Arial" w:hAnsi="Arial" w:cs="Arial"/>
          <w:szCs w:val="24"/>
          <w:shd w:val="clear" w:color="auto" w:fill="FFFFFF"/>
        </w:rPr>
        <w:t>&gt;</w:t>
      </w:r>
    </w:p>
    <w:p w:rsidR="0072720A" w:rsidRPr="005E5974" w:rsidRDefault="0072720A" w:rsidP="0072720A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Cs w:val="24"/>
          <w:lang w:eastAsia="pt-BR" w:bidi="ar-SA"/>
        </w:rPr>
      </w:pPr>
      <w:r w:rsidRPr="005E5974">
        <w:rPr>
          <w:rFonts w:ascii="Arial" w:hAnsi="Arial" w:cs="Arial"/>
          <w:szCs w:val="24"/>
          <w:shd w:val="clear" w:color="auto" w:fill="FFFFFF"/>
        </w:rPr>
        <w:t>Mazzini TF, Ubilla MW, Moreira CT. Factores predisponentes que afectan la salud bucodental en pacientes con diabetes mellitus. Rev Odont Mex. 2017;21(2):103-108.</w:t>
      </w:r>
    </w:p>
    <w:p w:rsidR="0072720A" w:rsidRPr="005E5974" w:rsidRDefault="0072720A" w:rsidP="0072720A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Cs w:val="24"/>
          <w:lang w:eastAsia="pt-BR" w:bidi="ar-SA"/>
        </w:rPr>
      </w:pPr>
      <w:r w:rsidRPr="005E5974">
        <w:rPr>
          <w:rFonts w:ascii="Arial" w:hAnsi="Arial" w:cs="Arial"/>
          <w:color w:val="000000"/>
          <w:szCs w:val="24"/>
          <w:shd w:val="clear" w:color="auto" w:fill="FFFFFF"/>
        </w:rPr>
        <w:t>SOBRINHO, Kleyver Nascimento et al. Alterações em mucosa bucal de pacientes portadores de diabetes mellitus. </w:t>
      </w:r>
      <w:r w:rsidRPr="005E5974">
        <w:rPr>
          <w:rStyle w:val="Forte"/>
          <w:rFonts w:ascii="Arial" w:hAnsi="Arial" w:cs="Arial"/>
          <w:color w:val="000000"/>
          <w:szCs w:val="24"/>
          <w:bdr w:val="none" w:sz="0" w:space="0" w:color="auto" w:frame="1"/>
          <w:shd w:val="clear" w:color="auto" w:fill="FFFFFF"/>
        </w:rPr>
        <w:t>Revista de Odontologia da Universidade Cidade de São Paulo</w:t>
      </w:r>
      <w:r w:rsidRPr="005E5974">
        <w:rPr>
          <w:rFonts w:ascii="Arial" w:hAnsi="Arial" w:cs="Arial"/>
          <w:color w:val="000000"/>
          <w:szCs w:val="24"/>
          <w:shd w:val="clear" w:color="auto" w:fill="FFFFFF"/>
        </w:rPr>
        <w:t>, [S.l.], v. 26, n. 3, p. 204 - 211, nov. 2017. ISSN 1983-5183. Disponível em: &lt;</w:t>
      </w:r>
      <w:hyperlink r:id="rId15" w:tgtFrame="_new" w:history="1">
        <w:r w:rsidRPr="005E5974">
          <w:rPr>
            <w:rStyle w:val="Hyperlink"/>
            <w:rFonts w:ascii="Arial" w:hAnsi="Arial" w:cs="Arial"/>
            <w:color w:val="266BA8"/>
            <w:bdr w:val="none" w:sz="0" w:space="0" w:color="auto" w:frame="1"/>
            <w:shd w:val="clear" w:color="auto" w:fill="FFFFFF"/>
          </w:rPr>
          <w:t>http://publicacoes.unicid.edu.br/index.php/revistadaodontologia/article/view/303</w:t>
        </w:r>
      </w:hyperlink>
      <w:r w:rsidRPr="005E5974">
        <w:rPr>
          <w:rFonts w:ascii="Arial" w:hAnsi="Arial" w:cs="Arial"/>
          <w:color w:val="000000"/>
          <w:szCs w:val="24"/>
          <w:shd w:val="clear" w:color="auto" w:fill="FFFFFF"/>
        </w:rPr>
        <w:t>&gt;. Acesso em: 16 out. 2020. doi:</w:t>
      </w:r>
      <w:hyperlink r:id="rId16" w:history="1">
        <w:r w:rsidRPr="005E5974">
          <w:rPr>
            <w:rStyle w:val="Hyperlink"/>
            <w:rFonts w:ascii="Arial" w:hAnsi="Arial" w:cs="Arial"/>
            <w:color w:val="266BA8"/>
            <w:bdr w:val="none" w:sz="0" w:space="0" w:color="auto" w:frame="1"/>
            <w:shd w:val="clear" w:color="auto" w:fill="FFFFFF"/>
          </w:rPr>
          <w:t>https://doi.org/10.26843/ro_unicid.v26i3.303</w:t>
        </w:r>
      </w:hyperlink>
      <w:r w:rsidRPr="005E5974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72720A" w:rsidRPr="005E5974" w:rsidRDefault="0072720A" w:rsidP="0072720A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Cs w:val="24"/>
          <w:lang w:eastAsia="pt-BR" w:bidi="ar-SA"/>
        </w:rPr>
      </w:pPr>
      <w:r w:rsidRPr="005E5974">
        <w:rPr>
          <w:rFonts w:ascii="Arial" w:hAnsi="Arial" w:cs="Arial"/>
          <w:color w:val="000000"/>
          <w:szCs w:val="24"/>
          <w:shd w:val="clear" w:color="auto" w:fill="FFFFFF"/>
        </w:rPr>
        <w:t xml:space="preserve">TERRA et al,. </w:t>
      </w:r>
      <w:r w:rsidRPr="005E5974">
        <w:rPr>
          <w:rFonts w:ascii="Arial" w:hAnsi="Arial" w:cs="Arial"/>
          <w:szCs w:val="24"/>
        </w:rPr>
        <w:t>O cuidado odontológico do paciente portador de diabetes mellitus tipo 1 e 2 na Atenção Primária à Saúde. Rev APS. 2011 abr/jun; 14(2): 149-161.</w:t>
      </w:r>
    </w:p>
    <w:p w:rsidR="0072720A" w:rsidRPr="0072720A" w:rsidRDefault="0072720A" w:rsidP="0072720A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7D8E" w:rsidRDefault="005E7D8E"/>
    <w:sectPr w:rsidR="005E7D8E" w:rsidSect="00E370D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42" w:rsidRDefault="00D11C42">
      <w:r>
        <w:separator/>
      </w:r>
    </w:p>
  </w:endnote>
  <w:endnote w:type="continuationSeparator" w:id="1">
    <w:p w:rsidR="00D11C42" w:rsidRDefault="00D1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42" w:rsidRDefault="00D11C42">
      <w:r>
        <w:separator/>
      </w:r>
    </w:p>
  </w:footnote>
  <w:footnote w:type="continuationSeparator" w:id="1">
    <w:p w:rsidR="00D11C42" w:rsidRDefault="00D11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E370D8" w:rsidRDefault="00E370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0B1"/>
    <w:multiLevelType w:val="hybridMultilevel"/>
    <w:tmpl w:val="3754F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FBB"/>
    <w:multiLevelType w:val="hybridMultilevel"/>
    <w:tmpl w:val="A134B3AC"/>
    <w:lvl w:ilvl="0" w:tplc="6D8C0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28FC"/>
    <w:rsid w:val="00103813"/>
    <w:rsid w:val="001857B5"/>
    <w:rsid w:val="00186AD6"/>
    <w:rsid w:val="00205E19"/>
    <w:rsid w:val="002C73D2"/>
    <w:rsid w:val="003934B2"/>
    <w:rsid w:val="00473EAA"/>
    <w:rsid w:val="004B77FA"/>
    <w:rsid w:val="004E015D"/>
    <w:rsid w:val="00504745"/>
    <w:rsid w:val="005E7D8E"/>
    <w:rsid w:val="005F28FC"/>
    <w:rsid w:val="0072720A"/>
    <w:rsid w:val="00862101"/>
    <w:rsid w:val="00866A7F"/>
    <w:rsid w:val="0090037B"/>
    <w:rsid w:val="00BC1C81"/>
    <w:rsid w:val="00C4405B"/>
    <w:rsid w:val="00D11C42"/>
    <w:rsid w:val="00E370D8"/>
    <w:rsid w:val="00EF1C79"/>
    <w:rsid w:val="00F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20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0A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72720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727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_elle2@hotmail.com" TargetMode="External"/><Relationship Id="rId13" Type="http://schemas.openxmlformats.org/officeDocument/2006/relationships/hyperlink" Target="https://doi.org/10.26843/ro_unicid.v25i2.32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ia-karolyne@hotmail.com" TargetMode="External"/><Relationship Id="rId12" Type="http://schemas.openxmlformats.org/officeDocument/2006/relationships/hyperlink" Target="http://publicacoes.unicid.edu.br/index.php/revistadaodontologia/article/view/32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26843/ro_unicid.v26i3.30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981-863720200003935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coes.unicid.edu.br/index.php/revistadaodontologia/article/view/30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ula.silveira@professor.unifametro.edu.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mv_96@hotmail.com" TargetMode="External"/><Relationship Id="rId14" Type="http://schemas.openxmlformats.org/officeDocument/2006/relationships/hyperlink" Target="http://revista.uninga.br/index.php/uninga/article/view/238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3AF6"/>
    <w:rsid w:val="00252CB7"/>
    <w:rsid w:val="002A3AF6"/>
    <w:rsid w:val="00335A88"/>
    <w:rsid w:val="00570723"/>
    <w:rsid w:val="00942F21"/>
    <w:rsid w:val="00A2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Ciléia Henriques</dc:creator>
  <cp:lastModifiedBy>Win-10</cp:lastModifiedBy>
  <cp:revision>2</cp:revision>
  <dcterms:created xsi:type="dcterms:W3CDTF">2020-10-16T20:48:00Z</dcterms:created>
  <dcterms:modified xsi:type="dcterms:W3CDTF">2020-10-16T20:48:00Z</dcterms:modified>
</cp:coreProperties>
</file>