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5B" w:rsidRDefault="00254C5B" w:rsidP="00254C5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PERCEPÇÃO DE PROFESSORES DA EDUCAÇÃO INFANTIL ACERCA DA LITERATURA INFANTIL COMO MÉTODO PARA O DESENVOLVENDO DA CRIANÇA </w:t>
      </w:r>
    </w:p>
    <w:p w:rsidR="00E25E8D" w:rsidRPr="00254C5B" w:rsidRDefault="00E25E8D" w:rsidP="00254C5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4C5B" w:rsidRPr="00254C5B" w:rsidRDefault="00E25E8D" w:rsidP="003601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5E8D">
        <w:rPr>
          <w:rFonts w:ascii="Times New Roman" w:hAnsi="Times New Roman" w:cs="Times New Roman"/>
          <w:color w:val="000000" w:themeColor="text1"/>
          <w:sz w:val="24"/>
          <w:szCs w:val="24"/>
        </w:rPr>
        <w:t>BRITO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2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Carla d</w:t>
      </w:r>
      <w:r w:rsidRPr="00E25E8D">
        <w:rPr>
          <w:rFonts w:ascii="Times New Roman" w:hAnsi="Times New Roman" w:cs="Times New Roman"/>
          <w:color w:val="000000" w:themeColor="text1"/>
          <w:sz w:val="24"/>
          <w:szCs w:val="24"/>
        </w:rPr>
        <w:t>a Silva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graduando em Pedagogia (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-Campus 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nuária);</w:t>
      </w:r>
      <w:r w:rsidRPr="00E2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90036D">
          <w:rPr>
            <w:rStyle w:val="Hyperlink"/>
            <w:rFonts w:ascii="Times New Roman" w:hAnsi="Times New Roman" w:cs="Times New Roman"/>
            <w:sz w:val="24"/>
            <w:szCs w:val="24"/>
          </w:rPr>
          <w:t>carlabrito425@gmail.com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COSTA, Diego Pereira; Bacharel em Administração (IFNMG), Pós-graduado em Marketing Digital (PUC-MG), Pós-graduando em Educação em Direitos Humanos (UFVJM), e graduando em Pedagogia (</w:t>
      </w:r>
      <w:proofErr w:type="spellStart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-Campus Ja</w:t>
      </w:r>
      <w:r w:rsid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nuária); </w:t>
      </w:r>
      <w:hyperlink r:id="rId8" w:history="1">
        <w:r w:rsidR="00254C5B" w:rsidRPr="0090036D">
          <w:rPr>
            <w:rStyle w:val="Hyperlink"/>
            <w:rFonts w:ascii="Times New Roman" w:hAnsi="Times New Roman" w:cs="Times New Roman"/>
            <w:sz w:val="24"/>
            <w:szCs w:val="24"/>
          </w:rPr>
          <w:t>diegopcosta7@gmail.com</w:t>
        </w:r>
      </w:hyperlink>
      <w:r w:rsid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MARINHO</w:t>
      </w:r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Railma</w:t>
      </w:r>
      <w:proofErr w:type="spellEnd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Aparecida Cardoso; </w:t>
      </w:r>
      <w:proofErr w:type="spellStart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Mestra e Coordenadora de subprojeto do PIBID; </w:t>
      </w:r>
      <w:proofErr w:type="spellStart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Uni</w:t>
      </w:r>
      <w:r w:rsidR="00254C5B">
        <w:rPr>
          <w:rFonts w:ascii="Times New Roman" w:hAnsi="Times New Roman" w:cs="Times New Roman"/>
          <w:color w:val="000000" w:themeColor="text1"/>
          <w:sz w:val="24"/>
          <w:szCs w:val="24"/>
        </w:rPr>
        <w:t>montes</w:t>
      </w:r>
      <w:proofErr w:type="spellEnd"/>
      <w:r w:rsid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9" w:history="1">
        <w:r w:rsidR="00254C5B" w:rsidRPr="0090036D">
          <w:rPr>
            <w:rStyle w:val="Hyperlink"/>
            <w:rFonts w:ascii="Times New Roman" w:hAnsi="Times New Roman" w:cs="Times New Roman"/>
            <w:sz w:val="24"/>
            <w:szCs w:val="24"/>
          </w:rPr>
          <w:t>railmamarinho@gmail.com</w:t>
        </w:r>
      </w:hyperlink>
      <w:r w:rsid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4C5B"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54C5B" w:rsidRPr="00254C5B" w:rsidRDefault="00254C5B" w:rsidP="00254C5B">
      <w:pPr>
        <w:tabs>
          <w:tab w:val="center" w:pos="4252"/>
          <w:tab w:val="right" w:pos="8504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C5B" w:rsidRPr="00254C5B" w:rsidRDefault="00254C5B" w:rsidP="00D9352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O presente artigo visa discutir a importância da literatura infantil como uma dos diversos mecanismos para o desenvolvimento do aluno na Educação Infantil, utilizando como parâmetro os resultados do questionário aplicado aos professores do CEMEI de cinco municípios do Norte de Minas Gerais, totalizando nove escolas participantes.</w:t>
      </w:r>
      <w:r w:rsidR="00F00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09A" w:rsidRPr="00F0009A">
        <w:rPr>
          <w:rFonts w:ascii="Times New Roman" w:hAnsi="Times New Roman" w:cs="Times New Roman"/>
          <w:color w:val="000000" w:themeColor="text1"/>
          <w:sz w:val="24"/>
          <w:szCs w:val="24"/>
        </w:rPr>
        <w:t>Nas discussões acerca das múltiplas linguagens que compõe o processo que envolve o aprendizado e o desenvolvimento da criança, temos a literatura infantil como uma ferramenta pedagógica de grande importância a ser trabalhada no ambiente escolar, pois o estímulo à leitura contribui para melhor percepção dos alunos em sala de aula, além de influenciar a formação de um cidadão com qualidade social, envolve “(...) um processo que deve contribuir para a formação de pessoas críticas e conscientes, capazes de interpretar a realidade, bem como participar ativamente da sociedade” (OLIVEIRA E QUEIROZ, 2009, p.2).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Como justificativa para a realização desta pesquisa parte-se da problemática e da hipótese de que a leitura é essencial para o processo de formação do aluno na educação formal e no espaço social, pois “a literatura, como toda arte, é uma transfiguração do real, é a realidade recriada através do espírito do artista e retransmitida através da língua para as formas, que são os gêneros, e com os quais ela toma corpo e nova realidade” (COUTINHO, 2000, p. 52).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objetivo é avaliar a percepção dos docentes acerca da importância da literatura infantil no processo de desenvolvimento do aluno. 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>Como espaço formador das quatro competências, a escola é o ambiente a qual a leitura deveria ser intensificada e utilizada como fonte diversidade para o desenvolvimento e aperfeiçoamento da leitura pelo aluno.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>“a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 é, hoje, o espaço privilegiado, em que deverão ser lançadas as bases para a formação do indivíduo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(...)</w:t>
      </w:r>
      <w:r w:rsid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576" w:rsidRPr="00641576">
        <w:rPr>
          <w:rFonts w:ascii="Times New Roman" w:hAnsi="Times New Roman" w:cs="Times New Roman"/>
          <w:color w:val="000000" w:themeColor="text1"/>
          <w:sz w:val="24"/>
          <w:szCs w:val="24"/>
        </w:rPr>
        <w:t>(COELHO, 2000, pág. 16).</w:t>
      </w:r>
      <w:r w:rsid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641576" w:rsidRP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641576" w:rsidRPr="00641576">
        <w:rPr>
          <w:rFonts w:ascii="Times New Roman" w:hAnsi="Times New Roman" w:cs="Times New Roman"/>
          <w:color w:val="000000" w:themeColor="text1"/>
          <w:sz w:val="24"/>
          <w:szCs w:val="24"/>
        </w:rPr>
        <w:t>Zilberman</w:t>
      </w:r>
      <w:proofErr w:type="spellEnd"/>
      <w:r w:rsidR="00641576" w:rsidRP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(1998) a preservação entre a literatura e a escola, ou o uso do livro em sala de aula, se dá ao fato de que ambas compartilham um aspecto em comum, que é a natureza formativa, porque tanto a obra de ficção como a instituição de ensino, tem o objetivo de formar o indivíduo ao que se dirigem.</w:t>
      </w:r>
      <w:r w:rsid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576" w:rsidRPr="00641576">
        <w:rPr>
          <w:rFonts w:ascii="Times New Roman" w:hAnsi="Times New Roman" w:cs="Times New Roman"/>
          <w:color w:val="000000" w:themeColor="text1"/>
          <w:sz w:val="24"/>
          <w:szCs w:val="24"/>
        </w:rPr>
        <w:t>A literatura infantil possibilita ao aluno conhecer novos ambientes, pessoas, aprender palavras, a expressar e manifestações culturais através da leitura. Conforme apresenta BAMBERGER (2002) a leitura estimula a capacidade intelectual e emotiva do indivíduo, fazendo-o aventurar-se através da livre manifestação proporcionada pelo livro.</w:t>
      </w:r>
      <w:r w:rsidR="0064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Abramovich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(1991) quando a criança tem contato com a literatura, ela obtém a possibilidade de desenvolver o seu potencial crítico, podendo, assim, pensar, duvidar, se perguntar e questionar.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>Zilberman</w:t>
      </w:r>
      <w:proofErr w:type="spellEnd"/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(1998) O primeiro contato da criança com a literatura infantil se faz, a priori, oralmente, por meio da prática de ouvir histórias narradas por adultos, e podendo acompanhá-la com o olhar, principalmente na ilustração que é um importante elo que une o indivíduo à obra literária.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Bamberger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(2002) a leitura estimula a capacidade intelectual e emotiva do indivíduo, fazendo-o aventurar-se através da livre manifestação proporcionada pelo livro. 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acordo com Coelho (2000)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experiência da leitura é enriquecedora pela interpretação de texto compartilhada, desde que cada criança se sinta seguro para expor e fazer suas próprias interpretações vai surgindo novos amplos caminhos cada vez mais profundos, capaz de promover o conhecimento de si e do mundo, que se vão fundamentando num processo que valoriza a linguagem, a autoestima, incentivando a curiosidade, a exploração, o encantamento, o questionamento, a indagação e o conhecimento das crianças em relação ao mundo físico e social (COELHO, 2000).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>A literatura infantil pode criar novos caminhos para o ensinar e o aprender, contribuindo de maneira criativa para a formação da criança.  “O conto infantil é uma chave que abre as portas da inteligência e da sensibilidade da criança, para sua formação integral” (CARVALHO, 1982. p. 18).</w:t>
      </w:r>
      <w:r w:rsidR="00F16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</w:t>
      </w:r>
      <w:r w:rsidR="00F16630" w:rsidRPr="00F16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630" w:rsidRPr="00F16630">
        <w:rPr>
          <w:rFonts w:ascii="Times New Roman" w:hAnsi="Times New Roman" w:cs="Times New Roman"/>
          <w:color w:val="000000" w:themeColor="text1"/>
          <w:sz w:val="24"/>
          <w:szCs w:val="24"/>
        </w:rPr>
        <w:t>Abramovich</w:t>
      </w:r>
      <w:proofErr w:type="spellEnd"/>
      <w:r w:rsidR="00F16630" w:rsidRPr="00F16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(1991) contar histórias é uma característica natural do ser humano, e o professor pode usar dessa característica para tornar o ato de contar histórias uma ferramenta importante para transformar as crianças em boas leitoras, uma vez que, o campo literário é vasto e possibilita ao contador alcançar vários objetivos, como desenvolver na criança, o senso crítico, a sensibilidade, a percepção, adquirir vocabulário, escrever com mais facilidade, produzir impotentes, ou seja, ouvir histórias no início e durante o processo de aprendizagem é muito importante para a formação dela, pois proporciona a compreensão do mundo, experimentar emoções e fazer muitas descobertas (ABRAMOVICH, 1991).</w:t>
      </w:r>
      <w:r w:rsidR="006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D04" w:rsidRPr="006C5D04">
        <w:rPr>
          <w:rFonts w:ascii="Times New Roman" w:hAnsi="Times New Roman" w:cs="Times New Roman"/>
          <w:color w:val="000000" w:themeColor="text1"/>
          <w:sz w:val="24"/>
          <w:szCs w:val="24"/>
        </w:rPr>
        <w:t>A utilização da literatura infantil é um método de transformação social, que desenvolve o aluno não apenas para o processo de aprendizado, o prepara para o pleno exercício social, que contribui para mudanças na vida pessoal, acadêmica e profissional, tornando-o mais convicto de seus direitos e deveres, desempenhando uma postura de cidadão participante em um “(...) espaço de contradição presentes nas condições sociais da leitura, e tenham ou não assumido a luta contra aquela e a ocupação deste como possibilidade de conscientização e questionamento da realidade em que o leitor se insere” (LAJOLO e ZILBERMAN 1996, p. 28).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orientação metodológica utilizou-se da pesquisa qualitativa com professores, pautando-se em autores como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Abramovich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(1991),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Bamberger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(2002), Coelho (2000), Magalhães e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Zilberman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(1987), Lajolo e </w:t>
      </w:r>
      <w:proofErr w:type="spellStart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Zilberman</w:t>
      </w:r>
      <w:proofErr w:type="spellEnd"/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(1996). Como resultado principal constatou-se que a utilização da leitura em sala de aula tem contribuído para melhor compreensão e foco dos alunos durante a aula. 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>Muitos são as discussões sobre a literatura infantil. É comum o texto literário estar presente no projeto pedagógico e nos planos de ensino, mas a sua exploração tem sido feito de forma bastante simplista dentro do espaço escolar, o que acaba constituindo como uma obrigação a ser trabalhada com os alunos ao invés de ser um momento para explorar as diversas nuance que os gêneros literários podem proporcionar ao professor e aluno.</w:t>
      </w:r>
      <w:r w:rsidR="00D9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525" w:rsidRPr="00D93525">
        <w:rPr>
          <w:rFonts w:ascii="Times New Roman" w:hAnsi="Times New Roman" w:cs="Times New Roman"/>
          <w:color w:val="000000" w:themeColor="text1"/>
          <w:sz w:val="24"/>
          <w:szCs w:val="24"/>
        </w:rPr>
        <w:t>Estamos distantes de esgotar os trabalhos acerca da literatura infantil, mas o que é unanimo entre o público pesquisado e os estudiosos da temática são de sua importância enquanto método para desenvolver o aluno, não somente para a sala de aula, mas no contexto que ele se encontra de cidadão formante para cidadão formador de opinião e atuante na sociedade que está inserida.</w:t>
      </w:r>
      <w:bookmarkStart w:id="0" w:name="_GoBack"/>
      <w:bookmarkEnd w:id="0"/>
    </w:p>
    <w:p w:rsidR="00EC6CAC" w:rsidRPr="00254C5B" w:rsidRDefault="00254C5B" w:rsidP="00254C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254C5B">
        <w:rPr>
          <w:rFonts w:ascii="Times New Roman" w:hAnsi="Times New Roman" w:cs="Times New Roman"/>
          <w:color w:val="000000" w:themeColor="text1"/>
          <w:sz w:val="24"/>
          <w:szCs w:val="24"/>
        </w:rPr>
        <w:t>Literatura infantil; percepção da literatura infantil pelos docentes; formação de leitores.</w:t>
      </w:r>
    </w:p>
    <w:sectPr w:rsidR="00EC6CAC" w:rsidRPr="00254C5B" w:rsidSect="00254C5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3" w:rsidRDefault="00586A93" w:rsidP="00254C5B">
      <w:pPr>
        <w:spacing w:after="0" w:line="240" w:lineRule="auto"/>
      </w:pPr>
      <w:r>
        <w:separator/>
      </w:r>
    </w:p>
  </w:endnote>
  <w:endnote w:type="continuationSeparator" w:id="0">
    <w:p w:rsidR="00586A93" w:rsidRDefault="00586A93" w:rsidP="0025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3" w:rsidRDefault="00586A93" w:rsidP="00254C5B">
      <w:pPr>
        <w:spacing w:after="0" w:line="240" w:lineRule="auto"/>
      </w:pPr>
      <w:r>
        <w:separator/>
      </w:r>
    </w:p>
  </w:footnote>
  <w:footnote w:type="continuationSeparator" w:id="0">
    <w:p w:rsidR="00586A93" w:rsidRDefault="00586A93" w:rsidP="0025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B"/>
    <w:rsid w:val="001136A4"/>
    <w:rsid w:val="00254C5B"/>
    <w:rsid w:val="0036010F"/>
    <w:rsid w:val="003A384A"/>
    <w:rsid w:val="00425AE5"/>
    <w:rsid w:val="00586A93"/>
    <w:rsid w:val="00641576"/>
    <w:rsid w:val="006C5D04"/>
    <w:rsid w:val="00A7777F"/>
    <w:rsid w:val="00D93525"/>
    <w:rsid w:val="00E25E8D"/>
    <w:rsid w:val="00E66B9C"/>
    <w:rsid w:val="00EC6CAC"/>
    <w:rsid w:val="00F0009A"/>
    <w:rsid w:val="00F16630"/>
    <w:rsid w:val="00F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5B"/>
    <w:pPr>
      <w:spacing w:after="160" w:line="259" w:lineRule="auto"/>
    </w:pPr>
    <w:rPr>
      <w:rFonts w:asciiTheme="minorHAnsi" w:eastAsiaTheme="minorEastAsia" w:hAnsiTheme="minorHAns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4C5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C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C5B"/>
    <w:rPr>
      <w:rFonts w:asciiTheme="minorHAnsi" w:eastAsiaTheme="minorEastAsia" w:hAnsiTheme="minorHAns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54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5B"/>
    <w:pPr>
      <w:spacing w:after="160" w:line="259" w:lineRule="auto"/>
    </w:pPr>
    <w:rPr>
      <w:rFonts w:asciiTheme="minorHAnsi" w:eastAsiaTheme="minorEastAsia" w:hAnsiTheme="minorHAns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4C5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C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C5B"/>
    <w:rPr>
      <w:rFonts w:asciiTheme="minorHAnsi" w:eastAsiaTheme="minorEastAsia" w:hAnsiTheme="minorHAns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54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pcosta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brito42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lmamarin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COSTA</dc:creator>
  <cp:lastModifiedBy>DIEGO COSTA</cp:lastModifiedBy>
  <cp:revision>7</cp:revision>
  <dcterms:created xsi:type="dcterms:W3CDTF">2020-03-10T12:53:00Z</dcterms:created>
  <dcterms:modified xsi:type="dcterms:W3CDTF">2020-03-10T14:04:00Z</dcterms:modified>
</cp:coreProperties>
</file>