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503F" w14:textId="77777777" w:rsidR="00D25A2F" w:rsidRDefault="00D25A2F" w:rsidP="00D25A2F">
      <w:pPr>
        <w:spacing w:after="5"/>
        <w:ind w:left="10" w:hanging="10"/>
        <w:jc w:val="center"/>
        <w:rPr>
          <w:rFonts w:ascii="Times New Roman" w:eastAsia="Times New Roman" w:hAnsi="Times New Roman" w:cs="Times New Roman"/>
          <w:b/>
        </w:rPr>
      </w:pPr>
      <w:r w:rsidRPr="00772787">
        <w:rPr>
          <w:rFonts w:ascii="Times New Roman" w:eastAsia="Times New Roman" w:hAnsi="Times New Roman" w:cs="Times New Roman"/>
          <w:b/>
        </w:rPr>
        <w:t>CINOTERAPIA COMO INTERVENÇÃO TERAPÊUTICA: BENEFÍCIOS, APLICAÇÕES E PERSPECTIVAS</w:t>
      </w:r>
      <w:r>
        <w:rPr>
          <w:rFonts w:ascii="Times New Roman" w:eastAsia="Times New Roman" w:hAnsi="Times New Roman" w:cs="Times New Roman"/>
          <w:b/>
        </w:rPr>
        <w:t xml:space="preserve"> – REVISÃO DE LITERATURA</w:t>
      </w:r>
    </w:p>
    <w:p w14:paraId="75207300" w14:textId="77777777" w:rsidR="00D25A2F" w:rsidRDefault="00D25A2F" w:rsidP="00D25A2F">
      <w:pPr>
        <w:spacing w:after="5"/>
        <w:ind w:left="10" w:hanging="10"/>
        <w:jc w:val="center"/>
        <w:rPr>
          <w:rFonts w:ascii="Times New Roman" w:eastAsia="Times New Roman" w:hAnsi="Times New Roman" w:cs="Times New Roman"/>
          <w:b/>
        </w:rPr>
      </w:pPr>
    </w:p>
    <w:p w14:paraId="653C5804" w14:textId="3D41C523" w:rsidR="001423E9" w:rsidRDefault="00D25A2F" w:rsidP="001423E9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7782">
        <w:rPr>
          <w:rFonts w:ascii="Times New Roman" w:eastAsia="Times New Roman" w:hAnsi="Times New Roman" w:cs="Times New Roman"/>
          <w:sz w:val="20"/>
        </w:rPr>
        <w:t>MORAES, Gabriele Almeida</w:t>
      </w:r>
      <w:r w:rsidRPr="00DC7782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DC7782">
        <w:rPr>
          <w:rFonts w:ascii="Times New Roman" w:eastAsia="Times New Roman" w:hAnsi="Times New Roman" w:cs="Times New Roman"/>
          <w:i/>
          <w:sz w:val="20"/>
        </w:rPr>
        <w:t>*</w:t>
      </w:r>
      <w:r w:rsidRPr="00DC7782">
        <w:rPr>
          <w:rFonts w:ascii="Times New Roman" w:eastAsia="Times New Roman" w:hAnsi="Times New Roman" w:cs="Times New Roman"/>
          <w:sz w:val="20"/>
        </w:rPr>
        <w:t xml:space="preserve">; </w:t>
      </w:r>
      <w:r>
        <w:rPr>
          <w:rFonts w:ascii="Times New Roman" w:eastAsia="Times New Roman" w:hAnsi="Times New Roman" w:cs="Times New Roman"/>
          <w:sz w:val="20"/>
        </w:rPr>
        <w:t>COURA, Rafaela Santos</w:t>
      </w:r>
      <w:r w:rsidRPr="00DC7782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; PEIXOTO; </w:t>
      </w:r>
      <w:r w:rsidRPr="003C4C28">
        <w:rPr>
          <w:rFonts w:ascii="Times New Roman" w:eastAsia="Times New Roman" w:hAnsi="Times New Roman" w:cs="Times New Roman"/>
          <w:sz w:val="20"/>
        </w:rPr>
        <w:t>Gabriela Vitória Costa</w:t>
      </w:r>
      <w:r w:rsidRPr="00DC7782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; RODRIGUES, Paloma </w:t>
      </w:r>
      <w:r w:rsidRPr="0065388F">
        <w:rPr>
          <w:rFonts w:ascii="Times New Roman" w:eastAsia="Times New Roman" w:hAnsi="Times New Roman" w:cs="Times New Roman"/>
          <w:sz w:val="20"/>
        </w:rPr>
        <w:t>Resende Silva</w:t>
      </w:r>
      <w:r w:rsidRPr="00DC7782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  <w:r w:rsidR="001423E9" w:rsidRPr="00936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REIS, Rafaella Serafim¹; </w:t>
      </w:r>
      <w:r w:rsidR="001423E9" w:rsidRPr="00936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OLIVEIRA, Bruna Rodrigues De Albuquerque</w:t>
      </w:r>
      <w:r w:rsidR="001423E9" w:rsidRPr="0093642F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1423E9" w:rsidRPr="00936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1423E9" w:rsidRPr="009364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ANUNCIAÇÃO, Vinícius de Souza¹</w:t>
      </w:r>
      <w:r w:rsidR="001423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1423E9">
        <w:rPr>
          <w:rFonts w:ascii="Times New Roman" w:eastAsia="Times New Roman" w:hAnsi="Times New Roman" w:cs="Times New Roman"/>
          <w:sz w:val="20"/>
          <w:szCs w:val="20"/>
        </w:rPr>
        <w:t>DRUMOND, Mariana Resende Soares²</w:t>
      </w:r>
    </w:p>
    <w:p w14:paraId="570975DB" w14:textId="5162B41F" w:rsidR="001423E9" w:rsidRDefault="001423E9" w:rsidP="001423E9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¹ Graduando em Medicina Veterinária, UNIPAC - Conselheiro Lafaiete, MG; ² Professora do curso de Medicina Veterinária, UNIPAC - Conselheiro Lafaiete, MG.</w:t>
      </w:r>
      <w:r>
        <w:rPr>
          <w:rFonts w:ascii="Times New Roman" w:eastAsia="Times New Roman" w:hAnsi="Times New Roman" w:cs="Times New Roman"/>
          <w:color w:val="1155C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*</w:t>
      </w:r>
      <w:hyperlink r:id="rId7" w:history="1">
        <w:r w:rsidR="00181E7A" w:rsidRPr="00AB12F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moraesgabriele03@</w:t>
        </w:r>
      </w:hyperlink>
      <w:r w:rsidR="00542CE1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gmail.com</w:t>
      </w:r>
    </w:p>
    <w:p w14:paraId="0CFCCA5B" w14:textId="4087D335" w:rsidR="00D25A2F" w:rsidRPr="00DC7782" w:rsidRDefault="00D25A2F" w:rsidP="00D25A2F"/>
    <w:p w14:paraId="58EBAC65" w14:textId="77777777" w:rsidR="00D25A2F" w:rsidRPr="00DC7782" w:rsidRDefault="00D25A2F" w:rsidP="00D25A2F">
      <w:pPr>
        <w:spacing w:after="151"/>
        <w:ind w:left="-5" w:right="56" w:hanging="10"/>
        <w:jc w:val="both"/>
        <w:rPr>
          <w:rFonts w:ascii="Times New Roman" w:eastAsia="Times New Roman" w:hAnsi="Times New Roman" w:cs="Times New Roman"/>
        </w:rPr>
      </w:pPr>
      <w:r w:rsidRPr="00DC7782">
        <w:rPr>
          <w:rFonts w:ascii="Times New Roman" w:eastAsia="Times New Roman" w:hAnsi="Times New Roman" w:cs="Times New Roman"/>
          <w:b/>
        </w:rPr>
        <w:t>RESUMO:</w:t>
      </w:r>
      <w:r w:rsidRPr="00DC7782">
        <w:rPr>
          <w:rFonts w:ascii="Times New Roman" w:eastAsia="Times New Roman" w:hAnsi="Times New Roman" w:cs="Times New Roman"/>
        </w:rPr>
        <w:t xml:space="preserve"> </w:t>
      </w:r>
      <w:r w:rsidRPr="00D85075">
        <w:rPr>
          <w:rFonts w:ascii="Times New Roman" w:eastAsia="Times New Roman" w:hAnsi="Times New Roman" w:cs="Times New Roman"/>
        </w:rPr>
        <w:t xml:space="preserve">A cinoterapia, também conhecida como terapia assistida por cães, é uma modalidade de intervenção que utiliza a interação entre humanos e cães como ferramenta terapêutica, educacional e social. Esta revisão tem como objetivo apresentar os benefícios, aplicações e perspectivas da cinoterapia no contexto brasileiro, com base em literatura científica recente. Os estudos analisados </w:t>
      </w:r>
      <w:r>
        <w:rPr>
          <w:rFonts w:ascii="Times New Roman" w:eastAsia="Times New Roman" w:hAnsi="Times New Roman" w:cs="Times New Roman"/>
        </w:rPr>
        <w:t xml:space="preserve">nessa revisão </w:t>
      </w:r>
      <w:r w:rsidRPr="00D85075">
        <w:rPr>
          <w:rFonts w:ascii="Times New Roman" w:eastAsia="Times New Roman" w:hAnsi="Times New Roman" w:cs="Times New Roman"/>
        </w:rPr>
        <w:t>demonstram resultados positivos em diferentes públicos, como crianças com distúrbios do neurodesenvolvimento, idosos institucionalizados e pacientes em reabilitação física ou emocional. Além de seus efeitos diretos sobre a saúde física e psíquica, a cinoterapia contribui para a humanização dos espaços de cuidado. No entanto, ainda há desafios quanto à padronização das práticas e à institucionalização da metodologia no sistema de saúde. Conclui-se que a cinoterapia é uma estratégia promissora, cujos efeitos terapêuticos merecem maior reconhecimento e investimento em estudos e políticas públicas que garantam sua eficácia e acessibilidade.</w:t>
      </w:r>
    </w:p>
    <w:p w14:paraId="549A097A" w14:textId="5BB92EC6" w:rsidR="001423E9" w:rsidRDefault="00D25A2F" w:rsidP="001423E9">
      <w:pPr>
        <w:ind w:left="-5" w:right="56" w:hanging="10"/>
        <w:jc w:val="both"/>
        <w:rPr>
          <w:rFonts w:ascii="Times New Roman" w:eastAsia="Times New Roman" w:hAnsi="Times New Roman" w:cs="Times New Roman"/>
        </w:rPr>
      </w:pPr>
      <w:r w:rsidRPr="00DC7782"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cães t</w:t>
      </w:r>
      <w:r w:rsidRPr="00D85075">
        <w:rPr>
          <w:rFonts w:ascii="Times New Roman" w:eastAsia="Times New Roman" w:hAnsi="Times New Roman" w:cs="Times New Roman"/>
        </w:rPr>
        <w:t>erapeutas</w:t>
      </w:r>
      <w:r w:rsidR="00181E7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inclusão</w:t>
      </w:r>
      <w:r w:rsidR="00181E7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</w:t>
      </w:r>
      <w:r w:rsidRPr="00D85075">
        <w:rPr>
          <w:rFonts w:ascii="Times New Roman" w:eastAsia="Times New Roman" w:hAnsi="Times New Roman" w:cs="Times New Roman"/>
        </w:rPr>
        <w:t xml:space="preserve">aúde </w:t>
      </w:r>
      <w:r>
        <w:rPr>
          <w:rFonts w:ascii="Times New Roman" w:eastAsia="Times New Roman" w:hAnsi="Times New Roman" w:cs="Times New Roman"/>
        </w:rPr>
        <w:t>m</w:t>
      </w:r>
      <w:r w:rsidRPr="00D85075">
        <w:rPr>
          <w:rFonts w:ascii="Times New Roman" w:eastAsia="Times New Roman" w:hAnsi="Times New Roman" w:cs="Times New Roman"/>
        </w:rPr>
        <w:t>ental</w:t>
      </w:r>
      <w:r w:rsidR="00181E7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</w:t>
      </w:r>
      <w:r w:rsidRPr="00D85075">
        <w:rPr>
          <w:rFonts w:ascii="Times New Roman" w:eastAsia="Times New Roman" w:hAnsi="Times New Roman" w:cs="Times New Roman"/>
        </w:rPr>
        <w:t xml:space="preserve">erapia </w:t>
      </w:r>
      <w:r>
        <w:rPr>
          <w:rFonts w:ascii="Times New Roman" w:eastAsia="Times New Roman" w:hAnsi="Times New Roman" w:cs="Times New Roman"/>
        </w:rPr>
        <w:t>a</w:t>
      </w:r>
      <w:r w:rsidRPr="00D85075">
        <w:rPr>
          <w:rFonts w:ascii="Times New Roman" w:eastAsia="Times New Roman" w:hAnsi="Times New Roman" w:cs="Times New Roman"/>
        </w:rPr>
        <w:t xml:space="preserve">ssistida por </w:t>
      </w:r>
      <w:r>
        <w:rPr>
          <w:rFonts w:ascii="Times New Roman" w:eastAsia="Times New Roman" w:hAnsi="Times New Roman" w:cs="Times New Roman"/>
        </w:rPr>
        <w:t>a</w:t>
      </w:r>
      <w:r w:rsidRPr="00D85075">
        <w:rPr>
          <w:rFonts w:ascii="Times New Roman" w:eastAsia="Times New Roman" w:hAnsi="Times New Roman" w:cs="Times New Roman"/>
        </w:rPr>
        <w:t>nimais</w:t>
      </w:r>
      <w:r>
        <w:rPr>
          <w:rFonts w:ascii="Times New Roman" w:eastAsia="Times New Roman" w:hAnsi="Times New Roman" w:cs="Times New Roman"/>
        </w:rPr>
        <w:t>.</w:t>
      </w:r>
    </w:p>
    <w:p w14:paraId="71212045" w14:textId="77777777" w:rsidR="001423E9" w:rsidRDefault="001423E9" w:rsidP="001423E9">
      <w:pPr>
        <w:ind w:left="-5" w:right="56" w:hanging="10"/>
        <w:jc w:val="both"/>
        <w:rPr>
          <w:rFonts w:ascii="Times New Roman" w:hAnsi="Times New Roman" w:cs="Times New Roman"/>
          <w:b/>
        </w:rPr>
      </w:pPr>
    </w:p>
    <w:p w14:paraId="29931D6E" w14:textId="346A67E9" w:rsidR="00D25A2F" w:rsidRPr="001423E9" w:rsidRDefault="00D25A2F" w:rsidP="001423E9">
      <w:pPr>
        <w:ind w:left="-5" w:right="56" w:hanging="10"/>
        <w:jc w:val="both"/>
        <w:rPr>
          <w:rFonts w:ascii="Times New Roman" w:eastAsia="Times New Roman" w:hAnsi="Times New Roman" w:cs="Times New Roman"/>
        </w:rPr>
      </w:pPr>
      <w:r w:rsidRPr="001423E9">
        <w:rPr>
          <w:rFonts w:ascii="Times New Roman" w:hAnsi="Times New Roman" w:cs="Times New Roman"/>
          <w:b/>
        </w:rPr>
        <w:t xml:space="preserve">INTRODUÇÃO </w:t>
      </w:r>
    </w:p>
    <w:p w14:paraId="0BDCCBC6" w14:textId="77777777" w:rsidR="00D25A2F" w:rsidRPr="000911EF" w:rsidRDefault="00D25A2F" w:rsidP="00D25A2F">
      <w:pPr>
        <w:jc w:val="both"/>
        <w:rPr>
          <w:rFonts w:ascii="Times New Roman" w:eastAsia="Times New Roman" w:hAnsi="Times New Roman" w:cs="Times New Roman"/>
        </w:rPr>
      </w:pPr>
      <w:r w:rsidRPr="000911EF">
        <w:rPr>
          <w:rFonts w:ascii="Times New Roman" w:eastAsia="Times New Roman" w:hAnsi="Times New Roman" w:cs="Times New Roman"/>
        </w:rPr>
        <w:t>O avanço das práticas terapêuticas integrativas tem ampliado o escopo de intervenções voltadas ao cuidado humano, valorizando abordagens que considerem não apenas os aspectos fisiológicos, mas também os emocionais e sociais do paciente</w:t>
      </w:r>
      <w:r>
        <w:rPr>
          <w:rFonts w:ascii="Times New Roman" w:eastAsia="Times New Roman" w:hAnsi="Times New Roman" w:cs="Times New Roman"/>
        </w:rPr>
        <w:t xml:space="preserve"> (</w:t>
      </w:r>
      <w:r w:rsidRPr="000911EF">
        <w:rPr>
          <w:rFonts w:ascii="Times New Roman" w:eastAsia="Times New Roman" w:hAnsi="Times New Roman" w:cs="Times New Roman"/>
        </w:rPr>
        <w:t>Gabrielle, 2022</w:t>
      </w:r>
      <w:r>
        <w:rPr>
          <w:rFonts w:ascii="Times New Roman" w:eastAsia="Times New Roman" w:hAnsi="Times New Roman" w:cs="Times New Roman"/>
        </w:rPr>
        <w:t>)</w:t>
      </w:r>
      <w:r w:rsidRPr="000911EF">
        <w:rPr>
          <w:rFonts w:ascii="Times New Roman" w:eastAsia="Times New Roman" w:hAnsi="Times New Roman" w:cs="Times New Roman"/>
        </w:rPr>
        <w:t>. Neste cenário, destaca-se a Cinoterapia — uma modalidade de Intervenção Assistida por Animais (IAA) que utiliza a interação com cães como estratégia coadjuvante em tratamentos clínicos, psicológicos, educacionais e sociais (Camargo et al., 2019).</w:t>
      </w:r>
    </w:p>
    <w:p w14:paraId="308210FF" w14:textId="77777777" w:rsidR="00D25A2F" w:rsidRPr="000911EF" w:rsidRDefault="00D25A2F" w:rsidP="00D25A2F">
      <w:pPr>
        <w:jc w:val="both"/>
        <w:rPr>
          <w:rFonts w:ascii="Times New Roman" w:eastAsia="Times New Roman" w:hAnsi="Times New Roman" w:cs="Times New Roman"/>
        </w:rPr>
      </w:pPr>
      <w:r w:rsidRPr="000911EF">
        <w:rPr>
          <w:rFonts w:ascii="Times New Roman" w:eastAsia="Times New Roman" w:hAnsi="Times New Roman" w:cs="Times New Roman"/>
        </w:rPr>
        <w:t>Apesar de suas raízes no Brasil remontarem à década de 1950, com as experiências pioneiras da psiquiatra Nise da Silveira, a Cinoterapia ainda é uma prática pouco sistematizada e, muitas vezes, subvalorizada nos ambientes institucionais de saúde (Gabrielle, 2022). Contudo, a crescente produção científica nas últimas décadas tem evidenciado os impactos positivos da presença do cão terapeuta na recuperação física e emocional de diversos públicos, incluindo crianças com transtornos do neurodesenvolvimento, idosos com depressão e pacientes oncológicos (Santos et al., 2024; Guimarães &amp; Cairo, 2021; Carvalho et al., 2021).</w:t>
      </w:r>
    </w:p>
    <w:p w14:paraId="173DE35F" w14:textId="77777777" w:rsidR="001423E9" w:rsidRDefault="00D25A2F" w:rsidP="001423E9">
      <w:pPr>
        <w:jc w:val="both"/>
        <w:rPr>
          <w:rFonts w:ascii="Times New Roman" w:eastAsia="Times New Roman" w:hAnsi="Times New Roman" w:cs="Times New Roman"/>
        </w:rPr>
      </w:pPr>
      <w:r w:rsidRPr="000911EF">
        <w:rPr>
          <w:rFonts w:ascii="Times New Roman" w:eastAsia="Times New Roman" w:hAnsi="Times New Roman" w:cs="Times New Roman"/>
        </w:rPr>
        <w:t>Ao propor uma revisão sobre a Cinoterapia, esta pesquisa justifica-se não apenas pela escassez de sínteses atualizadas sobre o tema no Brasil, mas também pela necessidade de reunir evidências que reforcem a relevância dessa prática como recurso terapêutico interdisciplinar. Trata-se de um trabalho que contribui com a ciência ao promover uma discussão crítica, fundamentada e abrangente sobre os benefícios, aplicações e limitações da Cinoterapia, apontando caminhos para sua expansão com base em protocolos éticos e científicos.</w:t>
      </w:r>
    </w:p>
    <w:p w14:paraId="3354628E" w14:textId="54713CFF" w:rsidR="00D25A2F" w:rsidRPr="001423E9" w:rsidRDefault="00D25A2F" w:rsidP="001423E9">
      <w:pPr>
        <w:jc w:val="both"/>
        <w:rPr>
          <w:rFonts w:ascii="Times New Roman" w:eastAsia="Times New Roman" w:hAnsi="Times New Roman" w:cs="Times New Roman"/>
          <w:b/>
        </w:rPr>
      </w:pPr>
      <w:r w:rsidRPr="001423E9">
        <w:rPr>
          <w:rFonts w:ascii="Times New Roman" w:hAnsi="Times New Roman" w:cs="Times New Roman"/>
          <w:b/>
        </w:rPr>
        <w:lastRenderedPageBreak/>
        <w:t>REVISÃO DA LITERATURA</w:t>
      </w:r>
    </w:p>
    <w:p w14:paraId="4755B308" w14:textId="77777777" w:rsidR="00D25A2F" w:rsidRPr="00772787" w:rsidRDefault="00D25A2F" w:rsidP="00D25A2F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772787">
        <w:rPr>
          <w:rFonts w:ascii="Times New Roman" w:eastAsia="Times New Roman" w:hAnsi="Times New Roman" w:cs="Times New Roman"/>
        </w:rPr>
        <w:t>A Cinoterapia, compreendida como uma das modalidades de Intervenções Assistidas por Animais (IAA), destaca-se por seu potencial terapêutico em contextos diversos da prática clínica, educacional e social. Enquadrada como Terapia Assistida por Cães, essa intervenção envolve a participação ativa de cães em sessões com objetivos previamente definidos e acompanhamento por profissionais capacitados, geralmente das áreas de psicologia, fisioterapia, fonoaudiologia e enfermagem (</w:t>
      </w:r>
      <w:r>
        <w:rPr>
          <w:rFonts w:ascii="Times New Roman" w:eastAsia="Times New Roman" w:hAnsi="Times New Roman" w:cs="Times New Roman"/>
        </w:rPr>
        <w:t>Silva</w:t>
      </w:r>
      <w:r w:rsidRPr="00772787">
        <w:rPr>
          <w:rFonts w:ascii="Times New Roman" w:eastAsia="Times New Roman" w:hAnsi="Times New Roman" w:cs="Times New Roman"/>
        </w:rPr>
        <w:t>, 2022).</w:t>
      </w:r>
    </w:p>
    <w:p w14:paraId="3DC224C1" w14:textId="77777777" w:rsidR="00D25A2F" w:rsidRPr="0070689E" w:rsidRDefault="00D25A2F" w:rsidP="00D25A2F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70689E">
        <w:rPr>
          <w:rFonts w:ascii="Times New Roman" w:eastAsia="Times New Roman" w:hAnsi="Times New Roman" w:cs="Times New Roman"/>
        </w:rPr>
        <w:t>Sua atuação ocorre por meio da mediação emocional, física e sensorial proporcionada pela presença do animal, estimulando a cognição, o humor, a autoestima e a sociabilidade do paciente (Camargo et al., 2019). O cão terapeuta também favorece a quebra de barreiras relacionais comuns em contextos clínicos formais, permitindo um contato mais espontâneo e receptivo entre o indivíduo e o profissional de saúde, o que potencializa a aderência ao tratamento e fortalece o vínculo terapêutico (Camargo et al., 2019).</w:t>
      </w:r>
      <w:r>
        <w:rPr>
          <w:rFonts w:ascii="Times New Roman" w:eastAsia="Times New Roman" w:hAnsi="Times New Roman" w:cs="Times New Roman"/>
        </w:rPr>
        <w:t xml:space="preserve"> </w:t>
      </w:r>
      <w:r w:rsidRPr="0070689E">
        <w:rPr>
          <w:rFonts w:ascii="Times New Roman" w:eastAsia="Times New Roman" w:hAnsi="Times New Roman" w:cs="Times New Roman"/>
        </w:rPr>
        <w:t>Essa abordagem transdisciplinar tem sido valorizada por sua capacidade de promover vínculos afetivos e ressignificar o ambiente terapêutico. Ao humanizar espaços clínicos frequentemente marcados pela impessoalidade, a cinoterapia contribui para a redução da ansiedade e do sofrimento, criando um ambiente mais acolhedor e propício à recuperação (</w:t>
      </w:r>
      <w:proofErr w:type="spellStart"/>
      <w:r w:rsidRPr="0070689E">
        <w:rPr>
          <w:rFonts w:ascii="Times New Roman" w:eastAsia="Times New Roman" w:hAnsi="Times New Roman" w:cs="Times New Roman"/>
        </w:rPr>
        <w:t>Paludett</w:t>
      </w:r>
      <w:proofErr w:type="spellEnd"/>
      <w:r w:rsidRPr="0070689E">
        <w:rPr>
          <w:rFonts w:ascii="Times New Roman" w:eastAsia="Times New Roman" w:hAnsi="Times New Roman" w:cs="Times New Roman"/>
        </w:rPr>
        <w:t xml:space="preserve"> et al., 2024).</w:t>
      </w:r>
    </w:p>
    <w:p w14:paraId="5C08DAB3" w14:textId="77777777" w:rsidR="00D25A2F" w:rsidRPr="0070689E" w:rsidRDefault="00D25A2F" w:rsidP="00D25A2F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70689E">
        <w:rPr>
          <w:rFonts w:ascii="Times New Roman" w:eastAsia="Times New Roman" w:hAnsi="Times New Roman" w:cs="Times New Roman"/>
        </w:rPr>
        <w:t>Em contextos oncológicos, por exemplo, a presença do cão terapeuta tem demonstrado efeitos positivos na diminuição da dor, da ansiedade e do sofrimento emocional, sendo considerada uma estratégia complementar eficaz, especialmente em cuidados paliativos e clínicas de dor crônica (Carvalho et al., 2021). Nesse sentido, a prática se insere em uma proposta de cuidado integral que valoriza o sujeito em sua dimensão biopsicossocial (</w:t>
      </w:r>
      <w:proofErr w:type="spellStart"/>
      <w:r w:rsidRPr="0070689E">
        <w:rPr>
          <w:rFonts w:ascii="Times New Roman" w:eastAsia="Times New Roman" w:hAnsi="Times New Roman" w:cs="Times New Roman"/>
        </w:rPr>
        <w:t>Paludett</w:t>
      </w:r>
      <w:proofErr w:type="spellEnd"/>
      <w:r w:rsidRPr="0070689E">
        <w:rPr>
          <w:rFonts w:ascii="Times New Roman" w:eastAsia="Times New Roman" w:hAnsi="Times New Roman" w:cs="Times New Roman"/>
        </w:rPr>
        <w:t xml:space="preserve"> et al., 2024).</w:t>
      </w:r>
    </w:p>
    <w:p w14:paraId="5ABAF605" w14:textId="77777777" w:rsidR="00D25A2F" w:rsidRPr="00772787" w:rsidRDefault="00D25A2F" w:rsidP="00D25A2F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772787">
        <w:rPr>
          <w:rFonts w:ascii="Times New Roman" w:eastAsia="Times New Roman" w:hAnsi="Times New Roman" w:cs="Times New Roman"/>
        </w:rPr>
        <w:t>Em crianças, especialmente aquelas com paralisia cerebral, a Cinoterapia tem demonstrado eficácia ao favorecer o desenvolvimento da mobilidade, da atenção e da linguagem, além de facilitar a interação social. Relatos de caso indicam que a presença do cão atua como um facilitador lúdico e afetivo do processo terapêutico, promovendo engajamento e progressos clínicos relevantes (Santos et al., 2024).</w:t>
      </w:r>
    </w:p>
    <w:p w14:paraId="517CF45C" w14:textId="77777777" w:rsidR="00D25A2F" w:rsidRPr="00772787" w:rsidRDefault="00D25A2F" w:rsidP="00D25A2F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772787">
        <w:rPr>
          <w:rFonts w:ascii="Times New Roman" w:eastAsia="Times New Roman" w:hAnsi="Times New Roman" w:cs="Times New Roman"/>
        </w:rPr>
        <w:t>No atendimento à população idosa, especialmente em situações de institucionalização ou isolamento social, a Cinoterapia tem sido associada à redução de sintomas depressivos, melhora da autoestima e estímulo à comunicação. Em revisão realizada por Guimarães e Cairo (2021), os resultados apontaram efeitos positivos na saúde mental e emocional dos idosos participantes, destacando a importância do vínculo com o animal como mediador da melhora do bem-estar.</w:t>
      </w:r>
    </w:p>
    <w:p w14:paraId="41B73F65" w14:textId="77777777" w:rsidR="00D25A2F" w:rsidRDefault="00D25A2F" w:rsidP="00D25A2F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70689E">
        <w:rPr>
          <w:rFonts w:ascii="Times New Roman" w:eastAsia="Times New Roman" w:hAnsi="Times New Roman" w:cs="Times New Roman"/>
        </w:rPr>
        <w:t>Entretanto, a literatura aponta para desafios importantes. Há carência de padronização nos protocolos de atendimento: variam aspectos como a raça do cão, o número e a duração das sessões, a qualificação da equipe e o tipo de interação proposta (</w:t>
      </w:r>
      <w:proofErr w:type="spellStart"/>
      <w:r w:rsidRPr="0070689E">
        <w:rPr>
          <w:rFonts w:ascii="Times New Roman" w:eastAsia="Times New Roman" w:hAnsi="Times New Roman" w:cs="Times New Roman"/>
        </w:rPr>
        <w:t>Paludett</w:t>
      </w:r>
      <w:proofErr w:type="spellEnd"/>
      <w:r w:rsidRPr="0070689E">
        <w:rPr>
          <w:rFonts w:ascii="Times New Roman" w:eastAsia="Times New Roman" w:hAnsi="Times New Roman" w:cs="Times New Roman"/>
        </w:rPr>
        <w:t xml:space="preserve"> et al., 2024). Soma-se a isso a ausência de regulamentação específica nos conselhos de classe e nos sistemas de saúde pública, o que dificulta a institucionalização da prática, restringindo-a a iniciativas pontuais ou a projetos vinculados a instituições privadas ou filantrópicas. A ausência de normativas claras também impacta na formação técnica de condutores e profissionais da área, exigindo uma atuação mais propositiva por parte de universidades e órgãos reguladores</w:t>
      </w:r>
      <w:r>
        <w:rPr>
          <w:rFonts w:ascii="Times New Roman" w:eastAsia="Times New Roman" w:hAnsi="Times New Roman" w:cs="Times New Roman"/>
        </w:rPr>
        <w:t xml:space="preserve"> </w:t>
      </w:r>
      <w:r w:rsidRPr="0070689E">
        <w:rPr>
          <w:rFonts w:ascii="Times New Roman" w:eastAsia="Times New Roman" w:hAnsi="Times New Roman" w:cs="Times New Roman"/>
        </w:rPr>
        <w:t>(</w:t>
      </w:r>
      <w:proofErr w:type="spellStart"/>
      <w:r w:rsidRPr="0070689E">
        <w:rPr>
          <w:rFonts w:ascii="Times New Roman" w:eastAsia="Times New Roman" w:hAnsi="Times New Roman" w:cs="Times New Roman"/>
        </w:rPr>
        <w:t>Paludett</w:t>
      </w:r>
      <w:proofErr w:type="spellEnd"/>
      <w:r w:rsidRPr="0070689E">
        <w:rPr>
          <w:rFonts w:ascii="Times New Roman" w:eastAsia="Times New Roman" w:hAnsi="Times New Roman" w:cs="Times New Roman"/>
        </w:rPr>
        <w:t xml:space="preserve"> et al., 2024).</w:t>
      </w:r>
    </w:p>
    <w:p w14:paraId="522E8397" w14:textId="77777777" w:rsidR="001423E9" w:rsidRDefault="00D25A2F" w:rsidP="001423E9">
      <w:pPr>
        <w:ind w:left="-15" w:right="56"/>
        <w:jc w:val="both"/>
        <w:rPr>
          <w:rFonts w:ascii="Times New Roman" w:eastAsia="Times New Roman" w:hAnsi="Times New Roman" w:cs="Times New Roman"/>
        </w:rPr>
      </w:pPr>
      <w:r w:rsidRPr="00772787">
        <w:rPr>
          <w:rFonts w:ascii="Times New Roman" w:eastAsia="Times New Roman" w:hAnsi="Times New Roman" w:cs="Times New Roman"/>
        </w:rPr>
        <w:t xml:space="preserve">Dessa forma, pode-se concluir que a Cinoterapia representa uma estratégia terapêutica inovadora e efetiva, que alia ciência e sensibilidade no cuidado à saúde. </w:t>
      </w:r>
      <w:r w:rsidRPr="00010111">
        <w:rPr>
          <w:rFonts w:ascii="Times New Roman" w:eastAsia="Times New Roman" w:hAnsi="Times New Roman" w:cs="Times New Roman"/>
        </w:rPr>
        <w:t xml:space="preserve">Sua ampliação requer tanto o fortalecimento das evidências científicas quanto o reconhecimento institucional de seu valor para a promoção da saúde em diferentes contextos. Para isso, é </w:t>
      </w:r>
      <w:r w:rsidRPr="00010111">
        <w:rPr>
          <w:rFonts w:ascii="Times New Roman" w:eastAsia="Times New Roman" w:hAnsi="Times New Roman" w:cs="Times New Roman"/>
        </w:rPr>
        <w:lastRenderedPageBreak/>
        <w:t>essencial o engajamento da comunidade acadêmica, dos profissionais da saúde e dos gestores públicos na consolidação de políticas e diretrizes que viabilizem sua prática de forma ética, segura e acessível</w:t>
      </w:r>
      <w:r>
        <w:rPr>
          <w:rFonts w:ascii="Times New Roman" w:eastAsia="Times New Roman" w:hAnsi="Times New Roman" w:cs="Times New Roman"/>
        </w:rPr>
        <w:t xml:space="preserve"> </w:t>
      </w:r>
      <w:r w:rsidRPr="00772787">
        <w:rPr>
          <w:rFonts w:ascii="Times New Roman" w:eastAsia="Times New Roman" w:hAnsi="Times New Roman" w:cs="Times New Roman"/>
        </w:rPr>
        <w:t>(Gabrielle, 2022; Camargo et al</w:t>
      </w:r>
      <w:r w:rsidR="001423E9">
        <w:rPr>
          <w:rFonts w:ascii="Times New Roman" w:eastAsia="Times New Roman" w:hAnsi="Times New Roman" w:cs="Times New Roman"/>
        </w:rPr>
        <w:t xml:space="preserve">., 2019; </w:t>
      </w:r>
      <w:proofErr w:type="spellStart"/>
      <w:r w:rsidR="001423E9">
        <w:rPr>
          <w:rFonts w:ascii="Times New Roman" w:eastAsia="Times New Roman" w:hAnsi="Times New Roman" w:cs="Times New Roman"/>
        </w:rPr>
        <w:t>Paludett</w:t>
      </w:r>
      <w:proofErr w:type="spellEnd"/>
      <w:r w:rsidR="001423E9">
        <w:rPr>
          <w:rFonts w:ascii="Times New Roman" w:eastAsia="Times New Roman" w:hAnsi="Times New Roman" w:cs="Times New Roman"/>
        </w:rPr>
        <w:t xml:space="preserve"> et al., 2024).</w:t>
      </w:r>
    </w:p>
    <w:p w14:paraId="5651409A" w14:textId="77777777" w:rsidR="001423E9" w:rsidRDefault="001423E9" w:rsidP="001423E9">
      <w:pPr>
        <w:ind w:left="-15" w:right="56"/>
        <w:jc w:val="both"/>
        <w:rPr>
          <w:rFonts w:ascii="Times New Roman" w:eastAsia="Times New Roman" w:hAnsi="Times New Roman" w:cs="Times New Roman"/>
        </w:rPr>
      </w:pPr>
    </w:p>
    <w:p w14:paraId="545A129E" w14:textId="5D7B17E9" w:rsidR="00D25A2F" w:rsidRPr="001423E9" w:rsidRDefault="00D25A2F" w:rsidP="001423E9">
      <w:pPr>
        <w:ind w:left="-15" w:right="56"/>
        <w:jc w:val="both"/>
        <w:rPr>
          <w:rFonts w:ascii="Times New Roman" w:eastAsia="Times New Roman" w:hAnsi="Times New Roman" w:cs="Times New Roman"/>
          <w:b/>
        </w:rPr>
      </w:pPr>
      <w:r w:rsidRPr="001423E9">
        <w:rPr>
          <w:rFonts w:ascii="Times New Roman" w:hAnsi="Times New Roman" w:cs="Times New Roman"/>
          <w:b/>
        </w:rPr>
        <w:t xml:space="preserve">CONSIDERAÇÕES FINAIS </w:t>
      </w:r>
    </w:p>
    <w:p w14:paraId="1E891BBB" w14:textId="77777777" w:rsidR="00D25A2F" w:rsidRPr="000911EF" w:rsidRDefault="00D25A2F" w:rsidP="00D25A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0911EF">
        <w:rPr>
          <w:rFonts w:ascii="Times New Roman" w:eastAsia="Times New Roman" w:hAnsi="Times New Roman" w:cs="Times New Roman"/>
        </w:rPr>
        <w:t xml:space="preserve"> cinoterapia representa uma abordagem terapêutica rica em potencial e ainda em fase de consolidação no cenário brasileiro. A diversidade de aplicações e os benefícios observados em diferentes contextos reforçam sua relevância como prática complementar no cuidado à saúde.</w:t>
      </w:r>
      <w:r>
        <w:rPr>
          <w:rFonts w:ascii="Times New Roman" w:eastAsia="Times New Roman" w:hAnsi="Times New Roman" w:cs="Times New Roman"/>
        </w:rPr>
        <w:t xml:space="preserve"> Apesar</w:t>
      </w:r>
      <w:r w:rsidRPr="000911EF">
        <w:rPr>
          <w:rFonts w:ascii="Times New Roman" w:eastAsia="Times New Roman" w:hAnsi="Times New Roman" w:cs="Times New Roman"/>
        </w:rPr>
        <w:t xml:space="preserve"> de seus efeitos positivos estarem bem documentados, ainda há um caminho a ser trilhado em termos de reconhecimento institucional, formação profissional e padronização de protocolos. A cinoterapia </w:t>
      </w:r>
      <w:r>
        <w:rPr>
          <w:rFonts w:ascii="Times New Roman" w:eastAsia="Times New Roman" w:hAnsi="Times New Roman" w:cs="Times New Roman"/>
        </w:rPr>
        <w:t>necessita</w:t>
      </w:r>
      <w:r w:rsidRPr="000911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deixar </w:t>
      </w:r>
      <w:r w:rsidRPr="000911EF">
        <w:rPr>
          <w:rFonts w:ascii="Times New Roman" w:eastAsia="Times New Roman" w:hAnsi="Times New Roman" w:cs="Times New Roman"/>
        </w:rPr>
        <w:t>o campo das iniciativas pontuais e ganhar espaço como política de saúde mais estruturada e acessível.</w:t>
      </w:r>
    </w:p>
    <w:p w14:paraId="0F57BA95" w14:textId="77777777" w:rsidR="001423E9" w:rsidRDefault="00D25A2F" w:rsidP="001423E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0911EF">
        <w:rPr>
          <w:rFonts w:ascii="Times New Roman" w:eastAsia="Times New Roman" w:hAnsi="Times New Roman" w:cs="Times New Roman"/>
        </w:rPr>
        <w:t xml:space="preserve">ntervenções sensíveis, como a presença de um cão em ambiente terapêutico, podem transformar não só o tratamento, mas também a percepção que </w:t>
      </w:r>
      <w:r>
        <w:rPr>
          <w:rFonts w:ascii="Times New Roman" w:eastAsia="Times New Roman" w:hAnsi="Times New Roman" w:cs="Times New Roman"/>
        </w:rPr>
        <w:t xml:space="preserve">os pacientes </w:t>
      </w:r>
      <w:r w:rsidRPr="000911EF">
        <w:rPr>
          <w:rFonts w:ascii="Times New Roman" w:eastAsia="Times New Roman" w:hAnsi="Times New Roman" w:cs="Times New Roman"/>
        </w:rPr>
        <w:t>têm sobre o cuidado. Por isso, investir em estudos, capacitação e divulgação dessa prática é essencial para sua valorização e expansão.</w:t>
      </w:r>
    </w:p>
    <w:p w14:paraId="43031F7C" w14:textId="77777777" w:rsidR="001423E9" w:rsidRDefault="001423E9" w:rsidP="001423E9">
      <w:pPr>
        <w:jc w:val="both"/>
        <w:rPr>
          <w:rFonts w:ascii="Times New Roman" w:eastAsia="Times New Roman" w:hAnsi="Times New Roman" w:cs="Times New Roman"/>
        </w:rPr>
      </w:pPr>
    </w:p>
    <w:p w14:paraId="6355162D" w14:textId="6311D698" w:rsidR="00D25A2F" w:rsidRPr="001423E9" w:rsidRDefault="00D25A2F" w:rsidP="001423E9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423E9">
        <w:rPr>
          <w:rFonts w:ascii="Times New Roman" w:hAnsi="Times New Roman" w:cs="Times New Roman"/>
          <w:b/>
          <w:color w:val="000000" w:themeColor="text1"/>
        </w:rPr>
        <w:t xml:space="preserve">REFERÊNCIAS </w:t>
      </w:r>
      <w:r w:rsidR="001423E9" w:rsidRPr="001423E9">
        <w:rPr>
          <w:rFonts w:ascii="Times New Roman" w:hAnsi="Times New Roman" w:cs="Times New Roman"/>
          <w:b/>
          <w:color w:val="000000" w:themeColor="text1"/>
        </w:rPr>
        <w:t>BIBLIOGRÁFICAS</w:t>
      </w:r>
    </w:p>
    <w:p w14:paraId="5240B428" w14:textId="1DF4E57B" w:rsidR="00D25A2F" w:rsidRDefault="00D25A2F" w:rsidP="00D25A2F">
      <w:pPr>
        <w:jc w:val="both"/>
        <w:rPr>
          <w:rFonts w:ascii="Times New Roman" w:hAnsi="Times New Roman" w:cs="Times New Roman"/>
        </w:rPr>
      </w:pPr>
      <w:r w:rsidRPr="00D85075">
        <w:rPr>
          <w:rFonts w:ascii="Times New Roman" w:hAnsi="Times New Roman" w:cs="Times New Roman"/>
        </w:rPr>
        <w:t>CAMARGO, Renata Gomes; SARZI, Luana Zimmer. Cinoterapia: parcer</w:t>
      </w:r>
      <w:r>
        <w:rPr>
          <w:rFonts w:ascii="Times New Roman" w:hAnsi="Times New Roman" w:cs="Times New Roman"/>
        </w:rPr>
        <w:t xml:space="preserve">ias e benefícios desta prática. </w:t>
      </w:r>
      <w:proofErr w:type="spellStart"/>
      <w:r w:rsidRPr="00D85075">
        <w:rPr>
          <w:rFonts w:ascii="Times New Roman" w:hAnsi="Times New Roman" w:cs="Times New Roman"/>
        </w:rPr>
        <w:t>Brazilian</w:t>
      </w:r>
      <w:proofErr w:type="spellEnd"/>
      <w:r w:rsidRPr="00D85075">
        <w:rPr>
          <w:rFonts w:ascii="Times New Roman" w:hAnsi="Times New Roman" w:cs="Times New Roman"/>
        </w:rPr>
        <w:t xml:space="preserve"> </w:t>
      </w:r>
      <w:proofErr w:type="spellStart"/>
      <w:r w:rsidRPr="00D85075">
        <w:rPr>
          <w:rFonts w:ascii="Times New Roman" w:hAnsi="Times New Roman" w:cs="Times New Roman"/>
        </w:rPr>
        <w:t>Journal</w:t>
      </w:r>
      <w:proofErr w:type="spellEnd"/>
      <w:r w:rsidRPr="00D85075">
        <w:rPr>
          <w:rFonts w:ascii="Times New Roman" w:hAnsi="Times New Roman" w:cs="Times New Roman"/>
        </w:rPr>
        <w:t xml:space="preserve"> of </w:t>
      </w:r>
      <w:proofErr w:type="spellStart"/>
      <w:r w:rsidRPr="00D85075">
        <w:rPr>
          <w:rFonts w:ascii="Times New Roman" w:hAnsi="Times New Roman" w:cs="Times New Roman"/>
        </w:rPr>
        <w:t>Development</w:t>
      </w:r>
      <w:proofErr w:type="spellEnd"/>
      <w:r w:rsidRPr="00D85075">
        <w:rPr>
          <w:rFonts w:ascii="Times New Roman" w:hAnsi="Times New Roman" w:cs="Times New Roman"/>
        </w:rPr>
        <w:t>, v. 5, n. 9, p. 15331-15337, 2019.</w:t>
      </w:r>
    </w:p>
    <w:p w14:paraId="571453D5" w14:textId="77777777" w:rsidR="001423E9" w:rsidRPr="00D85075" w:rsidRDefault="001423E9" w:rsidP="00D25A2F">
      <w:pPr>
        <w:jc w:val="both"/>
        <w:rPr>
          <w:rFonts w:ascii="Times New Roman" w:hAnsi="Times New Roman" w:cs="Times New Roman"/>
        </w:rPr>
      </w:pPr>
    </w:p>
    <w:p w14:paraId="174C4D62" w14:textId="41E0FC67" w:rsidR="00D25A2F" w:rsidRDefault="00D25A2F" w:rsidP="00D25A2F">
      <w:pPr>
        <w:jc w:val="both"/>
        <w:rPr>
          <w:rFonts w:ascii="Times New Roman" w:hAnsi="Times New Roman" w:cs="Times New Roman"/>
        </w:rPr>
      </w:pPr>
      <w:r w:rsidRPr="00D85075">
        <w:rPr>
          <w:rFonts w:ascii="Times New Roman" w:hAnsi="Times New Roman" w:cs="Times New Roman"/>
        </w:rPr>
        <w:t xml:space="preserve">CARVALHO, Filipe Silva et al. </w:t>
      </w:r>
      <w:proofErr w:type="spellStart"/>
      <w:r w:rsidRPr="00D85075">
        <w:rPr>
          <w:rFonts w:ascii="Times New Roman" w:hAnsi="Times New Roman" w:cs="Times New Roman"/>
        </w:rPr>
        <w:t>Cynotherapy</w:t>
      </w:r>
      <w:proofErr w:type="spellEnd"/>
      <w:r w:rsidRPr="00D85075">
        <w:rPr>
          <w:rFonts w:ascii="Times New Roman" w:hAnsi="Times New Roman" w:cs="Times New Roman"/>
        </w:rPr>
        <w:t xml:space="preserve"> in </w:t>
      </w:r>
      <w:proofErr w:type="spellStart"/>
      <w:r w:rsidRPr="00D85075">
        <w:rPr>
          <w:rFonts w:ascii="Times New Roman" w:hAnsi="Times New Roman" w:cs="Times New Roman"/>
        </w:rPr>
        <w:t>cancer</w:t>
      </w:r>
      <w:proofErr w:type="spellEnd"/>
      <w:r w:rsidRPr="00D8507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pain</w:t>
      </w:r>
      <w:proofErr w:type="spellEnd"/>
      <w:r>
        <w:rPr>
          <w:rFonts w:ascii="Times New Roman" w:hAnsi="Times New Roman" w:cs="Times New Roman"/>
        </w:rPr>
        <w:t xml:space="preserve"> management: a </w:t>
      </w:r>
      <w:proofErr w:type="spellStart"/>
      <w:r>
        <w:rPr>
          <w:rFonts w:ascii="Times New Roman" w:hAnsi="Times New Roman" w:cs="Times New Roman"/>
        </w:rPr>
        <w:t>pilot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85075">
        <w:rPr>
          <w:rFonts w:ascii="Times New Roman" w:hAnsi="Times New Roman" w:cs="Times New Roman"/>
        </w:rPr>
        <w:t>Pain Medicine, v. 22, n. 12, p. 3051-3061, 2021.</w:t>
      </w:r>
    </w:p>
    <w:p w14:paraId="6F3FD614" w14:textId="77777777" w:rsidR="001423E9" w:rsidRPr="00D85075" w:rsidRDefault="001423E9" w:rsidP="00D25A2F">
      <w:pPr>
        <w:jc w:val="both"/>
        <w:rPr>
          <w:rFonts w:ascii="Times New Roman" w:hAnsi="Times New Roman" w:cs="Times New Roman"/>
        </w:rPr>
      </w:pPr>
    </w:p>
    <w:p w14:paraId="65415CD3" w14:textId="73779ECB" w:rsidR="00D25A2F" w:rsidRDefault="00D25A2F" w:rsidP="00D25A2F">
      <w:pPr>
        <w:jc w:val="both"/>
        <w:rPr>
          <w:rFonts w:ascii="Times New Roman" w:hAnsi="Times New Roman" w:cs="Times New Roman"/>
        </w:rPr>
      </w:pPr>
      <w:r w:rsidRPr="00D85075">
        <w:rPr>
          <w:rFonts w:ascii="Times New Roman" w:hAnsi="Times New Roman" w:cs="Times New Roman"/>
        </w:rPr>
        <w:t xml:space="preserve">GUIMARÃES, Bianca Costa; CAIRO, </w:t>
      </w:r>
      <w:proofErr w:type="spellStart"/>
      <w:r w:rsidRPr="00D85075">
        <w:rPr>
          <w:rFonts w:ascii="Times New Roman" w:hAnsi="Times New Roman" w:cs="Times New Roman"/>
        </w:rPr>
        <w:t>Cecílis</w:t>
      </w:r>
      <w:proofErr w:type="spellEnd"/>
      <w:r w:rsidRPr="00D85075">
        <w:rPr>
          <w:rFonts w:ascii="Times New Roman" w:hAnsi="Times New Roman" w:cs="Times New Roman"/>
        </w:rPr>
        <w:t xml:space="preserve"> Barros. O uso da cinoterapia associado a intervenção fisioterapêutica no tratamento de idoso</w:t>
      </w:r>
      <w:r>
        <w:rPr>
          <w:rFonts w:ascii="Times New Roman" w:hAnsi="Times New Roman" w:cs="Times New Roman"/>
        </w:rPr>
        <w:t xml:space="preserve">s com diagnóstico de depressão. </w:t>
      </w:r>
      <w:proofErr w:type="spellStart"/>
      <w:r w:rsidRPr="00D85075">
        <w:rPr>
          <w:rFonts w:ascii="Times New Roman" w:hAnsi="Times New Roman" w:cs="Times New Roman"/>
        </w:rPr>
        <w:t>Research</w:t>
      </w:r>
      <w:proofErr w:type="spellEnd"/>
      <w:r w:rsidRPr="00D85075">
        <w:rPr>
          <w:rFonts w:ascii="Times New Roman" w:hAnsi="Times New Roman" w:cs="Times New Roman"/>
        </w:rPr>
        <w:t xml:space="preserve">, Society and </w:t>
      </w:r>
      <w:proofErr w:type="spellStart"/>
      <w:r w:rsidRPr="00D85075">
        <w:rPr>
          <w:rFonts w:ascii="Times New Roman" w:hAnsi="Times New Roman" w:cs="Times New Roman"/>
        </w:rPr>
        <w:t>Development</w:t>
      </w:r>
      <w:proofErr w:type="spellEnd"/>
      <w:r w:rsidRPr="00D85075">
        <w:rPr>
          <w:rFonts w:ascii="Times New Roman" w:hAnsi="Times New Roman" w:cs="Times New Roman"/>
        </w:rPr>
        <w:t>, v. 10, n. 17, p. e56101724337</w:t>
      </w:r>
      <w:r w:rsidR="001423E9">
        <w:rPr>
          <w:rFonts w:ascii="Times New Roman" w:hAnsi="Times New Roman" w:cs="Times New Roman"/>
        </w:rPr>
        <w:t xml:space="preserve"> </w:t>
      </w:r>
      <w:r w:rsidRPr="00D85075">
        <w:rPr>
          <w:rFonts w:ascii="Times New Roman" w:hAnsi="Times New Roman" w:cs="Times New Roman"/>
        </w:rPr>
        <w:t>-</w:t>
      </w:r>
      <w:r w:rsidR="001423E9">
        <w:rPr>
          <w:rFonts w:ascii="Times New Roman" w:hAnsi="Times New Roman" w:cs="Times New Roman"/>
        </w:rPr>
        <w:t xml:space="preserve"> </w:t>
      </w:r>
      <w:r w:rsidRPr="00D85075">
        <w:rPr>
          <w:rFonts w:ascii="Times New Roman" w:hAnsi="Times New Roman" w:cs="Times New Roman"/>
        </w:rPr>
        <w:t>e56101724337, 2021.</w:t>
      </w:r>
    </w:p>
    <w:p w14:paraId="52B1827A" w14:textId="77777777" w:rsidR="001423E9" w:rsidRPr="00D85075" w:rsidRDefault="001423E9" w:rsidP="00D25A2F">
      <w:pPr>
        <w:jc w:val="both"/>
        <w:rPr>
          <w:rFonts w:ascii="Times New Roman" w:hAnsi="Times New Roman" w:cs="Times New Roman"/>
        </w:rPr>
      </w:pPr>
    </w:p>
    <w:p w14:paraId="1792FBA6" w14:textId="42091B76" w:rsidR="00D25A2F" w:rsidRDefault="00D25A2F" w:rsidP="00D25A2F">
      <w:pPr>
        <w:jc w:val="both"/>
        <w:rPr>
          <w:rFonts w:ascii="Times New Roman" w:hAnsi="Times New Roman" w:cs="Times New Roman"/>
        </w:rPr>
      </w:pPr>
      <w:r w:rsidRPr="00D85075">
        <w:rPr>
          <w:rFonts w:ascii="Times New Roman" w:hAnsi="Times New Roman" w:cs="Times New Roman"/>
        </w:rPr>
        <w:t xml:space="preserve">PALUDETT, Marcos Vinícius Nunes et al. Cinoterapia como intervenção à saúde de pessoas adultas e idosas: tendências brasileiras: </w:t>
      </w:r>
      <w:proofErr w:type="spellStart"/>
      <w:r w:rsidRPr="00D85075">
        <w:rPr>
          <w:rFonts w:ascii="Times New Roman" w:hAnsi="Times New Roman" w:cs="Times New Roman"/>
        </w:rPr>
        <w:t>Cynotherapy</w:t>
      </w:r>
      <w:proofErr w:type="spellEnd"/>
      <w:r w:rsidRPr="00D85075">
        <w:rPr>
          <w:rFonts w:ascii="Times New Roman" w:hAnsi="Times New Roman" w:cs="Times New Roman"/>
        </w:rPr>
        <w:t xml:space="preserve"> as </w:t>
      </w:r>
      <w:proofErr w:type="spellStart"/>
      <w:r w:rsidRPr="00D85075">
        <w:rPr>
          <w:rFonts w:ascii="Times New Roman" w:hAnsi="Times New Roman" w:cs="Times New Roman"/>
        </w:rPr>
        <w:t>an</w:t>
      </w:r>
      <w:proofErr w:type="spellEnd"/>
      <w:r w:rsidRPr="00D85075">
        <w:rPr>
          <w:rFonts w:ascii="Times New Roman" w:hAnsi="Times New Roman" w:cs="Times New Roman"/>
        </w:rPr>
        <w:t xml:space="preserve"> </w:t>
      </w:r>
      <w:proofErr w:type="spellStart"/>
      <w:r w:rsidRPr="00D85075">
        <w:rPr>
          <w:rFonts w:ascii="Times New Roman" w:hAnsi="Times New Roman" w:cs="Times New Roman"/>
        </w:rPr>
        <w:t>intervention</w:t>
      </w:r>
      <w:proofErr w:type="spellEnd"/>
      <w:r w:rsidRPr="00D85075">
        <w:rPr>
          <w:rFonts w:ascii="Times New Roman" w:hAnsi="Times New Roman" w:cs="Times New Roman"/>
        </w:rPr>
        <w:t xml:space="preserve"> for </w:t>
      </w:r>
      <w:proofErr w:type="spellStart"/>
      <w:r w:rsidRPr="00D85075">
        <w:rPr>
          <w:rFonts w:ascii="Times New Roman" w:hAnsi="Times New Roman" w:cs="Times New Roman"/>
        </w:rPr>
        <w:t>the</w:t>
      </w:r>
      <w:proofErr w:type="spellEnd"/>
      <w:r w:rsidRPr="00D85075">
        <w:rPr>
          <w:rFonts w:ascii="Times New Roman" w:hAnsi="Times New Roman" w:cs="Times New Roman"/>
        </w:rPr>
        <w:t xml:space="preserve"> </w:t>
      </w:r>
      <w:proofErr w:type="spellStart"/>
      <w:r w:rsidRPr="00D85075">
        <w:rPr>
          <w:rFonts w:ascii="Times New Roman" w:hAnsi="Times New Roman" w:cs="Times New Roman"/>
        </w:rPr>
        <w:t>health</w:t>
      </w:r>
      <w:proofErr w:type="spellEnd"/>
      <w:r w:rsidRPr="00D85075">
        <w:rPr>
          <w:rFonts w:ascii="Times New Roman" w:hAnsi="Times New Roman" w:cs="Times New Roman"/>
        </w:rPr>
        <w:t xml:space="preserve"> of </w:t>
      </w:r>
      <w:proofErr w:type="spellStart"/>
      <w:r w:rsidRPr="00D85075">
        <w:rPr>
          <w:rFonts w:ascii="Times New Roman" w:hAnsi="Times New Roman" w:cs="Times New Roman"/>
        </w:rPr>
        <w:t>adults</w:t>
      </w:r>
      <w:proofErr w:type="spellEnd"/>
      <w:r w:rsidRPr="00D85075">
        <w:rPr>
          <w:rFonts w:ascii="Times New Roman" w:hAnsi="Times New Roman" w:cs="Times New Roman"/>
        </w:rPr>
        <w:t xml:space="preserve"> and </w:t>
      </w:r>
      <w:proofErr w:type="spellStart"/>
      <w:r w:rsidRPr="00D85075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>derly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brazilian</w:t>
      </w:r>
      <w:proofErr w:type="spellEnd"/>
      <w:r>
        <w:rPr>
          <w:rFonts w:ascii="Times New Roman" w:hAnsi="Times New Roman" w:cs="Times New Roman"/>
        </w:rPr>
        <w:t xml:space="preserve"> trends. </w:t>
      </w:r>
      <w:r w:rsidRPr="00D85075">
        <w:rPr>
          <w:rFonts w:ascii="Times New Roman" w:hAnsi="Times New Roman" w:cs="Times New Roman"/>
        </w:rPr>
        <w:t>Saúde e Pesquisa, v. 17, n. 4, p. e12825</w:t>
      </w:r>
      <w:r w:rsidR="001423E9">
        <w:rPr>
          <w:rFonts w:ascii="Times New Roman" w:hAnsi="Times New Roman" w:cs="Times New Roman"/>
        </w:rPr>
        <w:t xml:space="preserve"> </w:t>
      </w:r>
      <w:r w:rsidRPr="00D85075">
        <w:rPr>
          <w:rFonts w:ascii="Times New Roman" w:hAnsi="Times New Roman" w:cs="Times New Roman"/>
        </w:rPr>
        <w:t>-</w:t>
      </w:r>
      <w:r w:rsidR="001423E9">
        <w:rPr>
          <w:rFonts w:ascii="Times New Roman" w:hAnsi="Times New Roman" w:cs="Times New Roman"/>
        </w:rPr>
        <w:t xml:space="preserve"> </w:t>
      </w:r>
      <w:r w:rsidRPr="00D85075">
        <w:rPr>
          <w:rFonts w:ascii="Times New Roman" w:hAnsi="Times New Roman" w:cs="Times New Roman"/>
        </w:rPr>
        <w:t>e12825, 2024.</w:t>
      </w:r>
    </w:p>
    <w:p w14:paraId="72A94490" w14:textId="77777777" w:rsidR="001423E9" w:rsidRPr="00D85075" w:rsidRDefault="001423E9" w:rsidP="00D25A2F">
      <w:pPr>
        <w:jc w:val="both"/>
        <w:rPr>
          <w:rFonts w:ascii="Times New Roman" w:hAnsi="Times New Roman" w:cs="Times New Roman"/>
        </w:rPr>
      </w:pPr>
    </w:p>
    <w:p w14:paraId="7CCCBF7B" w14:textId="726F5A2D" w:rsidR="00D25A2F" w:rsidRDefault="00D25A2F" w:rsidP="00D25A2F">
      <w:pPr>
        <w:jc w:val="both"/>
        <w:rPr>
          <w:rFonts w:ascii="Times New Roman" w:hAnsi="Times New Roman" w:cs="Times New Roman"/>
        </w:rPr>
      </w:pPr>
      <w:r w:rsidRPr="00D85075">
        <w:rPr>
          <w:rFonts w:ascii="Times New Roman" w:hAnsi="Times New Roman" w:cs="Times New Roman"/>
        </w:rPr>
        <w:t>SANTOS, Ariana Oliveira; BORGES, Taiana Ribeiro; DE OLIVEIRA, Luciana Moreira Magalhães. A PRESENÇA DE UM CÃO DE INTERVENÇÃO NA REABILITAÇÃO DE CRIANÇA COM PARALISIA CERE</w:t>
      </w:r>
      <w:r>
        <w:rPr>
          <w:rFonts w:ascii="Times New Roman" w:hAnsi="Times New Roman" w:cs="Times New Roman"/>
        </w:rPr>
        <w:t xml:space="preserve">BRAL: UM RELATO DE EXPERIÊNCIA. </w:t>
      </w:r>
      <w:r w:rsidRPr="00D85075">
        <w:rPr>
          <w:rFonts w:ascii="Times New Roman" w:hAnsi="Times New Roman" w:cs="Times New Roman"/>
        </w:rPr>
        <w:t>Revista Interfaces: Saúde, Humanas e Tecnologia, v. 12, n. 3, p. 4396-4401, 2024.</w:t>
      </w:r>
    </w:p>
    <w:p w14:paraId="34E36829" w14:textId="77777777" w:rsidR="001423E9" w:rsidRPr="00D85075" w:rsidRDefault="001423E9" w:rsidP="00D25A2F">
      <w:pPr>
        <w:jc w:val="both"/>
        <w:rPr>
          <w:rFonts w:ascii="Times New Roman" w:hAnsi="Times New Roman" w:cs="Times New Roman"/>
        </w:rPr>
      </w:pPr>
    </w:p>
    <w:p w14:paraId="55DACA04" w14:textId="77777777" w:rsidR="00D25A2F" w:rsidRPr="00D85075" w:rsidRDefault="00D25A2F" w:rsidP="00D25A2F">
      <w:pPr>
        <w:jc w:val="both"/>
        <w:rPr>
          <w:rFonts w:ascii="Times New Roman" w:hAnsi="Times New Roman" w:cs="Times New Roman"/>
        </w:rPr>
      </w:pPr>
      <w:r w:rsidRPr="00D85075">
        <w:rPr>
          <w:rFonts w:ascii="Times New Roman" w:hAnsi="Times New Roman" w:cs="Times New Roman"/>
        </w:rPr>
        <w:t xml:space="preserve">SILVA, Gabrielle Carvalho. Intervenção assistida por animais: viabilidade e aplicabilidade de projeto social de cinoterapia com a utilização de cães da corporação. 2022. Trabalho de Conclusão de Curso (Curso de Formação de Oficiais) – Academia de Bombeiro Militar “Cel. Osmar Alves Pinheiro”, Corpo de Bombeiros Militar do Distrito Federal, Brasília, 2022. </w:t>
      </w:r>
    </w:p>
    <w:p w14:paraId="7DDAD306" w14:textId="6DB59DBD" w:rsidR="00FD5760" w:rsidRPr="00D25A2F" w:rsidRDefault="00FD5760" w:rsidP="00D25A2F"/>
    <w:sectPr w:rsidR="00FD5760" w:rsidRPr="00D25A2F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4457" w14:textId="77777777" w:rsidR="006D109D" w:rsidRDefault="006D109D" w:rsidP="00716963">
      <w:r>
        <w:separator/>
      </w:r>
    </w:p>
  </w:endnote>
  <w:endnote w:type="continuationSeparator" w:id="0">
    <w:p w14:paraId="15B8EE85" w14:textId="77777777" w:rsidR="006D109D" w:rsidRDefault="006D109D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6523" w14:textId="77777777" w:rsidR="006D109D" w:rsidRDefault="006D109D" w:rsidP="00716963">
      <w:r>
        <w:separator/>
      </w:r>
    </w:p>
  </w:footnote>
  <w:footnote w:type="continuationSeparator" w:id="0">
    <w:p w14:paraId="661F7DDF" w14:textId="77777777" w:rsidR="006D109D" w:rsidRDefault="006D109D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743570A0" w:rsidR="00716963" w:rsidRPr="00941BEF" w:rsidRDefault="00131CC3" w:rsidP="00A24631">
    <w:pPr>
      <w:pStyle w:val="Cabealho"/>
      <w:tabs>
        <w:tab w:val="clear" w:pos="8504"/>
      </w:tabs>
      <w:rPr>
        <w:sz w:val="6"/>
        <w:lang w:eastAsia="pt-BR"/>
      </w:rPr>
    </w:pPr>
    <w:r w:rsidRPr="00941BEF">
      <w:rPr>
        <w:noProof/>
        <w:sz w:val="6"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00108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63"/>
    <w:rsid w:val="000141C2"/>
    <w:rsid w:val="00016888"/>
    <w:rsid w:val="00063F6E"/>
    <w:rsid w:val="00131CC3"/>
    <w:rsid w:val="001423E9"/>
    <w:rsid w:val="00181E7A"/>
    <w:rsid w:val="001F3DB2"/>
    <w:rsid w:val="002069FB"/>
    <w:rsid w:val="00207DCC"/>
    <w:rsid w:val="004746D0"/>
    <w:rsid w:val="0048200D"/>
    <w:rsid w:val="004C660D"/>
    <w:rsid w:val="00542CE1"/>
    <w:rsid w:val="005A1C61"/>
    <w:rsid w:val="005D575F"/>
    <w:rsid w:val="005D62BD"/>
    <w:rsid w:val="00666631"/>
    <w:rsid w:val="006A15D0"/>
    <w:rsid w:val="006A6DCE"/>
    <w:rsid w:val="006D109D"/>
    <w:rsid w:val="00716963"/>
    <w:rsid w:val="00793486"/>
    <w:rsid w:val="007F6C69"/>
    <w:rsid w:val="00843B0C"/>
    <w:rsid w:val="008B6553"/>
    <w:rsid w:val="00901A26"/>
    <w:rsid w:val="00941BEF"/>
    <w:rsid w:val="009761E5"/>
    <w:rsid w:val="00A037FF"/>
    <w:rsid w:val="00A24631"/>
    <w:rsid w:val="00AA5092"/>
    <w:rsid w:val="00AC179A"/>
    <w:rsid w:val="00B26379"/>
    <w:rsid w:val="00C705A0"/>
    <w:rsid w:val="00C9704C"/>
    <w:rsid w:val="00CC5B11"/>
    <w:rsid w:val="00CE3672"/>
    <w:rsid w:val="00CE466D"/>
    <w:rsid w:val="00D058EC"/>
    <w:rsid w:val="00D13C4D"/>
    <w:rsid w:val="00D16C3E"/>
    <w:rsid w:val="00D25A2F"/>
    <w:rsid w:val="00D97F7B"/>
    <w:rsid w:val="00E264A5"/>
    <w:rsid w:val="00E3330B"/>
    <w:rsid w:val="00F50AC8"/>
    <w:rsid w:val="00F71D48"/>
    <w:rsid w:val="00FD360B"/>
    <w:rsid w:val="00FD5760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paragraph">
    <w:name w:val="paragraph"/>
    <w:basedOn w:val="Normal"/>
    <w:rsid w:val="00941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941BEF"/>
  </w:style>
  <w:style w:type="character" w:customStyle="1" w:styleId="eop">
    <w:name w:val="eop"/>
    <w:basedOn w:val="Fontepargpadro"/>
    <w:rsid w:val="00941BEF"/>
  </w:style>
  <w:style w:type="character" w:customStyle="1" w:styleId="Ttulo3Char">
    <w:name w:val="Título 3 Char"/>
    <w:basedOn w:val="Fontepargpadro"/>
    <w:link w:val="Ttulo3"/>
    <w:uiPriority w:val="9"/>
    <w:semiHidden/>
    <w:rsid w:val="00D25A2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Fontepargpadro"/>
    <w:uiPriority w:val="99"/>
    <w:unhideWhenUsed/>
    <w:rsid w:val="00542C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aesgabriele03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1542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Gabriele Moraes</cp:lastModifiedBy>
  <cp:revision>2</cp:revision>
  <dcterms:created xsi:type="dcterms:W3CDTF">2025-05-10T23:14:00Z</dcterms:created>
  <dcterms:modified xsi:type="dcterms:W3CDTF">2025-05-10T23:14:00Z</dcterms:modified>
</cp:coreProperties>
</file>