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9C826" w14:textId="77777777" w:rsidR="00297BCF" w:rsidRDefault="00061417">
      <w:pPr>
        <w:tabs>
          <w:tab w:val="left" w:pos="204"/>
        </w:tabs>
        <w:spacing w:after="0" w:line="240" w:lineRule="auto"/>
        <w:ind w:left="1" w:hanging="3"/>
        <w:jc w:val="center"/>
        <w:rPr>
          <w:rFonts w:ascii="Bell MT" w:eastAsia="Bell MT" w:hAnsi="Bell MT" w:cs="Bell MT"/>
          <w:color w:val="000000"/>
          <w:sz w:val="28"/>
          <w:szCs w:val="28"/>
        </w:rPr>
      </w:pPr>
      <w:bookmarkStart w:id="0" w:name="_heading=h.gjdgxs" w:colFirst="0" w:colLast="0"/>
      <w:bookmarkEnd w:id="0"/>
      <w:r>
        <w:rPr>
          <w:rFonts w:ascii="Bell MT" w:eastAsia="Bell MT" w:hAnsi="Bell MT" w:cs="Bell MT"/>
          <w:b/>
          <w:color w:val="000000"/>
          <w:sz w:val="28"/>
          <w:szCs w:val="28"/>
        </w:rPr>
        <w:t xml:space="preserve">Interações Sociais nas Aulas de Língua Portuguesa: Uma Experiência Virtual </w:t>
      </w:r>
      <w:r>
        <w:rPr>
          <w:rFonts w:ascii="Bell MT" w:eastAsia="Bell MT" w:hAnsi="Bell MT" w:cs="Bell MT"/>
          <w:b/>
          <w:sz w:val="28"/>
          <w:szCs w:val="28"/>
        </w:rPr>
        <w:t>da</w:t>
      </w:r>
      <w:r>
        <w:rPr>
          <w:rFonts w:ascii="Bell MT" w:eastAsia="Bell MT" w:hAnsi="Bell MT" w:cs="Bell MT"/>
          <w:b/>
          <w:color w:val="000000"/>
          <w:sz w:val="28"/>
          <w:szCs w:val="28"/>
        </w:rPr>
        <w:t xml:space="preserve"> Residência Pedagógica</w:t>
      </w:r>
    </w:p>
    <w:p w14:paraId="36F01898" w14:textId="77777777" w:rsidR="00297BCF" w:rsidRDefault="00297BCF">
      <w:pPr>
        <w:tabs>
          <w:tab w:val="left" w:pos="204"/>
        </w:tabs>
        <w:spacing w:after="0" w:line="240" w:lineRule="auto"/>
        <w:ind w:left="1" w:hanging="3"/>
        <w:jc w:val="center"/>
        <w:rPr>
          <w:rFonts w:ascii="Bell MT" w:eastAsia="Bell MT" w:hAnsi="Bell MT" w:cs="Bell MT"/>
          <w:color w:val="000000"/>
          <w:sz w:val="28"/>
          <w:szCs w:val="28"/>
        </w:rPr>
      </w:pPr>
    </w:p>
    <w:p w14:paraId="33EC614D" w14:textId="77777777" w:rsidR="00297BCF" w:rsidRDefault="00297BCF">
      <w:pPr>
        <w:spacing w:after="0" w:line="240" w:lineRule="auto"/>
        <w:ind w:left="0" w:hanging="2"/>
        <w:rPr>
          <w:rFonts w:ascii="Bell MT" w:eastAsia="Bell MT" w:hAnsi="Bell MT" w:cs="Bell MT"/>
          <w:color w:val="000000"/>
          <w:sz w:val="24"/>
          <w:szCs w:val="24"/>
        </w:rPr>
      </w:pPr>
    </w:p>
    <w:p w14:paraId="37990CA0" w14:textId="358858F6" w:rsidR="00297BCF" w:rsidRPr="00FF5DE5" w:rsidRDefault="00061417" w:rsidP="00FF5DE5">
      <w:pPr>
        <w:spacing w:after="0" w:line="240" w:lineRule="auto"/>
        <w:ind w:left="0" w:hanging="2"/>
        <w:jc w:val="center"/>
        <w:rPr>
          <w:rFonts w:ascii="Bell MT" w:eastAsia="Bell MT" w:hAnsi="Bell MT" w:cs="Bell MT"/>
          <w:b/>
          <w:color w:val="000000"/>
          <w:sz w:val="24"/>
          <w:szCs w:val="24"/>
        </w:rPr>
      </w:pPr>
      <w:proofErr w:type="spellStart"/>
      <w:r>
        <w:rPr>
          <w:rFonts w:ascii="Bell MT" w:eastAsia="Bell MT" w:hAnsi="Bell MT" w:cs="Bell MT"/>
          <w:b/>
          <w:sz w:val="24"/>
          <w:szCs w:val="24"/>
        </w:rPr>
        <w:t>Karolaine</w:t>
      </w:r>
      <w:proofErr w:type="spellEnd"/>
      <w:r>
        <w:rPr>
          <w:rFonts w:ascii="Bell MT" w:eastAsia="Bell MT" w:hAnsi="Bell MT" w:cs="Bell MT"/>
          <w:b/>
          <w:sz w:val="24"/>
          <w:szCs w:val="24"/>
        </w:rPr>
        <w:t xml:space="preserve"> </w:t>
      </w:r>
      <w:proofErr w:type="spellStart"/>
      <w:r>
        <w:rPr>
          <w:rFonts w:ascii="Bell MT" w:eastAsia="Bell MT" w:hAnsi="Bell MT" w:cs="Bell MT"/>
          <w:b/>
          <w:sz w:val="24"/>
          <w:szCs w:val="24"/>
        </w:rPr>
        <w:t>Taline</w:t>
      </w:r>
      <w:proofErr w:type="spellEnd"/>
      <w:r>
        <w:rPr>
          <w:rFonts w:ascii="Bell MT" w:eastAsia="Bell MT" w:hAnsi="Bell MT" w:cs="Bell MT"/>
          <w:b/>
          <w:sz w:val="24"/>
          <w:szCs w:val="24"/>
        </w:rPr>
        <w:t xml:space="preserve"> Soares da Silva</w:t>
      </w:r>
      <w:r>
        <w:rPr>
          <w:rFonts w:ascii="Bell MT" w:eastAsia="Bell MT" w:hAnsi="Bell MT" w:cs="Bell MT"/>
          <w:b/>
          <w:color w:val="000000"/>
          <w:sz w:val="24"/>
          <w:szCs w:val="24"/>
          <w:vertAlign w:val="superscript"/>
        </w:rPr>
        <w:t xml:space="preserve"> (1)</w:t>
      </w:r>
      <w:r>
        <w:rPr>
          <w:rFonts w:ascii="Bell MT" w:eastAsia="Bell MT" w:hAnsi="Bell MT" w:cs="Bell MT"/>
          <w:b/>
          <w:color w:val="000000"/>
          <w:sz w:val="24"/>
          <w:szCs w:val="24"/>
        </w:rPr>
        <w:t xml:space="preserve">; </w:t>
      </w:r>
      <w:proofErr w:type="spellStart"/>
      <w:r>
        <w:rPr>
          <w:rFonts w:ascii="Bell MT" w:eastAsia="Bell MT" w:hAnsi="Bell MT" w:cs="Bell MT"/>
          <w:b/>
          <w:color w:val="000000"/>
          <w:sz w:val="24"/>
          <w:szCs w:val="24"/>
        </w:rPr>
        <w:t>Thaline</w:t>
      </w:r>
      <w:proofErr w:type="spellEnd"/>
      <w:r>
        <w:rPr>
          <w:rFonts w:ascii="Bell MT" w:eastAsia="Bell MT" w:hAnsi="Bell MT" w:cs="Bell MT"/>
          <w:b/>
          <w:color w:val="000000"/>
          <w:sz w:val="24"/>
          <w:szCs w:val="24"/>
        </w:rPr>
        <w:t xml:space="preserve"> Almeida da Silva </w:t>
      </w:r>
      <w:r>
        <w:rPr>
          <w:rFonts w:ascii="Bell MT" w:eastAsia="Bell MT" w:hAnsi="Bell MT" w:cs="Bell MT"/>
          <w:b/>
          <w:color w:val="000000"/>
          <w:sz w:val="24"/>
          <w:szCs w:val="24"/>
          <w:vertAlign w:val="superscript"/>
        </w:rPr>
        <w:t>(2)</w:t>
      </w:r>
    </w:p>
    <w:p w14:paraId="05862734" w14:textId="77777777" w:rsidR="00297BCF" w:rsidRDefault="00297BCF">
      <w:pPr>
        <w:spacing w:after="0" w:line="240" w:lineRule="auto"/>
        <w:ind w:left="0" w:hanging="2"/>
        <w:jc w:val="center"/>
        <w:rPr>
          <w:rFonts w:ascii="Bell MT" w:eastAsia="Bell MT" w:hAnsi="Bell MT" w:cs="Bell MT"/>
          <w:sz w:val="24"/>
          <w:szCs w:val="24"/>
          <w:vertAlign w:val="superscript"/>
        </w:rPr>
      </w:pPr>
    </w:p>
    <w:p w14:paraId="069A978A" w14:textId="77777777" w:rsidR="00297BCF" w:rsidRDefault="00061417">
      <w:pPr>
        <w:spacing w:after="0" w:line="240" w:lineRule="auto"/>
        <w:ind w:left="0" w:hanging="2"/>
        <w:jc w:val="both"/>
        <w:rPr>
          <w:rFonts w:ascii="Bell MT" w:eastAsia="Bell MT" w:hAnsi="Bell MT" w:cs="Bell MT"/>
          <w:color w:val="000000"/>
          <w:sz w:val="16"/>
          <w:szCs w:val="16"/>
        </w:rPr>
      </w:pPr>
      <w:bookmarkStart w:id="1" w:name="_heading=h.30j0zll" w:colFirst="0" w:colLast="0"/>
      <w:bookmarkEnd w:id="1"/>
      <w:r>
        <w:rPr>
          <w:rFonts w:ascii="Bell MT" w:eastAsia="Bell MT" w:hAnsi="Bell MT" w:cs="Bell MT"/>
          <w:color w:val="000000"/>
          <w:sz w:val="16"/>
          <w:szCs w:val="16"/>
          <w:vertAlign w:val="superscript"/>
        </w:rPr>
        <w:t>(</w:t>
      </w:r>
      <w:proofErr w:type="gramStart"/>
      <w:r>
        <w:rPr>
          <w:rFonts w:ascii="Bell MT" w:eastAsia="Bell MT" w:hAnsi="Bell MT" w:cs="Bell MT"/>
          <w:color w:val="000000"/>
          <w:sz w:val="16"/>
          <w:szCs w:val="16"/>
          <w:vertAlign w:val="superscript"/>
        </w:rPr>
        <w:t>1)</w:t>
      </w:r>
      <w:r>
        <w:rPr>
          <w:rFonts w:ascii="Bell MT" w:eastAsia="Bell MT" w:hAnsi="Bell MT" w:cs="Bell MT"/>
          <w:color w:val="000000"/>
          <w:sz w:val="16"/>
          <w:szCs w:val="16"/>
        </w:rPr>
        <w:t>ORCID</w:t>
      </w:r>
      <w:proofErr w:type="gramEnd"/>
      <w:r>
        <w:rPr>
          <w:rFonts w:ascii="Bell MT" w:eastAsia="Bell MT" w:hAnsi="Bell MT" w:cs="Bell MT"/>
          <w:color w:val="000000"/>
          <w:sz w:val="16"/>
          <w:szCs w:val="16"/>
        </w:rPr>
        <w:t>: https://orcid.org/</w:t>
      </w:r>
      <w:r>
        <w:rPr>
          <w:rFonts w:ascii="Bell MT" w:eastAsia="Bell MT" w:hAnsi="Bell MT" w:cs="Bell MT"/>
          <w:color w:val="000000"/>
          <w:sz w:val="16"/>
          <w:szCs w:val="16"/>
          <w:highlight w:val="white"/>
        </w:rPr>
        <w:t>0000-0003-4260-0111;</w:t>
      </w:r>
      <w:r>
        <w:rPr>
          <w:rFonts w:ascii="Bell MT" w:eastAsia="Bell MT" w:hAnsi="Bell MT" w:cs="Bell MT"/>
          <w:color w:val="000000"/>
          <w:sz w:val="16"/>
          <w:szCs w:val="16"/>
        </w:rPr>
        <w:t xml:space="preserve"> </w:t>
      </w:r>
      <w:r>
        <w:rPr>
          <w:rFonts w:ascii="Bell MT" w:eastAsia="Bell MT" w:hAnsi="Bell MT" w:cs="Bell MT"/>
          <w:color w:val="000000"/>
          <w:sz w:val="16"/>
          <w:szCs w:val="16"/>
          <w:highlight w:val="white"/>
        </w:rPr>
        <w:t>Universidade Estadual de Alagoas (UNEAL)/Graduand</w:t>
      </w:r>
      <w:r>
        <w:rPr>
          <w:rFonts w:ascii="Bell MT" w:eastAsia="Bell MT" w:hAnsi="Bell MT" w:cs="Bell MT"/>
          <w:sz w:val="16"/>
          <w:szCs w:val="16"/>
          <w:highlight w:val="white"/>
        </w:rPr>
        <w:t>a</w:t>
      </w:r>
      <w:r>
        <w:rPr>
          <w:rFonts w:ascii="Bell MT" w:eastAsia="Bell MT" w:hAnsi="Bell MT" w:cs="Bell MT"/>
          <w:color w:val="000000"/>
          <w:sz w:val="16"/>
          <w:szCs w:val="16"/>
          <w:highlight w:val="white"/>
        </w:rPr>
        <w:t xml:space="preserve"> do Curso de Letras</w:t>
      </w:r>
      <w:r>
        <w:rPr>
          <w:rFonts w:ascii="Bell MT" w:eastAsia="Bell MT" w:hAnsi="Bell MT" w:cs="Bell MT"/>
          <w:sz w:val="16"/>
          <w:szCs w:val="16"/>
        </w:rPr>
        <w:t xml:space="preserve"> Português, Campus V. Bolsista do Programa de Residência Pedagógica (PRP). Núcleo: Língua Portuguesa.</w:t>
      </w:r>
      <w:r>
        <w:rPr>
          <w:rFonts w:ascii="Bell MT" w:eastAsia="Bell MT" w:hAnsi="Bell MT" w:cs="Bell MT"/>
          <w:color w:val="000000"/>
          <w:sz w:val="16"/>
          <w:szCs w:val="16"/>
        </w:rPr>
        <w:t xml:space="preserve"> BRAZIL, E-mail: karolainethaline@gmail.com.</w:t>
      </w:r>
    </w:p>
    <w:p w14:paraId="73B42B99" w14:textId="77777777" w:rsidR="00297BCF" w:rsidRDefault="00061417">
      <w:pPr>
        <w:spacing w:after="0" w:line="240" w:lineRule="auto"/>
        <w:ind w:left="0" w:hanging="2"/>
        <w:jc w:val="both"/>
        <w:rPr>
          <w:rFonts w:ascii="Bell MT" w:eastAsia="Bell MT" w:hAnsi="Bell MT" w:cs="Bell MT"/>
          <w:color w:val="000000"/>
          <w:sz w:val="16"/>
          <w:szCs w:val="16"/>
          <w:vertAlign w:val="superscript"/>
        </w:rPr>
      </w:pPr>
      <w:bookmarkStart w:id="2" w:name="_heading=h.1fob9te" w:colFirst="0" w:colLast="0"/>
      <w:bookmarkEnd w:id="2"/>
      <w:r>
        <w:rPr>
          <w:rFonts w:ascii="Bell MT" w:eastAsia="Bell MT" w:hAnsi="Bell MT" w:cs="Bell MT"/>
          <w:color w:val="000000"/>
          <w:sz w:val="16"/>
          <w:szCs w:val="16"/>
          <w:highlight w:val="white"/>
          <w:vertAlign w:val="superscript"/>
        </w:rPr>
        <w:t>(</w:t>
      </w:r>
      <w:proofErr w:type="gramStart"/>
      <w:r>
        <w:rPr>
          <w:rFonts w:ascii="Bell MT" w:eastAsia="Bell MT" w:hAnsi="Bell MT" w:cs="Bell MT"/>
          <w:color w:val="000000"/>
          <w:sz w:val="16"/>
          <w:szCs w:val="16"/>
          <w:highlight w:val="white"/>
          <w:vertAlign w:val="superscript"/>
        </w:rPr>
        <w:t>2)</w:t>
      </w:r>
      <w:r>
        <w:rPr>
          <w:rFonts w:ascii="Bell MT" w:eastAsia="Bell MT" w:hAnsi="Bell MT" w:cs="Bell MT"/>
          <w:color w:val="000000"/>
          <w:sz w:val="16"/>
          <w:szCs w:val="16"/>
        </w:rPr>
        <w:t>ORCID</w:t>
      </w:r>
      <w:proofErr w:type="gramEnd"/>
      <w:r>
        <w:rPr>
          <w:rFonts w:ascii="Bell MT" w:eastAsia="Bell MT" w:hAnsi="Bell MT" w:cs="Bell MT"/>
          <w:color w:val="000000"/>
          <w:sz w:val="16"/>
          <w:szCs w:val="16"/>
        </w:rPr>
        <w:t>: https://orcid.org/</w:t>
      </w:r>
      <w:r>
        <w:rPr>
          <w:rFonts w:ascii="Bell MT" w:eastAsia="Bell MT" w:hAnsi="Bell MT" w:cs="Bell MT"/>
          <w:color w:val="000000"/>
          <w:sz w:val="16"/>
          <w:szCs w:val="16"/>
          <w:highlight w:val="white"/>
        </w:rPr>
        <w:t>0000-0002-4072-7023;</w:t>
      </w:r>
      <w:r>
        <w:rPr>
          <w:rFonts w:ascii="Bell MT" w:eastAsia="Bell MT" w:hAnsi="Bell MT" w:cs="Bell MT"/>
          <w:color w:val="000000"/>
          <w:sz w:val="16"/>
          <w:szCs w:val="16"/>
        </w:rPr>
        <w:t xml:space="preserve"> </w:t>
      </w:r>
      <w:r>
        <w:rPr>
          <w:rFonts w:ascii="Bell MT" w:eastAsia="Bell MT" w:hAnsi="Bell MT" w:cs="Bell MT"/>
          <w:color w:val="000000"/>
          <w:sz w:val="16"/>
          <w:szCs w:val="16"/>
          <w:highlight w:val="white"/>
        </w:rPr>
        <w:t>Universidade Estadual de Alagoas (UNEAL)/</w:t>
      </w:r>
      <w:r>
        <w:rPr>
          <w:rFonts w:ascii="Bell MT" w:eastAsia="Bell MT" w:hAnsi="Bell MT" w:cs="Bell MT"/>
          <w:sz w:val="16"/>
          <w:szCs w:val="16"/>
          <w:highlight w:val="white"/>
        </w:rPr>
        <w:t>Graduanda do Curso de Letras</w:t>
      </w:r>
      <w:r>
        <w:rPr>
          <w:rFonts w:ascii="Bell MT" w:eastAsia="Bell MT" w:hAnsi="Bell MT" w:cs="Bell MT"/>
          <w:sz w:val="16"/>
          <w:szCs w:val="16"/>
        </w:rPr>
        <w:t xml:space="preserve"> Português, Campus V. Bolsista do Programa de Residência Pedagógica (PRP). Núcleo: Língua Portuguesa. </w:t>
      </w:r>
      <w:r>
        <w:rPr>
          <w:rFonts w:ascii="Bell MT" w:eastAsia="Bell MT" w:hAnsi="Bell MT" w:cs="Bell MT"/>
          <w:color w:val="000000"/>
          <w:sz w:val="16"/>
          <w:szCs w:val="16"/>
        </w:rPr>
        <w:t xml:space="preserve">BRAZIL, </w:t>
      </w:r>
      <w:proofErr w:type="spellStart"/>
      <w:r>
        <w:rPr>
          <w:rFonts w:ascii="Bell MT" w:eastAsia="Bell MT" w:hAnsi="Bell MT" w:cs="Bell MT"/>
          <w:sz w:val="16"/>
          <w:szCs w:val="16"/>
        </w:rPr>
        <w:t>Email</w:t>
      </w:r>
      <w:proofErr w:type="spellEnd"/>
      <w:r>
        <w:rPr>
          <w:rFonts w:ascii="Bell MT" w:eastAsia="Bell MT" w:hAnsi="Bell MT" w:cs="Bell MT"/>
          <w:sz w:val="16"/>
          <w:szCs w:val="16"/>
        </w:rPr>
        <w:t>:</w:t>
      </w:r>
      <w:r>
        <w:rPr>
          <w:rFonts w:ascii="Bell MT" w:eastAsia="Bell MT" w:hAnsi="Bell MT" w:cs="Bell MT"/>
          <w:color w:val="000000"/>
          <w:sz w:val="16"/>
          <w:szCs w:val="16"/>
          <w:highlight w:val="white"/>
        </w:rPr>
        <w:t xml:space="preserve"> thalineads@gmail.com.</w:t>
      </w:r>
    </w:p>
    <w:p w14:paraId="61F97BB3" w14:textId="77777777" w:rsidR="00297BCF" w:rsidRDefault="00297BCF">
      <w:pPr>
        <w:tabs>
          <w:tab w:val="left" w:pos="204"/>
        </w:tabs>
        <w:spacing w:after="0" w:line="240" w:lineRule="auto"/>
        <w:ind w:left="1" w:hanging="3"/>
        <w:jc w:val="center"/>
        <w:rPr>
          <w:rFonts w:ascii="Bell MT" w:eastAsia="Bell MT" w:hAnsi="Bell MT" w:cs="Bell MT"/>
          <w:color w:val="000000"/>
          <w:sz w:val="28"/>
          <w:szCs w:val="28"/>
        </w:rPr>
      </w:pPr>
    </w:p>
    <w:p w14:paraId="3B0B6A41" w14:textId="77777777" w:rsidR="00297BCF" w:rsidRDefault="00061417">
      <w:pPr>
        <w:spacing w:after="0" w:line="240" w:lineRule="auto"/>
        <w:ind w:left="0" w:hanging="2"/>
        <w:jc w:val="center"/>
        <w:rPr>
          <w:rFonts w:ascii="Bell MT" w:eastAsia="Bell MT" w:hAnsi="Bell MT" w:cs="Bell MT"/>
          <w:color w:val="000000"/>
          <w:sz w:val="24"/>
          <w:szCs w:val="24"/>
        </w:rPr>
      </w:pPr>
      <w:r>
        <w:rPr>
          <w:rFonts w:ascii="Bell MT" w:eastAsia="Bell MT" w:hAnsi="Bell MT" w:cs="Bell MT"/>
          <w:b/>
          <w:color w:val="000000"/>
          <w:sz w:val="24"/>
          <w:szCs w:val="24"/>
        </w:rPr>
        <w:t>Grupo de Trabalho: Letras-Português RP</w:t>
      </w:r>
    </w:p>
    <w:p w14:paraId="3FF80C7D" w14:textId="77777777" w:rsidR="00297BCF" w:rsidRDefault="00297BCF">
      <w:pPr>
        <w:spacing w:after="0" w:line="240" w:lineRule="auto"/>
        <w:ind w:left="0" w:hanging="2"/>
        <w:jc w:val="both"/>
        <w:rPr>
          <w:rFonts w:ascii="Bell MT" w:eastAsia="Bell MT" w:hAnsi="Bell MT" w:cs="Bell MT"/>
          <w:color w:val="000000"/>
          <w:sz w:val="20"/>
          <w:szCs w:val="20"/>
        </w:rPr>
      </w:pPr>
    </w:p>
    <w:p w14:paraId="2A03FF30" w14:textId="77777777" w:rsidR="00297BCF" w:rsidRDefault="00297BCF">
      <w:pPr>
        <w:spacing w:after="0" w:line="240" w:lineRule="auto"/>
        <w:ind w:left="0" w:hanging="2"/>
        <w:jc w:val="both"/>
        <w:rPr>
          <w:rFonts w:ascii="Bell MT" w:eastAsia="Bell MT" w:hAnsi="Bell MT" w:cs="Bell MT"/>
          <w:color w:val="000000"/>
          <w:sz w:val="20"/>
          <w:szCs w:val="20"/>
        </w:rPr>
      </w:pPr>
    </w:p>
    <w:p w14:paraId="76619DDD" w14:textId="77777777" w:rsidR="00297BCF" w:rsidRDefault="00061417">
      <w:pPr>
        <w:spacing w:after="0" w:line="240" w:lineRule="auto"/>
        <w:ind w:left="0" w:hanging="2"/>
        <w:jc w:val="both"/>
        <w:rPr>
          <w:rFonts w:ascii="Bell MT" w:eastAsia="Bell MT" w:hAnsi="Bell MT" w:cs="Bell MT"/>
          <w:color w:val="000000"/>
          <w:sz w:val="20"/>
          <w:szCs w:val="20"/>
        </w:rPr>
      </w:pPr>
      <w:bookmarkStart w:id="3" w:name="_heading=h.3znysh7" w:colFirst="0" w:colLast="0"/>
      <w:bookmarkEnd w:id="3"/>
      <w:r>
        <w:rPr>
          <w:rFonts w:ascii="Bell MT" w:eastAsia="Bell MT" w:hAnsi="Bell MT" w:cs="Bell MT"/>
          <w:b/>
          <w:color w:val="000000"/>
          <w:sz w:val="20"/>
          <w:szCs w:val="20"/>
        </w:rPr>
        <w:t xml:space="preserve">RESUMO: </w:t>
      </w:r>
      <w:r>
        <w:rPr>
          <w:rFonts w:ascii="Bell MT" w:eastAsia="Bell MT" w:hAnsi="Bell MT" w:cs="Bell MT"/>
          <w:color w:val="000000"/>
          <w:sz w:val="20"/>
          <w:szCs w:val="20"/>
        </w:rPr>
        <w:t xml:space="preserve">O fenômeno das interações sociais que se estabelece em sala de aula é fonte de estudo e preocupação de pesquisadores e especialistas em educação. Com a ocorrência da pandemia provocada pela Covid-19 este fator tomou certo destaque na educação básica, pois esta passou a acontecer por meio das tecnologias digitais devido ao isolamento físico/domiciliar recomendado pelas instituições de saúde. Desse modo, este relato tem por objetivo descrever como se deu virtualmente as interações professor-aluno, aluno-conteúdos e família-escola, como também analisar a influência exercida no ensino-aprendizagem. Assim, refletimos acerca do processo das relações sociais no ambiente virtual de educação, durante parte do período pandêmico, de forma que a justificativa </w:t>
      </w:r>
      <w:r>
        <w:rPr>
          <w:rFonts w:ascii="Bell MT" w:eastAsia="Bell MT" w:hAnsi="Bell MT" w:cs="Bell MT"/>
          <w:sz w:val="20"/>
          <w:szCs w:val="20"/>
        </w:rPr>
        <w:t>desta</w:t>
      </w:r>
      <w:r>
        <w:rPr>
          <w:rFonts w:ascii="Bell MT" w:eastAsia="Bell MT" w:hAnsi="Bell MT" w:cs="Bell MT"/>
          <w:color w:val="000000"/>
          <w:sz w:val="20"/>
          <w:szCs w:val="20"/>
        </w:rPr>
        <w:t xml:space="preserve"> investigação está no contexto inédito do objeto e campo pesquisado. Para isso,</w:t>
      </w:r>
      <w:r>
        <w:rPr>
          <w:rFonts w:ascii="Bell MT" w:eastAsia="Bell MT" w:hAnsi="Bell MT" w:cs="Bell MT"/>
          <w:sz w:val="24"/>
          <w:szCs w:val="24"/>
        </w:rPr>
        <w:t xml:space="preserve"> </w:t>
      </w:r>
      <w:r>
        <w:rPr>
          <w:rFonts w:ascii="Bell MT" w:eastAsia="Bell MT" w:hAnsi="Bell MT" w:cs="Bell MT"/>
          <w:sz w:val="20"/>
          <w:szCs w:val="20"/>
        </w:rPr>
        <w:t xml:space="preserve">os procedimentos metodológicos adotados englobam uma </w:t>
      </w:r>
      <w:r>
        <w:rPr>
          <w:rFonts w:ascii="Bell MT" w:eastAsia="Bell MT" w:hAnsi="Bell MT" w:cs="Bell MT"/>
          <w:color w:val="000000"/>
          <w:sz w:val="20"/>
          <w:szCs w:val="20"/>
        </w:rPr>
        <w:t>abordagem qualitativa e um estudo etnográfico com base na observação participante, buscando descrever e compreender os fenômenos interativos no desenvolvimento de conhecimentos pelos alunos. Por fim, ressaltamos a importância desse estudo considerando a interação o fenômeno base das relações e dos processos de formação discente individuais e coletivos que interferem na prática educativa escolar.</w:t>
      </w:r>
    </w:p>
    <w:p w14:paraId="19F227CA" w14:textId="77777777" w:rsidR="00297BCF" w:rsidRDefault="00297BCF">
      <w:pPr>
        <w:pBdr>
          <w:top w:val="nil"/>
          <w:left w:val="nil"/>
          <w:bottom w:val="nil"/>
          <w:right w:val="nil"/>
          <w:between w:val="nil"/>
        </w:pBdr>
        <w:spacing w:after="0" w:line="240" w:lineRule="auto"/>
        <w:ind w:left="0" w:hanging="2"/>
        <w:jc w:val="both"/>
        <w:rPr>
          <w:rFonts w:ascii="Bell MT" w:eastAsia="Bell MT" w:hAnsi="Bell MT" w:cs="Bell MT"/>
          <w:color w:val="000000"/>
          <w:sz w:val="20"/>
          <w:szCs w:val="20"/>
        </w:rPr>
      </w:pPr>
    </w:p>
    <w:p w14:paraId="79ED37A3" w14:textId="25B0D37F" w:rsidR="00297BCF" w:rsidRDefault="00061417">
      <w:pPr>
        <w:pBdr>
          <w:top w:val="nil"/>
          <w:left w:val="nil"/>
          <w:bottom w:val="nil"/>
          <w:right w:val="nil"/>
          <w:between w:val="nil"/>
        </w:pBdr>
        <w:spacing w:after="0" w:line="240" w:lineRule="auto"/>
        <w:ind w:left="0" w:hanging="2"/>
        <w:jc w:val="both"/>
        <w:rPr>
          <w:rFonts w:ascii="Bell MT" w:eastAsia="Bell MT" w:hAnsi="Bell MT" w:cs="Bell MT"/>
          <w:color w:val="000000"/>
          <w:sz w:val="20"/>
          <w:szCs w:val="20"/>
        </w:rPr>
      </w:pPr>
      <w:r>
        <w:rPr>
          <w:rFonts w:ascii="Bell MT" w:eastAsia="Bell MT" w:hAnsi="Bell MT" w:cs="Bell MT"/>
          <w:b/>
          <w:color w:val="000000"/>
          <w:sz w:val="20"/>
          <w:szCs w:val="20"/>
        </w:rPr>
        <w:t>PALAVRAS-CHAVE</w:t>
      </w:r>
      <w:r>
        <w:rPr>
          <w:rFonts w:ascii="Bell MT" w:eastAsia="Bell MT" w:hAnsi="Bell MT" w:cs="Bell MT"/>
          <w:color w:val="000000"/>
          <w:sz w:val="20"/>
          <w:szCs w:val="20"/>
        </w:rPr>
        <w:t>: Interação, Ensino-aprendizagem</w:t>
      </w:r>
      <w:r w:rsidR="00F87985">
        <w:rPr>
          <w:rFonts w:ascii="Bell MT" w:eastAsia="Bell MT" w:hAnsi="Bell MT" w:cs="Bell MT"/>
          <w:color w:val="000000"/>
          <w:sz w:val="20"/>
          <w:szCs w:val="20"/>
        </w:rPr>
        <w:t>, Ambiente virtual de educação.</w:t>
      </w:r>
      <w:r>
        <w:rPr>
          <w:rFonts w:ascii="Bell MT" w:eastAsia="Bell MT" w:hAnsi="Bell MT" w:cs="Bell MT"/>
          <w:color w:val="000000"/>
          <w:sz w:val="20"/>
          <w:szCs w:val="20"/>
        </w:rPr>
        <w:t xml:space="preserve"> </w:t>
      </w:r>
    </w:p>
    <w:p w14:paraId="1C7C5E74" w14:textId="77777777" w:rsidR="00297BCF" w:rsidRDefault="00297BCF">
      <w:pPr>
        <w:spacing w:after="0" w:line="240" w:lineRule="auto"/>
        <w:ind w:left="0" w:hanging="2"/>
        <w:jc w:val="both"/>
        <w:rPr>
          <w:rFonts w:ascii="Bell MT" w:eastAsia="Bell MT" w:hAnsi="Bell MT" w:cs="Bell MT"/>
          <w:color w:val="000000"/>
          <w:sz w:val="20"/>
          <w:szCs w:val="20"/>
        </w:rPr>
      </w:pPr>
      <w:bookmarkStart w:id="4" w:name="_heading=h.2et92p0" w:colFirst="0" w:colLast="0"/>
      <w:bookmarkEnd w:id="4"/>
    </w:p>
    <w:p w14:paraId="6A4053E4" w14:textId="77777777" w:rsidR="00297BCF" w:rsidRPr="008A09CC" w:rsidRDefault="00061417">
      <w:pPr>
        <w:spacing w:after="0" w:line="240" w:lineRule="auto"/>
        <w:ind w:left="0" w:hanging="2"/>
        <w:jc w:val="both"/>
        <w:rPr>
          <w:rFonts w:ascii="Bell MT" w:eastAsia="Bell MT" w:hAnsi="Bell MT" w:cs="Bell MT"/>
          <w:bCs/>
          <w:color w:val="202124"/>
          <w:sz w:val="20"/>
          <w:szCs w:val="20"/>
          <w:shd w:val="clear" w:color="auto" w:fill="F8F9FA"/>
        </w:rPr>
      </w:pPr>
      <w:r>
        <w:rPr>
          <w:rFonts w:ascii="Bell MT" w:eastAsia="Bell MT" w:hAnsi="Bell MT" w:cs="Bell MT"/>
          <w:b/>
          <w:color w:val="000000"/>
          <w:sz w:val="20"/>
          <w:szCs w:val="20"/>
        </w:rPr>
        <w:t xml:space="preserve">ABSTRACT: </w:t>
      </w:r>
      <w:r w:rsidRPr="008A09CC">
        <w:rPr>
          <w:rFonts w:ascii="Bell MT" w:eastAsia="Bell MT" w:hAnsi="Bell MT" w:cs="Bell MT"/>
          <w:bCs/>
          <w:color w:val="202124"/>
          <w:sz w:val="20"/>
          <w:szCs w:val="20"/>
          <w:shd w:val="clear" w:color="auto" w:fill="F8F9FA"/>
        </w:rPr>
        <w:t xml:space="preserve">The </w:t>
      </w:r>
      <w:proofErr w:type="spellStart"/>
      <w:r w:rsidRPr="008A09CC">
        <w:rPr>
          <w:rFonts w:ascii="Bell MT" w:eastAsia="Bell MT" w:hAnsi="Bell MT" w:cs="Bell MT"/>
          <w:bCs/>
          <w:color w:val="202124"/>
          <w:sz w:val="20"/>
          <w:szCs w:val="20"/>
          <w:shd w:val="clear" w:color="auto" w:fill="F8F9FA"/>
        </w:rPr>
        <w:t>phenomenon</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of</w:t>
      </w:r>
      <w:proofErr w:type="spellEnd"/>
      <w:r w:rsidRPr="008A09CC">
        <w:rPr>
          <w:rFonts w:ascii="Bell MT" w:eastAsia="Bell MT" w:hAnsi="Bell MT" w:cs="Bell MT"/>
          <w:bCs/>
          <w:color w:val="202124"/>
          <w:sz w:val="20"/>
          <w:szCs w:val="20"/>
          <w:shd w:val="clear" w:color="auto" w:fill="F8F9FA"/>
        </w:rPr>
        <w:t xml:space="preserve"> social </w:t>
      </w:r>
      <w:proofErr w:type="spellStart"/>
      <w:r w:rsidRPr="008A09CC">
        <w:rPr>
          <w:rFonts w:ascii="Bell MT" w:eastAsia="Bell MT" w:hAnsi="Bell MT" w:cs="Bell MT"/>
          <w:bCs/>
          <w:color w:val="202124"/>
          <w:sz w:val="20"/>
          <w:szCs w:val="20"/>
          <w:shd w:val="clear" w:color="auto" w:fill="F8F9FA"/>
        </w:rPr>
        <w:t>interactions</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established</w:t>
      </w:r>
      <w:proofErr w:type="spellEnd"/>
      <w:r w:rsidRPr="008A09CC">
        <w:rPr>
          <w:rFonts w:ascii="Bell MT" w:eastAsia="Bell MT" w:hAnsi="Bell MT" w:cs="Bell MT"/>
          <w:bCs/>
          <w:color w:val="202124"/>
          <w:sz w:val="20"/>
          <w:szCs w:val="20"/>
          <w:shd w:val="clear" w:color="auto" w:fill="F8F9FA"/>
        </w:rPr>
        <w:t xml:space="preserve"> in </w:t>
      </w:r>
      <w:proofErr w:type="spellStart"/>
      <w:r w:rsidRPr="008A09CC">
        <w:rPr>
          <w:rFonts w:ascii="Bell MT" w:eastAsia="Bell MT" w:hAnsi="Bell MT" w:cs="Bell MT"/>
          <w:bCs/>
          <w:color w:val="202124"/>
          <w:sz w:val="20"/>
          <w:szCs w:val="20"/>
          <w:shd w:val="clear" w:color="auto" w:fill="F8F9FA"/>
        </w:rPr>
        <w:t>the</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classroom</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is</w:t>
      </w:r>
      <w:proofErr w:type="spellEnd"/>
      <w:r w:rsidRPr="008A09CC">
        <w:rPr>
          <w:rFonts w:ascii="Bell MT" w:eastAsia="Bell MT" w:hAnsi="Bell MT" w:cs="Bell MT"/>
          <w:bCs/>
          <w:color w:val="202124"/>
          <w:sz w:val="20"/>
          <w:szCs w:val="20"/>
          <w:shd w:val="clear" w:color="auto" w:fill="F8F9FA"/>
        </w:rPr>
        <w:t xml:space="preserve"> a </w:t>
      </w:r>
      <w:proofErr w:type="spellStart"/>
      <w:r w:rsidRPr="008A09CC">
        <w:rPr>
          <w:rFonts w:ascii="Bell MT" w:eastAsia="Bell MT" w:hAnsi="Bell MT" w:cs="Bell MT"/>
          <w:bCs/>
          <w:color w:val="202124"/>
          <w:sz w:val="20"/>
          <w:szCs w:val="20"/>
          <w:shd w:val="clear" w:color="auto" w:fill="F8F9FA"/>
        </w:rPr>
        <w:t>source</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of</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study</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and</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concern</w:t>
      </w:r>
      <w:proofErr w:type="spellEnd"/>
      <w:r w:rsidRPr="008A09CC">
        <w:rPr>
          <w:rFonts w:ascii="Bell MT" w:eastAsia="Bell MT" w:hAnsi="Bell MT" w:cs="Bell MT"/>
          <w:bCs/>
          <w:color w:val="202124"/>
          <w:sz w:val="20"/>
          <w:szCs w:val="20"/>
          <w:shd w:val="clear" w:color="auto" w:fill="F8F9FA"/>
        </w:rPr>
        <w:t xml:space="preserve"> for </w:t>
      </w:r>
      <w:proofErr w:type="spellStart"/>
      <w:r w:rsidRPr="008A09CC">
        <w:rPr>
          <w:rFonts w:ascii="Bell MT" w:eastAsia="Bell MT" w:hAnsi="Bell MT" w:cs="Bell MT"/>
          <w:bCs/>
          <w:color w:val="202124"/>
          <w:sz w:val="20"/>
          <w:szCs w:val="20"/>
          <w:shd w:val="clear" w:color="auto" w:fill="F8F9FA"/>
        </w:rPr>
        <w:t>researchers</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and</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education</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specialists</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With</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the</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occurrence</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of</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the</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pandemic</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caused</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by</w:t>
      </w:r>
      <w:proofErr w:type="spellEnd"/>
      <w:r w:rsidRPr="008A09CC">
        <w:rPr>
          <w:rFonts w:ascii="Bell MT" w:eastAsia="Bell MT" w:hAnsi="Bell MT" w:cs="Bell MT"/>
          <w:bCs/>
          <w:color w:val="202124"/>
          <w:sz w:val="20"/>
          <w:szCs w:val="20"/>
          <w:shd w:val="clear" w:color="auto" w:fill="F8F9FA"/>
        </w:rPr>
        <w:t xml:space="preserve"> Covid-19, </w:t>
      </w:r>
      <w:proofErr w:type="spellStart"/>
      <w:r w:rsidRPr="008A09CC">
        <w:rPr>
          <w:rFonts w:ascii="Bell MT" w:eastAsia="Bell MT" w:hAnsi="Bell MT" w:cs="Bell MT"/>
          <w:bCs/>
          <w:color w:val="202124"/>
          <w:sz w:val="20"/>
          <w:szCs w:val="20"/>
          <w:shd w:val="clear" w:color="auto" w:fill="F8F9FA"/>
        </w:rPr>
        <w:t>this</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factor</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took</w:t>
      </w:r>
      <w:proofErr w:type="spellEnd"/>
      <w:r w:rsidRPr="008A09CC">
        <w:rPr>
          <w:rFonts w:ascii="Bell MT" w:eastAsia="Bell MT" w:hAnsi="Bell MT" w:cs="Bell MT"/>
          <w:bCs/>
          <w:color w:val="202124"/>
          <w:sz w:val="20"/>
          <w:szCs w:val="20"/>
          <w:shd w:val="clear" w:color="auto" w:fill="F8F9FA"/>
        </w:rPr>
        <w:t xml:space="preserve"> some </w:t>
      </w:r>
      <w:proofErr w:type="spellStart"/>
      <w:r w:rsidRPr="008A09CC">
        <w:rPr>
          <w:rFonts w:ascii="Bell MT" w:eastAsia="Bell MT" w:hAnsi="Bell MT" w:cs="Bell MT"/>
          <w:bCs/>
          <w:color w:val="202124"/>
          <w:sz w:val="20"/>
          <w:szCs w:val="20"/>
          <w:shd w:val="clear" w:color="auto" w:fill="F8F9FA"/>
        </w:rPr>
        <w:t>prominence</w:t>
      </w:r>
      <w:proofErr w:type="spellEnd"/>
      <w:r w:rsidRPr="008A09CC">
        <w:rPr>
          <w:rFonts w:ascii="Bell MT" w:eastAsia="Bell MT" w:hAnsi="Bell MT" w:cs="Bell MT"/>
          <w:bCs/>
          <w:color w:val="202124"/>
          <w:sz w:val="20"/>
          <w:szCs w:val="20"/>
          <w:shd w:val="clear" w:color="auto" w:fill="F8F9FA"/>
        </w:rPr>
        <w:t xml:space="preserve"> in </w:t>
      </w:r>
      <w:proofErr w:type="spellStart"/>
      <w:r w:rsidRPr="008A09CC">
        <w:rPr>
          <w:rFonts w:ascii="Bell MT" w:eastAsia="Bell MT" w:hAnsi="Bell MT" w:cs="Bell MT"/>
          <w:bCs/>
          <w:color w:val="202124"/>
          <w:sz w:val="20"/>
          <w:szCs w:val="20"/>
          <w:shd w:val="clear" w:color="auto" w:fill="F8F9FA"/>
        </w:rPr>
        <w:t>basic</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education</w:t>
      </w:r>
      <w:proofErr w:type="spellEnd"/>
      <w:r w:rsidRPr="008A09CC">
        <w:rPr>
          <w:rFonts w:ascii="Bell MT" w:eastAsia="Bell MT" w:hAnsi="Bell MT" w:cs="Bell MT"/>
          <w:bCs/>
          <w:color w:val="202124"/>
          <w:sz w:val="20"/>
          <w:szCs w:val="20"/>
          <w:shd w:val="clear" w:color="auto" w:fill="F8F9FA"/>
        </w:rPr>
        <w:t xml:space="preserve">, as </w:t>
      </w:r>
      <w:proofErr w:type="spellStart"/>
      <w:r w:rsidRPr="008A09CC">
        <w:rPr>
          <w:rFonts w:ascii="Bell MT" w:eastAsia="Bell MT" w:hAnsi="Bell MT" w:cs="Bell MT"/>
          <w:bCs/>
          <w:color w:val="202124"/>
          <w:sz w:val="20"/>
          <w:szCs w:val="20"/>
          <w:shd w:val="clear" w:color="auto" w:fill="F8F9FA"/>
        </w:rPr>
        <w:t>this</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started</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to</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happen</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through</w:t>
      </w:r>
      <w:proofErr w:type="spellEnd"/>
      <w:r w:rsidRPr="008A09CC">
        <w:rPr>
          <w:rFonts w:ascii="Bell MT" w:eastAsia="Bell MT" w:hAnsi="Bell MT" w:cs="Bell MT"/>
          <w:bCs/>
          <w:color w:val="202124"/>
          <w:sz w:val="20"/>
          <w:szCs w:val="20"/>
          <w:shd w:val="clear" w:color="auto" w:fill="F8F9FA"/>
        </w:rPr>
        <w:t xml:space="preserve"> digital </w:t>
      </w:r>
      <w:proofErr w:type="spellStart"/>
      <w:r w:rsidRPr="008A09CC">
        <w:rPr>
          <w:rFonts w:ascii="Bell MT" w:eastAsia="Bell MT" w:hAnsi="Bell MT" w:cs="Bell MT"/>
          <w:bCs/>
          <w:color w:val="202124"/>
          <w:sz w:val="20"/>
          <w:szCs w:val="20"/>
          <w:shd w:val="clear" w:color="auto" w:fill="F8F9FA"/>
        </w:rPr>
        <w:t>technologies</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due</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to</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the</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physical</w:t>
      </w:r>
      <w:proofErr w:type="spellEnd"/>
      <w:r w:rsidRPr="008A09CC">
        <w:rPr>
          <w:rFonts w:ascii="Bell MT" w:eastAsia="Bell MT" w:hAnsi="Bell MT" w:cs="Bell MT"/>
          <w:bCs/>
          <w:color w:val="202124"/>
          <w:sz w:val="20"/>
          <w:szCs w:val="20"/>
          <w:shd w:val="clear" w:color="auto" w:fill="F8F9FA"/>
        </w:rPr>
        <w:t xml:space="preserve">/home </w:t>
      </w:r>
      <w:proofErr w:type="spellStart"/>
      <w:r w:rsidRPr="008A09CC">
        <w:rPr>
          <w:rFonts w:ascii="Bell MT" w:eastAsia="Bell MT" w:hAnsi="Bell MT" w:cs="Bell MT"/>
          <w:bCs/>
          <w:color w:val="202124"/>
          <w:sz w:val="20"/>
          <w:szCs w:val="20"/>
          <w:shd w:val="clear" w:color="auto" w:fill="F8F9FA"/>
        </w:rPr>
        <w:t>isolation</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recommended</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by</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health</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institutions</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Thus</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this</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report</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aims</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to</w:t>
      </w:r>
      <w:proofErr w:type="spellEnd"/>
      <w:r w:rsidRPr="008A09CC">
        <w:rPr>
          <w:rFonts w:ascii="Bell MT" w:eastAsia="Bell MT" w:hAnsi="Bell MT" w:cs="Bell MT"/>
          <w:bCs/>
          <w:color w:val="202124"/>
          <w:sz w:val="42"/>
          <w:szCs w:val="42"/>
          <w:shd w:val="clear" w:color="auto" w:fill="F8F9FA"/>
        </w:rPr>
        <w:t xml:space="preserve"> </w:t>
      </w:r>
      <w:proofErr w:type="spellStart"/>
      <w:r w:rsidRPr="008A09CC">
        <w:rPr>
          <w:rFonts w:ascii="Bell MT" w:eastAsia="Bell MT" w:hAnsi="Bell MT" w:cs="Bell MT"/>
          <w:bCs/>
          <w:color w:val="202124"/>
          <w:sz w:val="20"/>
          <w:szCs w:val="20"/>
          <w:shd w:val="clear" w:color="auto" w:fill="F8F9FA"/>
        </w:rPr>
        <w:t>describe</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how</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the</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teacher-student</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student-content</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and</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family-school</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interactions</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took</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place</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virtually</w:t>
      </w:r>
      <w:proofErr w:type="spellEnd"/>
      <w:r w:rsidRPr="008A09CC">
        <w:rPr>
          <w:rFonts w:ascii="Bell MT" w:eastAsia="Bell MT" w:hAnsi="Bell MT" w:cs="Bell MT"/>
          <w:bCs/>
          <w:color w:val="202124"/>
          <w:sz w:val="20"/>
          <w:szCs w:val="20"/>
          <w:shd w:val="clear" w:color="auto" w:fill="F8F9FA"/>
        </w:rPr>
        <w:t xml:space="preserve">, as </w:t>
      </w:r>
      <w:proofErr w:type="spellStart"/>
      <w:r w:rsidRPr="008A09CC">
        <w:rPr>
          <w:rFonts w:ascii="Bell MT" w:eastAsia="Bell MT" w:hAnsi="Bell MT" w:cs="Bell MT"/>
          <w:bCs/>
          <w:color w:val="202124"/>
          <w:sz w:val="20"/>
          <w:szCs w:val="20"/>
          <w:shd w:val="clear" w:color="auto" w:fill="F8F9FA"/>
        </w:rPr>
        <w:t>well</w:t>
      </w:r>
      <w:proofErr w:type="spellEnd"/>
      <w:r w:rsidRPr="008A09CC">
        <w:rPr>
          <w:rFonts w:ascii="Bell MT" w:eastAsia="Bell MT" w:hAnsi="Bell MT" w:cs="Bell MT"/>
          <w:bCs/>
          <w:color w:val="202124"/>
          <w:sz w:val="20"/>
          <w:szCs w:val="20"/>
          <w:shd w:val="clear" w:color="auto" w:fill="F8F9FA"/>
        </w:rPr>
        <w:t xml:space="preserve"> as </w:t>
      </w:r>
      <w:proofErr w:type="spellStart"/>
      <w:r w:rsidRPr="008A09CC">
        <w:rPr>
          <w:rFonts w:ascii="Bell MT" w:eastAsia="Bell MT" w:hAnsi="Bell MT" w:cs="Bell MT"/>
          <w:bCs/>
          <w:color w:val="202124"/>
          <w:sz w:val="20"/>
          <w:szCs w:val="20"/>
          <w:shd w:val="clear" w:color="auto" w:fill="F8F9FA"/>
        </w:rPr>
        <w:t>to</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analyze</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the</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influence</w:t>
      </w:r>
      <w:proofErr w:type="spellEnd"/>
      <w:r w:rsidRPr="008A09CC">
        <w:rPr>
          <w:rFonts w:ascii="Bell MT" w:eastAsia="Bell MT" w:hAnsi="Bell MT" w:cs="Bell MT"/>
          <w:bCs/>
          <w:color w:val="202124"/>
          <w:sz w:val="42"/>
          <w:szCs w:val="42"/>
          <w:shd w:val="clear" w:color="auto" w:fill="F8F9FA"/>
        </w:rPr>
        <w:t xml:space="preserve"> </w:t>
      </w:r>
      <w:proofErr w:type="spellStart"/>
      <w:r w:rsidRPr="008A09CC">
        <w:rPr>
          <w:rFonts w:ascii="Bell MT" w:eastAsia="Bell MT" w:hAnsi="Bell MT" w:cs="Bell MT"/>
          <w:bCs/>
          <w:color w:val="202124"/>
          <w:sz w:val="20"/>
          <w:szCs w:val="20"/>
          <w:shd w:val="clear" w:color="auto" w:fill="F8F9FA"/>
        </w:rPr>
        <w:t>exerted</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on</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teaching-learning</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Thus</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we</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reflect</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on</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the</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process</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of</w:t>
      </w:r>
      <w:proofErr w:type="spellEnd"/>
      <w:r w:rsidRPr="008A09CC">
        <w:rPr>
          <w:rFonts w:ascii="Bell MT" w:eastAsia="Bell MT" w:hAnsi="Bell MT" w:cs="Bell MT"/>
          <w:bCs/>
          <w:color w:val="202124"/>
          <w:sz w:val="20"/>
          <w:szCs w:val="20"/>
          <w:shd w:val="clear" w:color="auto" w:fill="F8F9FA"/>
        </w:rPr>
        <w:t xml:space="preserve"> social </w:t>
      </w:r>
      <w:proofErr w:type="spellStart"/>
      <w:r w:rsidRPr="008A09CC">
        <w:rPr>
          <w:rFonts w:ascii="Bell MT" w:eastAsia="Bell MT" w:hAnsi="Bell MT" w:cs="Bell MT"/>
          <w:bCs/>
          <w:color w:val="202124"/>
          <w:sz w:val="20"/>
          <w:szCs w:val="20"/>
          <w:shd w:val="clear" w:color="auto" w:fill="F8F9FA"/>
        </w:rPr>
        <w:t>relations</w:t>
      </w:r>
      <w:proofErr w:type="spellEnd"/>
      <w:r w:rsidRPr="008A09CC">
        <w:rPr>
          <w:rFonts w:ascii="Bell MT" w:eastAsia="Bell MT" w:hAnsi="Bell MT" w:cs="Bell MT"/>
          <w:bCs/>
          <w:color w:val="202124"/>
          <w:sz w:val="20"/>
          <w:szCs w:val="20"/>
          <w:shd w:val="clear" w:color="auto" w:fill="F8F9FA"/>
        </w:rPr>
        <w:t xml:space="preserve"> in </w:t>
      </w:r>
      <w:proofErr w:type="spellStart"/>
      <w:r w:rsidRPr="008A09CC">
        <w:rPr>
          <w:rFonts w:ascii="Bell MT" w:eastAsia="Bell MT" w:hAnsi="Bell MT" w:cs="Bell MT"/>
          <w:bCs/>
          <w:color w:val="202124"/>
          <w:sz w:val="20"/>
          <w:szCs w:val="20"/>
          <w:shd w:val="clear" w:color="auto" w:fill="F8F9FA"/>
        </w:rPr>
        <w:t>the</w:t>
      </w:r>
      <w:proofErr w:type="spellEnd"/>
      <w:r w:rsidRPr="008A09CC">
        <w:rPr>
          <w:rFonts w:ascii="Bell MT" w:eastAsia="Bell MT" w:hAnsi="Bell MT" w:cs="Bell MT"/>
          <w:bCs/>
          <w:color w:val="202124"/>
          <w:sz w:val="20"/>
          <w:szCs w:val="20"/>
          <w:shd w:val="clear" w:color="auto" w:fill="F8F9FA"/>
        </w:rPr>
        <w:t xml:space="preserve"> virtual </w:t>
      </w:r>
      <w:proofErr w:type="spellStart"/>
      <w:r w:rsidRPr="008A09CC">
        <w:rPr>
          <w:rFonts w:ascii="Bell MT" w:eastAsia="Bell MT" w:hAnsi="Bell MT" w:cs="Bell MT"/>
          <w:bCs/>
          <w:color w:val="202124"/>
          <w:sz w:val="20"/>
          <w:szCs w:val="20"/>
          <w:shd w:val="clear" w:color="auto" w:fill="F8F9FA"/>
        </w:rPr>
        <w:t>environment</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of</w:t>
      </w:r>
      <w:proofErr w:type="spellEnd"/>
      <w:r w:rsidRPr="008A09CC">
        <w:rPr>
          <w:rFonts w:ascii="Bell MT" w:eastAsia="Bell MT" w:hAnsi="Bell MT" w:cs="Bell MT"/>
          <w:bCs/>
          <w:color w:val="202124"/>
          <w:sz w:val="42"/>
          <w:szCs w:val="42"/>
          <w:shd w:val="clear" w:color="auto" w:fill="F8F9FA"/>
        </w:rPr>
        <w:t xml:space="preserve"> </w:t>
      </w:r>
      <w:proofErr w:type="spellStart"/>
      <w:r w:rsidRPr="008A09CC">
        <w:rPr>
          <w:rFonts w:ascii="Bell MT" w:eastAsia="Bell MT" w:hAnsi="Bell MT" w:cs="Bell MT"/>
          <w:bCs/>
          <w:color w:val="202124"/>
          <w:sz w:val="20"/>
          <w:szCs w:val="20"/>
          <w:shd w:val="clear" w:color="auto" w:fill="F8F9FA"/>
        </w:rPr>
        <w:t>education</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during</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part</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of</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the</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pandemic</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period</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so</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that</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the</w:t>
      </w:r>
      <w:proofErr w:type="spellEnd"/>
      <w:r w:rsidRPr="008A09CC">
        <w:rPr>
          <w:rFonts w:ascii="Bell MT" w:eastAsia="Bell MT" w:hAnsi="Bell MT" w:cs="Bell MT"/>
          <w:bCs/>
          <w:color w:val="202124"/>
          <w:sz w:val="42"/>
          <w:szCs w:val="42"/>
          <w:shd w:val="clear" w:color="auto" w:fill="F8F9FA"/>
        </w:rPr>
        <w:t xml:space="preserve"> </w:t>
      </w:r>
      <w:proofErr w:type="spellStart"/>
      <w:r w:rsidRPr="008A09CC">
        <w:rPr>
          <w:rFonts w:ascii="Bell MT" w:eastAsia="Bell MT" w:hAnsi="Bell MT" w:cs="Bell MT"/>
          <w:bCs/>
          <w:color w:val="202124"/>
          <w:sz w:val="20"/>
          <w:szCs w:val="20"/>
          <w:shd w:val="clear" w:color="auto" w:fill="F8F9FA"/>
        </w:rPr>
        <w:t>justification</w:t>
      </w:r>
      <w:proofErr w:type="spellEnd"/>
      <w:r w:rsidRPr="008A09CC">
        <w:rPr>
          <w:rFonts w:ascii="Bell MT" w:eastAsia="Bell MT" w:hAnsi="Bell MT" w:cs="Bell MT"/>
          <w:bCs/>
          <w:color w:val="202124"/>
          <w:sz w:val="20"/>
          <w:szCs w:val="20"/>
          <w:shd w:val="clear" w:color="auto" w:fill="F8F9FA"/>
        </w:rPr>
        <w:t xml:space="preserve"> for </w:t>
      </w:r>
      <w:proofErr w:type="spellStart"/>
      <w:r w:rsidRPr="008A09CC">
        <w:rPr>
          <w:rFonts w:ascii="Bell MT" w:eastAsia="Bell MT" w:hAnsi="Bell MT" w:cs="Bell MT"/>
          <w:bCs/>
          <w:color w:val="202124"/>
          <w:sz w:val="20"/>
          <w:szCs w:val="20"/>
          <w:shd w:val="clear" w:color="auto" w:fill="F8F9FA"/>
        </w:rPr>
        <w:t>this</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investigation</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is</w:t>
      </w:r>
      <w:proofErr w:type="spellEnd"/>
      <w:r w:rsidRPr="008A09CC">
        <w:rPr>
          <w:rFonts w:ascii="Bell MT" w:eastAsia="Bell MT" w:hAnsi="Bell MT" w:cs="Bell MT"/>
          <w:bCs/>
          <w:color w:val="202124"/>
          <w:sz w:val="20"/>
          <w:szCs w:val="20"/>
          <w:shd w:val="clear" w:color="auto" w:fill="F8F9FA"/>
        </w:rPr>
        <w:t xml:space="preserve"> in </w:t>
      </w:r>
      <w:proofErr w:type="spellStart"/>
      <w:r w:rsidRPr="008A09CC">
        <w:rPr>
          <w:rFonts w:ascii="Bell MT" w:eastAsia="Bell MT" w:hAnsi="Bell MT" w:cs="Bell MT"/>
          <w:bCs/>
          <w:color w:val="202124"/>
          <w:sz w:val="20"/>
          <w:szCs w:val="20"/>
          <w:shd w:val="clear" w:color="auto" w:fill="F8F9FA"/>
        </w:rPr>
        <w:t>the</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unprecedented</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context</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of</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the</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researched</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object</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and</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field</w:t>
      </w:r>
      <w:proofErr w:type="spellEnd"/>
      <w:r w:rsidRPr="008A09CC">
        <w:rPr>
          <w:rFonts w:ascii="Bell MT" w:eastAsia="Bell MT" w:hAnsi="Bell MT" w:cs="Bell MT"/>
          <w:bCs/>
          <w:color w:val="202124"/>
          <w:sz w:val="20"/>
          <w:szCs w:val="20"/>
          <w:shd w:val="clear" w:color="auto" w:fill="F8F9FA"/>
        </w:rPr>
        <w:t xml:space="preserve">. For </w:t>
      </w:r>
      <w:proofErr w:type="spellStart"/>
      <w:r w:rsidRPr="008A09CC">
        <w:rPr>
          <w:rFonts w:ascii="Bell MT" w:eastAsia="Bell MT" w:hAnsi="Bell MT" w:cs="Bell MT"/>
          <w:bCs/>
          <w:color w:val="202124"/>
          <w:sz w:val="20"/>
          <w:szCs w:val="20"/>
          <w:shd w:val="clear" w:color="auto" w:fill="F8F9FA"/>
        </w:rPr>
        <w:t>this</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the</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methodological</w:t>
      </w:r>
      <w:proofErr w:type="spellEnd"/>
      <w:r w:rsidRPr="008A09CC">
        <w:rPr>
          <w:rFonts w:ascii="Bell MT" w:eastAsia="Bell MT" w:hAnsi="Bell MT" w:cs="Bell MT"/>
          <w:bCs/>
          <w:color w:val="202124"/>
          <w:sz w:val="20"/>
          <w:szCs w:val="20"/>
          <w:shd w:val="clear" w:color="auto" w:fill="F8F9FA"/>
        </w:rPr>
        <w:t xml:space="preserve"> procedures </w:t>
      </w:r>
      <w:proofErr w:type="spellStart"/>
      <w:r w:rsidRPr="008A09CC">
        <w:rPr>
          <w:rFonts w:ascii="Bell MT" w:eastAsia="Bell MT" w:hAnsi="Bell MT" w:cs="Bell MT"/>
          <w:bCs/>
          <w:color w:val="202124"/>
          <w:sz w:val="20"/>
          <w:szCs w:val="20"/>
          <w:shd w:val="clear" w:color="auto" w:fill="F8F9FA"/>
        </w:rPr>
        <w:t>adopted</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encompass</w:t>
      </w:r>
      <w:proofErr w:type="spellEnd"/>
      <w:r w:rsidRPr="008A09CC">
        <w:rPr>
          <w:rFonts w:ascii="Bell MT" w:eastAsia="Bell MT" w:hAnsi="Bell MT" w:cs="Bell MT"/>
          <w:bCs/>
          <w:color w:val="202124"/>
          <w:sz w:val="20"/>
          <w:szCs w:val="20"/>
          <w:shd w:val="clear" w:color="auto" w:fill="F8F9FA"/>
        </w:rPr>
        <w:t xml:space="preserve"> a </w:t>
      </w:r>
      <w:proofErr w:type="spellStart"/>
      <w:r w:rsidRPr="008A09CC">
        <w:rPr>
          <w:rFonts w:ascii="Bell MT" w:eastAsia="Bell MT" w:hAnsi="Bell MT" w:cs="Bell MT"/>
          <w:bCs/>
          <w:color w:val="202124"/>
          <w:sz w:val="20"/>
          <w:szCs w:val="20"/>
          <w:shd w:val="clear" w:color="auto" w:fill="F8F9FA"/>
        </w:rPr>
        <w:t>qualitative</w:t>
      </w:r>
      <w:proofErr w:type="spellEnd"/>
      <w:r w:rsidRPr="008A09CC">
        <w:rPr>
          <w:rFonts w:ascii="Bell MT" w:eastAsia="Bell MT" w:hAnsi="Bell MT" w:cs="Bell MT"/>
          <w:bCs/>
          <w:color w:val="202124"/>
          <w:sz w:val="20"/>
          <w:szCs w:val="20"/>
          <w:shd w:val="clear" w:color="auto" w:fill="F8F9FA"/>
        </w:rPr>
        <w:t xml:space="preserve"> approach </w:t>
      </w:r>
      <w:proofErr w:type="spellStart"/>
      <w:r w:rsidRPr="008A09CC">
        <w:rPr>
          <w:rFonts w:ascii="Bell MT" w:eastAsia="Bell MT" w:hAnsi="Bell MT" w:cs="Bell MT"/>
          <w:bCs/>
          <w:color w:val="202124"/>
          <w:sz w:val="20"/>
          <w:szCs w:val="20"/>
          <w:shd w:val="clear" w:color="auto" w:fill="F8F9FA"/>
        </w:rPr>
        <w:t>and</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an</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ethnographic</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study</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based</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on</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participant</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observation</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seeking</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to</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describe</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and</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understand</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the</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interactive</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phenomena</w:t>
      </w:r>
      <w:proofErr w:type="spellEnd"/>
      <w:r w:rsidRPr="008A09CC">
        <w:rPr>
          <w:rFonts w:ascii="Bell MT" w:eastAsia="Bell MT" w:hAnsi="Bell MT" w:cs="Bell MT"/>
          <w:bCs/>
          <w:color w:val="202124"/>
          <w:sz w:val="20"/>
          <w:szCs w:val="20"/>
          <w:shd w:val="clear" w:color="auto" w:fill="F8F9FA"/>
        </w:rPr>
        <w:t xml:space="preserve"> in </w:t>
      </w:r>
      <w:proofErr w:type="spellStart"/>
      <w:r w:rsidRPr="008A09CC">
        <w:rPr>
          <w:rFonts w:ascii="Bell MT" w:eastAsia="Bell MT" w:hAnsi="Bell MT" w:cs="Bell MT"/>
          <w:bCs/>
          <w:color w:val="202124"/>
          <w:sz w:val="20"/>
          <w:szCs w:val="20"/>
          <w:shd w:val="clear" w:color="auto" w:fill="F8F9FA"/>
        </w:rPr>
        <w:t>the</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development</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of</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knowledge</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by</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students</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Finally</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we</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emphasize</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the</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importance</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of</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this</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study</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considering</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interaction</w:t>
      </w:r>
      <w:proofErr w:type="spellEnd"/>
      <w:r w:rsidRPr="008A09CC">
        <w:rPr>
          <w:rFonts w:ascii="Bell MT" w:eastAsia="Bell MT" w:hAnsi="Bell MT" w:cs="Bell MT"/>
          <w:bCs/>
          <w:color w:val="202124"/>
          <w:sz w:val="20"/>
          <w:szCs w:val="20"/>
          <w:shd w:val="clear" w:color="auto" w:fill="F8F9FA"/>
        </w:rPr>
        <w:t xml:space="preserve"> as </w:t>
      </w:r>
      <w:proofErr w:type="spellStart"/>
      <w:r w:rsidRPr="008A09CC">
        <w:rPr>
          <w:rFonts w:ascii="Bell MT" w:eastAsia="Bell MT" w:hAnsi="Bell MT" w:cs="Bell MT"/>
          <w:bCs/>
          <w:color w:val="202124"/>
          <w:sz w:val="20"/>
          <w:szCs w:val="20"/>
          <w:shd w:val="clear" w:color="auto" w:fill="F8F9FA"/>
        </w:rPr>
        <w:t>the</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basic</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phenomenon</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of</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relationships</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and</w:t>
      </w:r>
      <w:proofErr w:type="spellEnd"/>
      <w:r w:rsidRPr="008A09CC">
        <w:rPr>
          <w:rFonts w:ascii="Bell MT" w:eastAsia="Bell MT" w:hAnsi="Bell MT" w:cs="Bell MT"/>
          <w:bCs/>
          <w:color w:val="202124"/>
          <w:sz w:val="20"/>
          <w:szCs w:val="20"/>
          <w:shd w:val="clear" w:color="auto" w:fill="F8F9FA"/>
        </w:rPr>
        <w:t xml:space="preserve"> processes </w:t>
      </w:r>
      <w:proofErr w:type="spellStart"/>
      <w:r w:rsidRPr="008A09CC">
        <w:rPr>
          <w:rFonts w:ascii="Bell MT" w:eastAsia="Bell MT" w:hAnsi="Bell MT" w:cs="Bell MT"/>
          <w:bCs/>
          <w:color w:val="202124"/>
          <w:sz w:val="20"/>
          <w:szCs w:val="20"/>
          <w:shd w:val="clear" w:color="auto" w:fill="F8F9FA"/>
        </w:rPr>
        <w:t>of</w:t>
      </w:r>
      <w:proofErr w:type="spellEnd"/>
      <w:r w:rsidRPr="008A09CC">
        <w:rPr>
          <w:rFonts w:ascii="Bell MT" w:eastAsia="Bell MT" w:hAnsi="Bell MT" w:cs="Bell MT"/>
          <w:bCs/>
          <w:color w:val="202124"/>
          <w:sz w:val="20"/>
          <w:szCs w:val="20"/>
          <w:shd w:val="clear" w:color="auto" w:fill="F8F9FA"/>
        </w:rPr>
        <w:t xml:space="preserve"> individual </w:t>
      </w:r>
      <w:proofErr w:type="spellStart"/>
      <w:r w:rsidRPr="008A09CC">
        <w:rPr>
          <w:rFonts w:ascii="Bell MT" w:eastAsia="Bell MT" w:hAnsi="Bell MT" w:cs="Bell MT"/>
          <w:bCs/>
          <w:color w:val="202124"/>
          <w:sz w:val="20"/>
          <w:szCs w:val="20"/>
          <w:shd w:val="clear" w:color="auto" w:fill="F8F9FA"/>
        </w:rPr>
        <w:t>and</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collective</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student</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education</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that</w:t>
      </w:r>
      <w:proofErr w:type="spellEnd"/>
      <w:r w:rsidRPr="008A09CC">
        <w:rPr>
          <w:rFonts w:ascii="Bell MT" w:eastAsia="Bell MT" w:hAnsi="Bell MT" w:cs="Bell MT"/>
          <w:bCs/>
          <w:color w:val="202124"/>
          <w:sz w:val="20"/>
          <w:szCs w:val="20"/>
          <w:shd w:val="clear" w:color="auto" w:fill="F8F9FA"/>
        </w:rPr>
        <w:t xml:space="preserve"> interfere in </w:t>
      </w:r>
      <w:proofErr w:type="spellStart"/>
      <w:r w:rsidRPr="008A09CC">
        <w:rPr>
          <w:rFonts w:ascii="Bell MT" w:eastAsia="Bell MT" w:hAnsi="Bell MT" w:cs="Bell MT"/>
          <w:bCs/>
          <w:color w:val="202124"/>
          <w:sz w:val="20"/>
          <w:szCs w:val="20"/>
          <w:shd w:val="clear" w:color="auto" w:fill="F8F9FA"/>
        </w:rPr>
        <w:t>school</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educational</w:t>
      </w:r>
      <w:proofErr w:type="spellEnd"/>
      <w:r w:rsidRPr="008A09CC">
        <w:rPr>
          <w:rFonts w:ascii="Bell MT" w:eastAsia="Bell MT" w:hAnsi="Bell MT" w:cs="Bell MT"/>
          <w:bCs/>
          <w:color w:val="202124"/>
          <w:sz w:val="20"/>
          <w:szCs w:val="20"/>
          <w:shd w:val="clear" w:color="auto" w:fill="F8F9FA"/>
        </w:rPr>
        <w:t xml:space="preserve"> </w:t>
      </w:r>
      <w:proofErr w:type="spellStart"/>
      <w:r w:rsidRPr="008A09CC">
        <w:rPr>
          <w:rFonts w:ascii="Bell MT" w:eastAsia="Bell MT" w:hAnsi="Bell MT" w:cs="Bell MT"/>
          <w:bCs/>
          <w:color w:val="202124"/>
          <w:sz w:val="20"/>
          <w:szCs w:val="20"/>
          <w:shd w:val="clear" w:color="auto" w:fill="F8F9FA"/>
        </w:rPr>
        <w:t>practice</w:t>
      </w:r>
      <w:proofErr w:type="spellEnd"/>
      <w:r w:rsidRPr="008A09CC">
        <w:rPr>
          <w:rFonts w:ascii="Bell MT" w:eastAsia="Bell MT" w:hAnsi="Bell MT" w:cs="Bell MT"/>
          <w:bCs/>
          <w:color w:val="202124"/>
          <w:sz w:val="20"/>
          <w:szCs w:val="20"/>
          <w:shd w:val="clear" w:color="auto" w:fill="F8F9FA"/>
        </w:rPr>
        <w:t>.</w:t>
      </w:r>
    </w:p>
    <w:p w14:paraId="50470681" w14:textId="77777777" w:rsidR="00297BCF" w:rsidRDefault="00297BCF" w:rsidP="008A09CC">
      <w:pPr>
        <w:spacing w:after="0" w:line="240" w:lineRule="auto"/>
        <w:ind w:leftChars="0" w:left="0" w:firstLineChars="0" w:firstLine="0"/>
        <w:jc w:val="both"/>
        <w:rPr>
          <w:rFonts w:ascii="Bell MT" w:eastAsia="Bell MT" w:hAnsi="Bell MT" w:cs="Bell MT"/>
          <w:color w:val="000000"/>
          <w:sz w:val="20"/>
          <w:szCs w:val="20"/>
        </w:rPr>
      </w:pPr>
    </w:p>
    <w:p w14:paraId="2B6BDBF7" w14:textId="5568FD1B" w:rsidR="00297BCF" w:rsidRDefault="00061417" w:rsidP="00FF5DE5">
      <w:pPr>
        <w:spacing w:after="0" w:line="240" w:lineRule="auto"/>
        <w:ind w:left="0" w:hanging="2"/>
        <w:jc w:val="both"/>
        <w:rPr>
          <w:rFonts w:ascii="Bell MT" w:eastAsia="Bell MT" w:hAnsi="Bell MT" w:cs="Bell MT"/>
          <w:sz w:val="20"/>
          <w:szCs w:val="20"/>
          <w:shd w:val="clear" w:color="auto" w:fill="F8F9FA"/>
        </w:rPr>
      </w:pPr>
      <w:r>
        <w:rPr>
          <w:rFonts w:ascii="Bell MT" w:eastAsia="Bell MT" w:hAnsi="Bell MT" w:cs="Bell MT"/>
          <w:b/>
          <w:color w:val="000000"/>
          <w:sz w:val="20"/>
          <w:szCs w:val="20"/>
        </w:rPr>
        <w:t xml:space="preserve">KEYWORDS: </w:t>
      </w:r>
      <w:proofErr w:type="spellStart"/>
      <w:r>
        <w:rPr>
          <w:rFonts w:ascii="Bell MT" w:eastAsia="Bell MT" w:hAnsi="Bell MT" w:cs="Bell MT"/>
          <w:sz w:val="20"/>
          <w:szCs w:val="20"/>
          <w:shd w:val="clear" w:color="auto" w:fill="F8F9FA"/>
        </w:rPr>
        <w:t>Interaction</w:t>
      </w:r>
      <w:proofErr w:type="spellEnd"/>
      <w:r>
        <w:rPr>
          <w:rFonts w:ascii="Bell MT" w:eastAsia="Bell MT" w:hAnsi="Bell MT" w:cs="Bell MT"/>
          <w:sz w:val="20"/>
          <w:szCs w:val="20"/>
          <w:shd w:val="clear" w:color="auto" w:fill="F8F9FA"/>
        </w:rPr>
        <w:t xml:space="preserve">, </w:t>
      </w:r>
      <w:proofErr w:type="spellStart"/>
      <w:r>
        <w:rPr>
          <w:rFonts w:ascii="Bell MT" w:eastAsia="Bell MT" w:hAnsi="Bell MT" w:cs="Bell MT"/>
          <w:sz w:val="20"/>
          <w:szCs w:val="20"/>
          <w:shd w:val="clear" w:color="auto" w:fill="F8F9FA"/>
        </w:rPr>
        <w:t>Teaching-learning</w:t>
      </w:r>
      <w:proofErr w:type="spellEnd"/>
      <w:r>
        <w:rPr>
          <w:rFonts w:ascii="Bell MT" w:eastAsia="Bell MT" w:hAnsi="Bell MT" w:cs="Bell MT"/>
          <w:sz w:val="20"/>
          <w:szCs w:val="20"/>
          <w:shd w:val="clear" w:color="auto" w:fill="F8F9FA"/>
        </w:rPr>
        <w:t xml:space="preserve">, </w:t>
      </w:r>
      <w:proofErr w:type="spellStart"/>
      <w:r w:rsidR="00F87985">
        <w:rPr>
          <w:rFonts w:ascii="Bell MT" w:eastAsia="Bell MT" w:hAnsi="Bell MT" w:cs="Bell MT"/>
          <w:sz w:val="20"/>
          <w:szCs w:val="20"/>
          <w:shd w:val="clear" w:color="auto" w:fill="F8F9FA"/>
        </w:rPr>
        <w:t>Education</w:t>
      </w:r>
      <w:proofErr w:type="spellEnd"/>
      <w:r w:rsidR="00F87985">
        <w:rPr>
          <w:rFonts w:ascii="Bell MT" w:eastAsia="Bell MT" w:hAnsi="Bell MT" w:cs="Bell MT"/>
          <w:sz w:val="20"/>
          <w:szCs w:val="20"/>
          <w:shd w:val="clear" w:color="auto" w:fill="F8F9FA"/>
        </w:rPr>
        <w:t xml:space="preserve"> virtual </w:t>
      </w:r>
      <w:proofErr w:type="spellStart"/>
      <w:r w:rsidR="00F87985">
        <w:rPr>
          <w:rFonts w:ascii="Bell MT" w:eastAsia="Bell MT" w:hAnsi="Bell MT" w:cs="Bell MT"/>
          <w:sz w:val="20"/>
          <w:szCs w:val="20"/>
          <w:shd w:val="clear" w:color="auto" w:fill="F8F9FA"/>
        </w:rPr>
        <w:t>environment</w:t>
      </w:r>
      <w:proofErr w:type="spellEnd"/>
      <w:r w:rsidR="00F87985">
        <w:rPr>
          <w:rFonts w:ascii="Bell MT" w:eastAsia="Bell MT" w:hAnsi="Bell MT" w:cs="Bell MT"/>
          <w:sz w:val="20"/>
          <w:szCs w:val="20"/>
          <w:shd w:val="clear" w:color="auto" w:fill="F8F9FA"/>
        </w:rPr>
        <w:t>.</w:t>
      </w:r>
      <w:bookmarkStart w:id="5" w:name="_GoBack"/>
      <w:bookmarkEnd w:id="5"/>
    </w:p>
    <w:p w14:paraId="79A12006" w14:textId="7A0DEF19" w:rsidR="00FF5DE5" w:rsidRDefault="00FF5DE5" w:rsidP="008A09CC">
      <w:pPr>
        <w:spacing w:after="0" w:line="360" w:lineRule="auto"/>
        <w:ind w:left="0" w:hanging="2"/>
        <w:jc w:val="both"/>
        <w:rPr>
          <w:rFonts w:ascii="Bell MT" w:eastAsia="Bell MT" w:hAnsi="Bell MT" w:cs="Bell MT"/>
          <w:sz w:val="20"/>
          <w:szCs w:val="20"/>
          <w:shd w:val="clear" w:color="auto" w:fill="F8F9FA"/>
        </w:rPr>
      </w:pPr>
    </w:p>
    <w:p w14:paraId="039A7C7C" w14:textId="77777777" w:rsidR="008A09CC" w:rsidRPr="00FF5DE5" w:rsidRDefault="008A09CC" w:rsidP="008A09CC">
      <w:pPr>
        <w:spacing w:after="0" w:line="360" w:lineRule="auto"/>
        <w:ind w:left="0" w:hanging="2"/>
        <w:jc w:val="both"/>
        <w:rPr>
          <w:rFonts w:ascii="Bell MT" w:eastAsia="Bell MT" w:hAnsi="Bell MT" w:cs="Bell MT"/>
          <w:sz w:val="20"/>
          <w:szCs w:val="20"/>
          <w:shd w:val="clear" w:color="auto" w:fill="F8F9FA"/>
        </w:rPr>
      </w:pPr>
    </w:p>
    <w:p w14:paraId="63E26CB8" w14:textId="77777777" w:rsidR="00297BCF" w:rsidRDefault="00061417" w:rsidP="00FF5DE5">
      <w:pPr>
        <w:spacing w:after="0" w:line="360" w:lineRule="auto"/>
        <w:ind w:left="0" w:hanging="2"/>
        <w:rPr>
          <w:rFonts w:ascii="Bell MT" w:eastAsia="Bell MT" w:hAnsi="Bell MT" w:cs="Bell MT"/>
          <w:color w:val="000000"/>
          <w:sz w:val="24"/>
          <w:szCs w:val="24"/>
        </w:rPr>
      </w:pPr>
      <w:r>
        <w:rPr>
          <w:rFonts w:ascii="Bell MT" w:eastAsia="Bell MT" w:hAnsi="Bell MT" w:cs="Bell MT"/>
          <w:b/>
          <w:color w:val="000000"/>
          <w:sz w:val="24"/>
          <w:szCs w:val="24"/>
        </w:rPr>
        <w:lastRenderedPageBreak/>
        <w:t>INTRODUÇÃO</w:t>
      </w:r>
    </w:p>
    <w:p w14:paraId="0071AE75" w14:textId="77777777" w:rsidR="00297BCF" w:rsidRDefault="00297BCF" w:rsidP="00FF5DE5">
      <w:pPr>
        <w:pBdr>
          <w:top w:val="nil"/>
          <w:left w:val="nil"/>
          <w:bottom w:val="nil"/>
          <w:right w:val="nil"/>
          <w:between w:val="nil"/>
        </w:pBdr>
        <w:spacing w:after="0" w:line="360" w:lineRule="auto"/>
        <w:ind w:left="0" w:hanging="2"/>
        <w:jc w:val="center"/>
        <w:rPr>
          <w:rFonts w:ascii="Bell MT" w:eastAsia="Bell MT" w:hAnsi="Bell MT" w:cs="Bell MT"/>
          <w:color w:val="000000"/>
          <w:sz w:val="24"/>
          <w:szCs w:val="24"/>
        </w:rPr>
      </w:pPr>
    </w:p>
    <w:p w14:paraId="243E694A" w14:textId="75857374" w:rsidR="00297BCF" w:rsidRDefault="009323E7" w:rsidP="00FF5DE5">
      <w:pPr>
        <w:spacing w:line="360" w:lineRule="auto"/>
        <w:ind w:left="0" w:hanging="2"/>
        <w:jc w:val="both"/>
        <w:rPr>
          <w:rFonts w:ascii="Bell MT" w:eastAsia="Bell MT" w:hAnsi="Bell MT" w:cs="Bell MT"/>
          <w:sz w:val="24"/>
          <w:szCs w:val="24"/>
        </w:rPr>
      </w:pPr>
      <w:r>
        <w:rPr>
          <w:rFonts w:ascii="Bell MT" w:eastAsia="Bell MT" w:hAnsi="Bell MT" w:cs="Bell MT"/>
          <w:sz w:val="24"/>
          <w:szCs w:val="24"/>
        </w:rPr>
        <w:t xml:space="preserve">     </w:t>
      </w:r>
      <w:r w:rsidR="0055794F">
        <w:rPr>
          <w:rFonts w:ascii="Bell MT" w:eastAsia="Bell MT" w:hAnsi="Bell MT" w:cs="Bell MT"/>
          <w:sz w:val="24"/>
          <w:szCs w:val="24"/>
        </w:rPr>
        <w:tab/>
      </w:r>
      <w:r w:rsidR="00061417">
        <w:rPr>
          <w:rFonts w:ascii="Bell MT" w:eastAsia="Bell MT" w:hAnsi="Bell MT" w:cs="Bell MT"/>
          <w:sz w:val="24"/>
          <w:szCs w:val="24"/>
        </w:rPr>
        <w:t>Neste trabalho interessa-nos pensar acerca da interação professor-aluno, aluno-conteúdos e família-escola nas aulas de língua portuguesa que ocorreu essencialmente por meio das tecnologias digitais em uma escola da rede municipal da cidade de União dos Palmares (AL), em meio ao contexto pandêmico ocasionado pelo vírus da Covid-19 no período compreendido entre outubro de 2020 e março de 2022. Ademais, esta experiência também é resultado da participação no Programa de Residência Pedagógica (PRP), articulado à CAPES, através do curso de Letras Português da Universidade Estadual de Alagoas (UNEAL),</w:t>
      </w:r>
      <w:r w:rsidR="00061417">
        <w:rPr>
          <w:rFonts w:ascii="Bell MT" w:eastAsia="Bell MT" w:hAnsi="Bell MT" w:cs="Bell MT"/>
          <w:color w:val="000000"/>
          <w:sz w:val="20"/>
          <w:szCs w:val="20"/>
        </w:rPr>
        <w:t xml:space="preserve"> </w:t>
      </w:r>
      <w:r w:rsidR="00061417">
        <w:rPr>
          <w:rFonts w:ascii="Bell MT" w:eastAsia="Bell MT" w:hAnsi="Bell MT" w:cs="Bell MT"/>
          <w:sz w:val="24"/>
          <w:szCs w:val="24"/>
        </w:rPr>
        <w:t>desenvolvendo-se, portanto, no campus V da instituição e na escola/campo de pesquisa e cenário do programa.</w:t>
      </w:r>
    </w:p>
    <w:p w14:paraId="095A0ADD" w14:textId="1BAB1CFB" w:rsidR="00297BCF" w:rsidRDefault="009323E7">
      <w:pPr>
        <w:spacing w:line="360" w:lineRule="auto"/>
        <w:ind w:left="0" w:hanging="2"/>
        <w:jc w:val="both"/>
        <w:rPr>
          <w:rFonts w:ascii="Bell MT" w:eastAsia="Bell MT" w:hAnsi="Bell MT" w:cs="Bell MT"/>
          <w:sz w:val="24"/>
          <w:szCs w:val="24"/>
        </w:rPr>
      </w:pPr>
      <w:r>
        <w:rPr>
          <w:rFonts w:ascii="Bell MT" w:eastAsia="Bell MT" w:hAnsi="Bell MT" w:cs="Bell MT"/>
          <w:sz w:val="24"/>
          <w:szCs w:val="24"/>
        </w:rPr>
        <w:t xml:space="preserve">     </w:t>
      </w:r>
      <w:r w:rsidR="0055794F">
        <w:rPr>
          <w:rFonts w:ascii="Bell MT" w:eastAsia="Bell MT" w:hAnsi="Bell MT" w:cs="Bell MT"/>
          <w:sz w:val="24"/>
          <w:szCs w:val="24"/>
        </w:rPr>
        <w:tab/>
      </w:r>
      <w:r w:rsidR="00061417">
        <w:rPr>
          <w:rFonts w:ascii="Bell MT" w:eastAsia="Bell MT" w:hAnsi="Bell MT" w:cs="Bell MT"/>
          <w:sz w:val="24"/>
          <w:szCs w:val="24"/>
        </w:rPr>
        <w:t>Neste ínterim, partimos do questionamento enfrentado diariamente pelos educadores de como fazer com que o aluno aprenda virtualmente, supere dificuldades e desenvolva novas habilidades, sem cogitar em abandonar a escola ou apenas participar das atividades com o objetivo de “passar de ano”, portanto, trazemos a hipótese de que as interações sociais que se estabelecem no meio escolar, sejam boas ou ruins, influenciam diretamente no ensino-aprendizagem e no gosto/prazer do educando pelos estudos.</w:t>
      </w:r>
    </w:p>
    <w:p w14:paraId="5E5F6A22" w14:textId="0E839C22" w:rsidR="00297BCF" w:rsidRDefault="009323E7">
      <w:pPr>
        <w:spacing w:line="360" w:lineRule="auto"/>
        <w:ind w:left="0" w:hanging="2"/>
        <w:jc w:val="both"/>
        <w:rPr>
          <w:rFonts w:ascii="Bell MT" w:eastAsia="Bell MT" w:hAnsi="Bell MT" w:cs="Bell MT"/>
          <w:sz w:val="24"/>
          <w:szCs w:val="24"/>
        </w:rPr>
      </w:pPr>
      <w:r>
        <w:rPr>
          <w:rFonts w:ascii="Bell MT" w:eastAsia="Bell MT" w:hAnsi="Bell MT" w:cs="Bell MT"/>
          <w:sz w:val="24"/>
          <w:szCs w:val="24"/>
        </w:rPr>
        <w:t xml:space="preserve">     </w:t>
      </w:r>
      <w:r w:rsidR="0055794F">
        <w:rPr>
          <w:rFonts w:ascii="Bell MT" w:eastAsia="Bell MT" w:hAnsi="Bell MT" w:cs="Bell MT"/>
          <w:sz w:val="24"/>
          <w:szCs w:val="24"/>
        </w:rPr>
        <w:tab/>
      </w:r>
      <w:r w:rsidR="00061417">
        <w:rPr>
          <w:rFonts w:ascii="Bell MT" w:eastAsia="Bell MT" w:hAnsi="Bell MT" w:cs="Bell MT"/>
          <w:sz w:val="24"/>
          <w:szCs w:val="24"/>
        </w:rPr>
        <w:t>Assim, torna-se objetivo principal deste trabalho relatar, principalmente, a experiência de interação entre o corpo docente e o discente, de forma que pretendemos descrever como se deu o processo das relações sociais no ambiente virtual de educação, analisando e refletindo a participação dos estudantes e o envolvimento com os conteúdos, além de discutir acerca da contribuição da família no ensino remoto tendo em vista diversas dificuldades que permeiam as relações escolares.</w:t>
      </w:r>
    </w:p>
    <w:p w14:paraId="3A6240FE" w14:textId="6A097ABF" w:rsidR="00297BCF" w:rsidRDefault="009323E7">
      <w:pPr>
        <w:spacing w:line="360" w:lineRule="auto"/>
        <w:ind w:left="0" w:hanging="2"/>
        <w:jc w:val="both"/>
        <w:rPr>
          <w:rFonts w:ascii="Bell MT" w:eastAsia="Bell MT" w:hAnsi="Bell MT" w:cs="Bell MT"/>
          <w:sz w:val="24"/>
          <w:szCs w:val="24"/>
        </w:rPr>
      </w:pPr>
      <w:r>
        <w:rPr>
          <w:rFonts w:ascii="Bell MT" w:eastAsia="Bell MT" w:hAnsi="Bell MT" w:cs="Bell MT"/>
          <w:sz w:val="24"/>
          <w:szCs w:val="24"/>
        </w:rPr>
        <w:t xml:space="preserve">     </w:t>
      </w:r>
      <w:r w:rsidR="0055794F">
        <w:rPr>
          <w:rFonts w:ascii="Bell MT" w:eastAsia="Bell MT" w:hAnsi="Bell MT" w:cs="Bell MT"/>
          <w:sz w:val="24"/>
          <w:szCs w:val="24"/>
        </w:rPr>
        <w:tab/>
      </w:r>
      <w:r w:rsidR="00061417">
        <w:rPr>
          <w:rFonts w:ascii="Bell MT" w:eastAsia="Bell MT" w:hAnsi="Bell MT" w:cs="Bell MT"/>
          <w:sz w:val="24"/>
          <w:szCs w:val="24"/>
        </w:rPr>
        <w:t>Para embasar teoricamente este projeto, recorremos às contribuições de BAKHTIN (2011), GUSDORF (1978), LIBÂNEO (1994), MORAN (2000), MOREIRA (2014), POZO (2008), SILVA (2014), TARDIF (2014) e VYGOTSKY (2007). Quanto à metodologia adotada, fizemos uma abordagem qualitativa básica por meio do estudo etnográfico com base na observação participante (remota e virtual), buscando descrever e compreender os fenômenos interativos no desenvolvimento de conhecimentos pelos alunos.</w:t>
      </w:r>
    </w:p>
    <w:p w14:paraId="6664246A" w14:textId="08B6ECA6" w:rsidR="00297BCF" w:rsidRDefault="008956D5">
      <w:pPr>
        <w:spacing w:line="360" w:lineRule="auto"/>
        <w:ind w:left="0" w:hanging="2"/>
        <w:jc w:val="both"/>
        <w:rPr>
          <w:rFonts w:ascii="Bell MT" w:eastAsia="Bell MT" w:hAnsi="Bell MT" w:cs="Bell MT"/>
          <w:sz w:val="24"/>
          <w:szCs w:val="24"/>
        </w:rPr>
      </w:pPr>
      <w:r>
        <w:rPr>
          <w:rFonts w:ascii="Bell MT" w:eastAsia="Bell MT" w:hAnsi="Bell MT" w:cs="Bell MT"/>
          <w:sz w:val="24"/>
          <w:szCs w:val="24"/>
        </w:rPr>
        <w:t xml:space="preserve">     </w:t>
      </w:r>
      <w:r w:rsidR="0055794F">
        <w:rPr>
          <w:rFonts w:ascii="Bell MT" w:eastAsia="Bell MT" w:hAnsi="Bell MT" w:cs="Bell MT"/>
          <w:sz w:val="24"/>
          <w:szCs w:val="24"/>
        </w:rPr>
        <w:tab/>
      </w:r>
      <w:r w:rsidR="00061417">
        <w:rPr>
          <w:rFonts w:ascii="Bell MT" w:eastAsia="Bell MT" w:hAnsi="Bell MT" w:cs="Bell MT"/>
          <w:sz w:val="24"/>
          <w:szCs w:val="24"/>
        </w:rPr>
        <w:t>Em suma, nos dispusemos a falar sobre interação visto que é o fenômeno base das relações e dos processos de desenvolvimento individuais e coletivos, destacando o impacto sofrido pela comunicação no ambiente virtual de sala de aula, visto que foi um dos fatores que mais sofreu alterações em virtude do contexto, tornando-se mais difícil o estreitamento de vínculos sociais na construção da aprendizagem.</w:t>
      </w:r>
    </w:p>
    <w:p w14:paraId="2AD5F60A" w14:textId="77777777" w:rsidR="00297BCF" w:rsidRDefault="00297BCF">
      <w:pPr>
        <w:spacing w:after="160" w:line="360" w:lineRule="auto"/>
        <w:ind w:left="0" w:hanging="2"/>
        <w:jc w:val="both"/>
        <w:rPr>
          <w:rFonts w:ascii="Bell MT" w:eastAsia="Bell MT" w:hAnsi="Bell MT" w:cs="Bell MT"/>
          <w:sz w:val="24"/>
          <w:szCs w:val="24"/>
        </w:rPr>
      </w:pPr>
    </w:p>
    <w:p w14:paraId="6D4C96F3" w14:textId="77777777" w:rsidR="00297BCF" w:rsidRDefault="00061417">
      <w:pPr>
        <w:spacing w:after="160" w:line="360" w:lineRule="auto"/>
        <w:ind w:left="0" w:hanging="2"/>
        <w:jc w:val="both"/>
        <w:rPr>
          <w:rFonts w:ascii="Bell MT" w:eastAsia="Bell MT" w:hAnsi="Bell MT" w:cs="Bell MT"/>
          <w:sz w:val="24"/>
          <w:szCs w:val="24"/>
        </w:rPr>
      </w:pPr>
      <w:r>
        <w:rPr>
          <w:rFonts w:ascii="Bell MT" w:eastAsia="Bell MT" w:hAnsi="Bell MT" w:cs="Bell MT"/>
          <w:b/>
          <w:sz w:val="24"/>
          <w:szCs w:val="24"/>
        </w:rPr>
        <w:t>PROCEDIMENTOS METODOLÓGICOS</w:t>
      </w:r>
    </w:p>
    <w:p w14:paraId="2E47E6C2" w14:textId="77777777" w:rsidR="00297BCF" w:rsidRDefault="00297BCF">
      <w:pPr>
        <w:spacing w:after="160" w:line="360" w:lineRule="auto"/>
        <w:ind w:left="0" w:hanging="2"/>
        <w:jc w:val="both"/>
        <w:rPr>
          <w:rFonts w:ascii="Bell MT" w:eastAsia="Bell MT" w:hAnsi="Bell MT" w:cs="Bell MT"/>
          <w:sz w:val="24"/>
          <w:szCs w:val="24"/>
        </w:rPr>
      </w:pPr>
    </w:p>
    <w:p w14:paraId="176C6B55" w14:textId="6CA1480F" w:rsidR="00297BCF" w:rsidRDefault="00061417">
      <w:pPr>
        <w:spacing w:after="160" w:line="360" w:lineRule="auto"/>
        <w:ind w:left="0" w:hanging="2"/>
        <w:jc w:val="both"/>
        <w:rPr>
          <w:rFonts w:ascii="Bell MT" w:eastAsia="Bell MT" w:hAnsi="Bell MT" w:cs="Bell MT"/>
          <w:sz w:val="24"/>
          <w:szCs w:val="24"/>
        </w:rPr>
      </w:pPr>
      <w:r>
        <w:rPr>
          <w:rFonts w:ascii="Bell MT" w:eastAsia="Bell MT" w:hAnsi="Bell MT" w:cs="Bell MT"/>
          <w:sz w:val="24"/>
          <w:szCs w:val="24"/>
        </w:rPr>
        <w:t xml:space="preserve"> </w:t>
      </w:r>
      <w:r w:rsidR="008956D5">
        <w:rPr>
          <w:rFonts w:ascii="Bell MT" w:eastAsia="Bell MT" w:hAnsi="Bell MT" w:cs="Bell MT"/>
          <w:sz w:val="24"/>
          <w:szCs w:val="24"/>
        </w:rPr>
        <w:t xml:space="preserve">     </w:t>
      </w:r>
      <w:r w:rsidR="0055794F">
        <w:rPr>
          <w:rFonts w:ascii="Bell MT" w:eastAsia="Bell MT" w:hAnsi="Bell MT" w:cs="Bell MT"/>
          <w:sz w:val="24"/>
          <w:szCs w:val="24"/>
        </w:rPr>
        <w:tab/>
      </w:r>
      <w:r>
        <w:rPr>
          <w:rFonts w:ascii="Bell MT" w:eastAsia="Bell MT" w:hAnsi="Bell MT" w:cs="Bell MT"/>
          <w:sz w:val="24"/>
          <w:szCs w:val="24"/>
        </w:rPr>
        <w:t xml:space="preserve">A metodologia que resultou neste artigo ocorreu remotamente através de plataformas e aplicativos virtuais como o </w:t>
      </w:r>
      <w:r>
        <w:rPr>
          <w:rFonts w:ascii="Bell MT" w:eastAsia="Bell MT" w:hAnsi="Bell MT" w:cs="Bell MT"/>
          <w:i/>
          <w:sz w:val="24"/>
          <w:szCs w:val="24"/>
        </w:rPr>
        <w:t>WhatsApp</w:t>
      </w:r>
      <w:r>
        <w:rPr>
          <w:rFonts w:ascii="Bell MT" w:eastAsia="Bell MT" w:hAnsi="Bell MT" w:cs="Bell MT"/>
          <w:sz w:val="24"/>
          <w:szCs w:val="24"/>
        </w:rPr>
        <w:t xml:space="preserve">, o </w:t>
      </w:r>
      <w:r>
        <w:rPr>
          <w:rFonts w:ascii="Bell MT" w:eastAsia="Bell MT" w:hAnsi="Bell MT" w:cs="Bell MT"/>
          <w:i/>
          <w:sz w:val="24"/>
          <w:szCs w:val="24"/>
        </w:rPr>
        <w:t xml:space="preserve">Google </w:t>
      </w:r>
      <w:proofErr w:type="spellStart"/>
      <w:r>
        <w:rPr>
          <w:rFonts w:ascii="Bell MT" w:eastAsia="Bell MT" w:hAnsi="Bell MT" w:cs="Bell MT"/>
          <w:i/>
          <w:sz w:val="24"/>
          <w:szCs w:val="24"/>
        </w:rPr>
        <w:t>Classroom</w:t>
      </w:r>
      <w:proofErr w:type="spellEnd"/>
      <w:r>
        <w:rPr>
          <w:rFonts w:ascii="Bell MT" w:eastAsia="Bell MT" w:hAnsi="Bell MT" w:cs="Bell MT"/>
          <w:sz w:val="24"/>
          <w:szCs w:val="24"/>
        </w:rPr>
        <w:t xml:space="preserve"> e o </w:t>
      </w:r>
      <w:r>
        <w:rPr>
          <w:rFonts w:ascii="Bell MT" w:eastAsia="Bell MT" w:hAnsi="Bell MT" w:cs="Bell MT"/>
          <w:i/>
          <w:sz w:val="24"/>
          <w:szCs w:val="24"/>
        </w:rPr>
        <w:t>Google Meet</w:t>
      </w:r>
      <w:r>
        <w:rPr>
          <w:rFonts w:ascii="Bell MT" w:eastAsia="Bell MT" w:hAnsi="Bell MT" w:cs="Bell MT"/>
          <w:sz w:val="24"/>
          <w:szCs w:val="24"/>
        </w:rPr>
        <w:t>, dividindo-se em duas partes principais: 1. diz respeito a fase etnográfica na qual desenvolvemos como residentes de língua portuguesa a observação e acompanhamento do campo (preceptor</w:t>
      </w:r>
      <w:r w:rsidR="00290D64">
        <w:rPr>
          <w:rStyle w:val="Refdenotaderodap"/>
          <w:rFonts w:ascii="Bell MT" w:eastAsia="Bell MT" w:hAnsi="Bell MT" w:cs="Bell MT"/>
          <w:sz w:val="24"/>
          <w:szCs w:val="24"/>
        </w:rPr>
        <w:footnoteReference w:id="1"/>
      </w:r>
      <w:r>
        <w:rPr>
          <w:rFonts w:ascii="Bell MT" w:eastAsia="Bell MT" w:hAnsi="Bell MT" w:cs="Bell MT"/>
          <w:sz w:val="24"/>
          <w:szCs w:val="24"/>
        </w:rPr>
        <w:t>, turmas e escola) e a participação no ensino da disciplina ministrando aulas no formato remoto; e, 2. o estudo qualitativo de análise do referencial teórico e do material recolhido da/na realidade sendo finalizada na escrita e publicação deste fascículo.</w:t>
      </w:r>
    </w:p>
    <w:p w14:paraId="355E60F7" w14:textId="02566AA7" w:rsidR="00297BCF" w:rsidRDefault="008956D5">
      <w:pPr>
        <w:spacing w:after="160" w:line="360" w:lineRule="auto"/>
        <w:ind w:left="0" w:hanging="2"/>
        <w:jc w:val="both"/>
        <w:rPr>
          <w:rFonts w:ascii="Bell MT" w:eastAsia="Bell MT" w:hAnsi="Bell MT" w:cs="Bell MT"/>
          <w:sz w:val="24"/>
          <w:szCs w:val="24"/>
        </w:rPr>
      </w:pPr>
      <w:r>
        <w:rPr>
          <w:rFonts w:ascii="Bell MT" w:eastAsia="Bell MT" w:hAnsi="Bell MT" w:cs="Bell MT"/>
          <w:sz w:val="24"/>
          <w:szCs w:val="24"/>
        </w:rPr>
        <w:t xml:space="preserve">     </w:t>
      </w:r>
      <w:r w:rsidR="0055794F">
        <w:rPr>
          <w:rFonts w:ascii="Bell MT" w:eastAsia="Bell MT" w:hAnsi="Bell MT" w:cs="Bell MT"/>
          <w:sz w:val="24"/>
          <w:szCs w:val="24"/>
        </w:rPr>
        <w:tab/>
      </w:r>
      <w:r w:rsidR="00061417">
        <w:rPr>
          <w:rFonts w:ascii="Bell MT" w:eastAsia="Bell MT" w:hAnsi="Bell MT" w:cs="Bell MT"/>
          <w:sz w:val="24"/>
          <w:szCs w:val="24"/>
        </w:rPr>
        <w:t xml:space="preserve">A observação aconteceu mediante a nossa inclusão nos grupos de </w:t>
      </w:r>
      <w:r w:rsidR="00061417">
        <w:rPr>
          <w:rFonts w:ascii="Bell MT" w:eastAsia="Bell MT" w:hAnsi="Bell MT" w:cs="Bell MT"/>
          <w:i/>
          <w:sz w:val="24"/>
          <w:szCs w:val="24"/>
        </w:rPr>
        <w:t>WhatsApp</w:t>
      </w:r>
      <w:r w:rsidR="00061417">
        <w:rPr>
          <w:rFonts w:ascii="Bell MT" w:eastAsia="Bell MT" w:hAnsi="Bell MT" w:cs="Bell MT"/>
          <w:sz w:val="24"/>
          <w:szCs w:val="24"/>
        </w:rPr>
        <w:t xml:space="preserve"> das turmas e nas salas do </w:t>
      </w:r>
      <w:r w:rsidR="00061417">
        <w:rPr>
          <w:rFonts w:ascii="Bell MT" w:eastAsia="Bell MT" w:hAnsi="Bell MT" w:cs="Bell MT"/>
          <w:i/>
          <w:sz w:val="24"/>
          <w:szCs w:val="24"/>
        </w:rPr>
        <w:t xml:space="preserve">Google </w:t>
      </w:r>
      <w:proofErr w:type="spellStart"/>
      <w:r w:rsidR="00061417">
        <w:rPr>
          <w:rFonts w:ascii="Bell MT" w:eastAsia="Bell MT" w:hAnsi="Bell MT" w:cs="Bell MT"/>
          <w:i/>
          <w:sz w:val="24"/>
          <w:szCs w:val="24"/>
        </w:rPr>
        <w:t>Classroom</w:t>
      </w:r>
      <w:proofErr w:type="spellEnd"/>
      <w:r w:rsidR="00061417">
        <w:rPr>
          <w:rFonts w:ascii="Bell MT" w:eastAsia="Bell MT" w:hAnsi="Bell MT" w:cs="Bell MT"/>
          <w:sz w:val="24"/>
          <w:szCs w:val="24"/>
        </w:rPr>
        <w:t xml:space="preserve">. Nos momentos síncronos de aulas pelo </w:t>
      </w:r>
      <w:r w:rsidR="00061417">
        <w:rPr>
          <w:rFonts w:ascii="Bell MT" w:eastAsia="Bell MT" w:hAnsi="Bell MT" w:cs="Bell MT"/>
          <w:i/>
          <w:sz w:val="24"/>
          <w:szCs w:val="24"/>
        </w:rPr>
        <w:t>Google Mee</w:t>
      </w:r>
      <w:r w:rsidR="00061417">
        <w:rPr>
          <w:rFonts w:ascii="Bell MT" w:eastAsia="Bell MT" w:hAnsi="Bell MT" w:cs="Bell MT"/>
          <w:sz w:val="24"/>
          <w:szCs w:val="24"/>
        </w:rPr>
        <w:t xml:space="preserve">t, a preceptora disponibilizava nos grupos o </w:t>
      </w:r>
      <w:r w:rsidR="00061417">
        <w:rPr>
          <w:rFonts w:ascii="Bell MT" w:eastAsia="Bell MT" w:hAnsi="Bell MT" w:cs="Bell MT"/>
          <w:i/>
          <w:sz w:val="24"/>
          <w:szCs w:val="24"/>
        </w:rPr>
        <w:t>link</w:t>
      </w:r>
      <w:r w:rsidR="00061417">
        <w:rPr>
          <w:rFonts w:ascii="Bell MT" w:eastAsia="Bell MT" w:hAnsi="Bell MT" w:cs="Bell MT"/>
          <w:sz w:val="24"/>
          <w:szCs w:val="24"/>
        </w:rPr>
        <w:t xml:space="preserve"> de acesso a sala para residentes e alunos. Durante todo o programa de residência pedagógica, participamos de forma virtual e utilizamos e alimentamos um diário de campo para registrar as atividades desenvolvidas.</w:t>
      </w:r>
    </w:p>
    <w:p w14:paraId="00BAA958" w14:textId="48463E3E" w:rsidR="00297BCF" w:rsidRDefault="008956D5">
      <w:pPr>
        <w:spacing w:after="160" w:line="360" w:lineRule="auto"/>
        <w:ind w:left="0" w:hanging="2"/>
        <w:jc w:val="both"/>
        <w:rPr>
          <w:rFonts w:ascii="Bell MT" w:eastAsia="Bell MT" w:hAnsi="Bell MT" w:cs="Bell MT"/>
          <w:sz w:val="24"/>
          <w:szCs w:val="24"/>
        </w:rPr>
      </w:pPr>
      <w:r>
        <w:rPr>
          <w:rFonts w:ascii="Bell MT" w:eastAsia="Bell MT" w:hAnsi="Bell MT" w:cs="Bell MT"/>
          <w:sz w:val="24"/>
          <w:szCs w:val="24"/>
        </w:rPr>
        <w:t xml:space="preserve">     </w:t>
      </w:r>
      <w:r w:rsidR="0055794F">
        <w:rPr>
          <w:rFonts w:ascii="Bell MT" w:eastAsia="Bell MT" w:hAnsi="Bell MT" w:cs="Bell MT"/>
          <w:sz w:val="24"/>
          <w:szCs w:val="24"/>
        </w:rPr>
        <w:tab/>
      </w:r>
      <w:r w:rsidR="00061417">
        <w:rPr>
          <w:rFonts w:ascii="Bell MT" w:eastAsia="Bell MT" w:hAnsi="Bell MT" w:cs="Bell MT"/>
          <w:sz w:val="24"/>
          <w:szCs w:val="24"/>
        </w:rPr>
        <w:t>Para ministrar as aulas online, nos preparávamos virtualmente e seguíamos o mesmo modelo da preceptora de aulas expositivas e explicativas, mas sempre investindo na comunicação e deixando espaço para o diálogo. Em nossas reuniões, discutíamos o conteúdo e a forma como abordaríamos em aula, além disso, elaborávamos o plano de aula e os recursos que usaríamos, como slides, textos e atividades.</w:t>
      </w:r>
    </w:p>
    <w:p w14:paraId="13FF3EA2" w14:textId="49CEA57F" w:rsidR="00297BCF" w:rsidRDefault="008956D5">
      <w:pPr>
        <w:spacing w:after="160" w:line="360" w:lineRule="auto"/>
        <w:ind w:left="0" w:hanging="2"/>
        <w:jc w:val="both"/>
        <w:rPr>
          <w:rFonts w:ascii="Bell MT" w:eastAsia="Bell MT" w:hAnsi="Bell MT" w:cs="Bell MT"/>
          <w:sz w:val="24"/>
          <w:szCs w:val="24"/>
        </w:rPr>
      </w:pPr>
      <w:r>
        <w:rPr>
          <w:rFonts w:ascii="Bell MT" w:eastAsia="Bell MT" w:hAnsi="Bell MT" w:cs="Bell MT"/>
          <w:sz w:val="24"/>
          <w:szCs w:val="24"/>
        </w:rPr>
        <w:t xml:space="preserve">     </w:t>
      </w:r>
      <w:r w:rsidR="0055794F">
        <w:rPr>
          <w:rFonts w:ascii="Bell MT" w:eastAsia="Bell MT" w:hAnsi="Bell MT" w:cs="Bell MT"/>
          <w:sz w:val="24"/>
          <w:szCs w:val="24"/>
        </w:rPr>
        <w:tab/>
      </w:r>
      <w:r w:rsidR="00061417">
        <w:rPr>
          <w:rFonts w:ascii="Bell MT" w:eastAsia="Bell MT" w:hAnsi="Bell MT" w:cs="Bell MT"/>
          <w:sz w:val="24"/>
          <w:szCs w:val="24"/>
        </w:rPr>
        <w:t>Já o estudo do referencial teórico se deu por meio do levantamento bibliográfico feito através de pesquisas sobre o tema e, em seguida, pela leitura e discussão do material em reuniões semanais e virtuais. Pari passu a isso, analisávamos e refletíamos acerca dos dados coletados, num contínuo processo de comparação da interação social no ensino presencial e remoto.</w:t>
      </w:r>
    </w:p>
    <w:p w14:paraId="5AC67434" w14:textId="77777777" w:rsidR="00297BCF" w:rsidRDefault="00297BCF">
      <w:pPr>
        <w:spacing w:after="160" w:line="360" w:lineRule="auto"/>
        <w:ind w:left="0" w:hanging="2"/>
        <w:jc w:val="both"/>
        <w:rPr>
          <w:rFonts w:ascii="Bell MT" w:eastAsia="Bell MT" w:hAnsi="Bell MT" w:cs="Bell MT"/>
          <w:sz w:val="24"/>
          <w:szCs w:val="24"/>
        </w:rPr>
      </w:pPr>
    </w:p>
    <w:p w14:paraId="0A64E761" w14:textId="77777777" w:rsidR="00297BCF" w:rsidRDefault="00061417">
      <w:pPr>
        <w:spacing w:after="160" w:line="360" w:lineRule="auto"/>
        <w:ind w:left="0" w:hanging="2"/>
        <w:jc w:val="both"/>
        <w:rPr>
          <w:rFonts w:ascii="Bell MT" w:eastAsia="Bell MT" w:hAnsi="Bell MT" w:cs="Bell MT"/>
          <w:sz w:val="24"/>
          <w:szCs w:val="24"/>
        </w:rPr>
      </w:pPr>
      <w:r>
        <w:rPr>
          <w:rFonts w:ascii="Bell MT" w:eastAsia="Bell MT" w:hAnsi="Bell MT" w:cs="Bell MT"/>
          <w:b/>
          <w:sz w:val="24"/>
          <w:szCs w:val="24"/>
        </w:rPr>
        <w:t>FUNDAMENTAÇÃO TEÓRICA</w:t>
      </w:r>
    </w:p>
    <w:p w14:paraId="5C0D2AB6" w14:textId="77777777" w:rsidR="00297BCF" w:rsidRDefault="00297BCF">
      <w:pPr>
        <w:spacing w:after="160" w:line="360" w:lineRule="auto"/>
        <w:ind w:left="0" w:hanging="2"/>
        <w:jc w:val="both"/>
        <w:rPr>
          <w:rFonts w:ascii="Bell MT" w:eastAsia="Bell MT" w:hAnsi="Bell MT" w:cs="Bell MT"/>
          <w:sz w:val="24"/>
          <w:szCs w:val="24"/>
        </w:rPr>
      </w:pPr>
    </w:p>
    <w:p w14:paraId="002C63FC" w14:textId="17AFC2DE" w:rsidR="00297BCF" w:rsidRDefault="008956D5">
      <w:pPr>
        <w:spacing w:after="160" w:line="360" w:lineRule="auto"/>
        <w:ind w:left="0" w:hanging="2"/>
        <w:jc w:val="both"/>
        <w:rPr>
          <w:rFonts w:ascii="Bell MT" w:eastAsia="Bell MT" w:hAnsi="Bell MT" w:cs="Bell MT"/>
          <w:sz w:val="24"/>
          <w:szCs w:val="24"/>
        </w:rPr>
      </w:pPr>
      <w:r>
        <w:rPr>
          <w:rFonts w:ascii="Bell MT" w:eastAsia="Bell MT" w:hAnsi="Bell MT" w:cs="Bell MT"/>
          <w:sz w:val="24"/>
          <w:szCs w:val="24"/>
        </w:rPr>
        <w:t xml:space="preserve">     </w:t>
      </w:r>
      <w:r w:rsidR="0055794F">
        <w:rPr>
          <w:rFonts w:ascii="Bell MT" w:eastAsia="Bell MT" w:hAnsi="Bell MT" w:cs="Bell MT"/>
          <w:sz w:val="24"/>
          <w:szCs w:val="24"/>
        </w:rPr>
        <w:tab/>
      </w:r>
      <w:r w:rsidR="00061417">
        <w:rPr>
          <w:rFonts w:ascii="Bell MT" w:eastAsia="Bell MT" w:hAnsi="Bell MT" w:cs="Bell MT"/>
          <w:sz w:val="24"/>
          <w:szCs w:val="24"/>
        </w:rPr>
        <w:t>De início, esse trabalho está fundamentado na perspectiva dialógica de Bakhtin, na qual reconhecemos a interação social como fruto do diálogo que acontece por meio da língua e das linguagens. Como cita o autor: “onde não há palavra não há linguagem e não pode haver relações dialógicas; estas não podem existir entre objetos ou entre grandezas lógicas (conceitos, juízos, etc.). As relações dialógicas pressupõem linguagem” (2011:323). Logo, se não houver linguagem, não haverá relações dialógicas, tampouco interação social.</w:t>
      </w:r>
    </w:p>
    <w:p w14:paraId="4204622F" w14:textId="4CD38E4C" w:rsidR="00297BCF" w:rsidRDefault="008956D5">
      <w:pPr>
        <w:spacing w:after="160" w:line="360" w:lineRule="auto"/>
        <w:ind w:left="0" w:hanging="2"/>
        <w:jc w:val="both"/>
        <w:rPr>
          <w:rFonts w:ascii="Bell MT" w:eastAsia="Bell MT" w:hAnsi="Bell MT" w:cs="Bell MT"/>
          <w:sz w:val="24"/>
          <w:szCs w:val="24"/>
        </w:rPr>
      </w:pPr>
      <w:r>
        <w:rPr>
          <w:rFonts w:ascii="Bell MT" w:eastAsia="Bell MT" w:hAnsi="Bell MT" w:cs="Bell MT"/>
          <w:sz w:val="24"/>
          <w:szCs w:val="24"/>
        </w:rPr>
        <w:t xml:space="preserve">     </w:t>
      </w:r>
      <w:r w:rsidR="0055794F">
        <w:rPr>
          <w:rFonts w:ascii="Bell MT" w:eastAsia="Bell MT" w:hAnsi="Bell MT" w:cs="Bell MT"/>
          <w:sz w:val="24"/>
          <w:szCs w:val="24"/>
        </w:rPr>
        <w:tab/>
      </w:r>
      <w:r w:rsidR="00061417">
        <w:rPr>
          <w:rFonts w:ascii="Bell MT" w:eastAsia="Bell MT" w:hAnsi="Bell MT" w:cs="Bell MT"/>
          <w:sz w:val="24"/>
          <w:szCs w:val="24"/>
        </w:rPr>
        <w:t xml:space="preserve">Ao mesmo tempo, nos baseamos nos estudos de Moran </w:t>
      </w:r>
      <w:r w:rsidR="00061417" w:rsidRPr="008C1BDB">
        <w:rPr>
          <w:rFonts w:ascii="Bell MT" w:hAnsi="Bell MT"/>
        </w:rPr>
        <w:t>(2000:24-25) para defendermos que</w:t>
      </w:r>
      <w:r w:rsidR="00061417" w:rsidRPr="008C1BDB">
        <w:rPr>
          <w:rFonts w:ascii="Bell MT" w:eastAsia="Bell MT" w:hAnsi="Bell MT" w:cs="Bell MT"/>
          <w:sz w:val="24"/>
          <w:szCs w:val="24"/>
        </w:rPr>
        <w:t xml:space="preserve"> “o conhecimento</w:t>
      </w:r>
      <w:r w:rsidR="00061417">
        <w:rPr>
          <w:rFonts w:ascii="Bell MT" w:eastAsia="Bell MT" w:hAnsi="Bell MT" w:cs="Bell MT"/>
          <w:sz w:val="24"/>
          <w:szCs w:val="24"/>
        </w:rPr>
        <w:t xml:space="preserve"> se dá fundamentalmente no processo de interação, de comunicação”, pois “pela interação entramos em contato com tudo o que nos rodeia; captamos as mensagens, revelamo-nos e ampliamos a percepção </w:t>
      </w:r>
      <w:proofErr w:type="gramStart"/>
      <w:r w:rsidR="00061417">
        <w:rPr>
          <w:rFonts w:ascii="Bell MT" w:eastAsia="Bell MT" w:hAnsi="Bell MT" w:cs="Bell MT"/>
          <w:sz w:val="24"/>
          <w:szCs w:val="24"/>
        </w:rPr>
        <w:t>externa.”</w:t>
      </w:r>
      <w:proofErr w:type="gramEnd"/>
      <w:r w:rsidR="00061417">
        <w:rPr>
          <w:rFonts w:ascii="Bell MT" w:eastAsia="Bell MT" w:hAnsi="Bell MT" w:cs="Bell MT"/>
          <w:sz w:val="24"/>
          <w:szCs w:val="24"/>
        </w:rPr>
        <w:t xml:space="preserve"> A respeito do assunto Vygotsky (2007:100) diz que “o aprendizado humano pressupõe uma natureza social específica e um processo através do qual as crianças penetram na vida intelectual daqueles que as cercam.”  </w:t>
      </w:r>
    </w:p>
    <w:p w14:paraId="3D378249" w14:textId="6B06D6AB" w:rsidR="00297BCF" w:rsidRDefault="008956D5">
      <w:pPr>
        <w:spacing w:after="160" w:line="360" w:lineRule="auto"/>
        <w:ind w:left="0" w:hanging="2"/>
        <w:jc w:val="both"/>
        <w:rPr>
          <w:rFonts w:ascii="Bell MT" w:eastAsia="Bell MT" w:hAnsi="Bell MT" w:cs="Bell MT"/>
          <w:sz w:val="24"/>
          <w:szCs w:val="24"/>
        </w:rPr>
      </w:pPr>
      <w:r>
        <w:rPr>
          <w:rFonts w:ascii="Bell MT" w:eastAsia="Bell MT" w:hAnsi="Bell MT" w:cs="Bell MT"/>
          <w:sz w:val="24"/>
          <w:szCs w:val="24"/>
        </w:rPr>
        <w:t xml:space="preserve">     </w:t>
      </w:r>
      <w:r w:rsidR="0055794F">
        <w:rPr>
          <w:rFonts w:ascii="Bell MT" w:eastAsia="Bell MT" w:hAnsi="Bell MT" w:cs="Bell MT"/>
          <w:sz w:val="24"/>
          <w:szCs w:val="24"/>
        </w:rPr>
        <w:tab/>
      </w:r>
      <w:r w:rsidR="00061417">
        <w:rPr>
          <w:rFonts w:ascii="Bell MT" w:eastAsia="Bell MT" w:hAnsi="Bell MT" w:cs="Bell MT"/>
          <w:sz w:val="24"/>
          <w:szCs w:val="24"/>
        </w:rPr>
        <w:t xml:space="preserve">Sincronicamente, também concordamos com </w:t>
      </w:r>
      <w:proofErr w:type="spellStart"/>
      <w:r w:rsidR="00061417">
        <w:rPr>
          <w:rFonts w:ascii="Bell MT" w:eastAsia="Bell MT" w:hAnsi="Bell MT" w:cs="Bell MT"/>
          <w:sz w:val="24"/>
          <w:szCs w:val="24"/>
        </w:rPr>
        <w:t>Libâneo</w:t>
      </w:r>
      <w:proofErr w:type="spellEnd"/>
      <w:r w:rsidR="00061417">
        <w:rPr>
          <w:rFonts w:ascii="Bell MT" w:eastAsia="Bell MT" w:hAnsi="Bell MT" w:cs="Bell MT"/>
          <w:sz w:val="24"/>
          <w:szCs w:val="24"/>
        </w:rPr>
        <w:t xml:space="preserve"> (1994:249) quando ele trata, principalmente, da interação professor-aluno como um aspecto fundamental da organização da “situação didática”, para alcançar os objetivos de ensino-aprendizagem. Porém, para ele “esse não é o único fator determinante da situação de ensino, razão pela qual ele precisa ser estudado em conjunto com outros fatores, principalmente a forma da aula (atividade individual, atividade coletiva, atividade em pequenos grupos, atividade fora da classe, etc.).”</w:t>
      </w:r>
    </w:p>
    <w:p w14:paraId="158E1140" w14:textId="00664EE4" w:rsidR="00297BCF" w:rsidRDefault="008956D5">
      <w:pPr>
        <w:spacing w:after="160" w:line="360" w:lineRule="auto"/>
        <w:ind w:left="0" w:hanging="2"/>
        <w:jc w:val="both"/>
        <w:rPr>
          <w:rFonts w:ascii="Bell MT" w:eastAsia="Bell MT" w:hAnsi="Bell MT" w:cs="Bell MT"/>
          <w:sz w:val="24"/>
          <w:szCs w:val="24"/>
        </w:rPr>
      </w:pPr>
      <w:r>
        <w:rPr>
          <w:rFonts w:ascii="Bell MT" w:eastAsia="Bell MT" w:hAnsi="Bell MT" w:cs="Bell MT"/>
          <w:sz w:val="24"/>
          <w:szCs w:val="24"/>
        </w:rPr>
        <w:t xml:space="preserve">     </w:t>
      </w:r>
      <w:r w:rsidR="0055794F">
        <w:rPr>
          <w:rFonts w:ascii="Bell MT" w:eastAsia="Bell MT" w:hAnsi="Bell MT" w:cs="Bell MT"/>
          <w:sz w:val="24"/>
          <w:szCs w:val="24"/>
        </w:rPr>
        <w:tab/>
      </w:r>
      <w:r w:rsidR="00061417">
        <w:rPr>
          <w:rFonts w:ascii="Bell MT" w:eastAsia="Bell MT" w:hAnsi="Bell MT" w:cs="Bell MT"/>
          <w:sz w:val="24"/>
          <w:szCs w:val="24"/>
        </w:rPr>
        <w:t>Segundo Moran (2000:53): “A interação bem-sucedida aumenta a aprendizagem”. Mas para isso é preciso que ela aconteça em torno do aluno, não deixando de lado outros estudantes, profissionais da escola e familiares, pois isto revela o caráter social das relações. Conforme aponta Pozo (2008:192): “todas nossas aprendizagens são aprendizagens sociais ou culturalmente mediadas, já que se originam em contextos de interação social, como as relações familiares, a escola ou os ambientes de trabalho e profissionais.”</w:t>
      </w:r>
    </w:p>
    <w:p w14:paraId="063878DB" w14:textId="6FED428A" w:rsidR="00297BCF" w:rsidRDefault="008956D5">
      <w:pPr>
        <w:spacing w:after="160" w:line="360" w:lineRule="auto"/>
        <w:ind w:left="0" w:hanging="2"/>
        <w:jc w:val="both"/>
        <w:rPr>
          <w:rFonts w:ascii="Bell MT" w:eastAsia="Bell MT" w:hAnsi="Bell MT" w:cs="Bell MT"/>
          <w:sz w:val="24"/>
          <w:szCs w:val="24"/>
        </w:rPr>
      </w:pPr>
      <w:r>
        <w:rPr>
          <w:rFonts w:ascii="Bell MT" w:eastAsia="Bell MT" w:hAnsi="Bell MT" w:cs="Bell MT"/>
          <w:sz w:val="24"/>
          <w:szCs w:val="24"/>
        </w:rPr>
        <w:t xml:space="preserve">     </w:t>
      </w:r>
      <w:r w:rsidR="0055794F">
        <w:rPr>
          <w:rFonts w:ascii="Bell MT" w:eastAsia="Bell MT" w:hAnsi="Bell MT" w:cs="Bell MT"/>
          <w:sz w:val="24"/>
          <w:szCs w:val="24"/>
        </w:rPr>
        <w:tab/>
      </w:r>
      <w:r w:rsidR="00061417">
        <w:rPr>
          <w:rFonts w:ascii="Bell MT" w:eastAsia="Bell MT" w:hAnsi="Bell MT" w:cs="Bell MT"/>
          <w:sz w:val="24"/>
          <w:szCs w:val="24"/>
        </w:rPr>
        <w:t xml:space="preserve">Assim, direcionamos nosso foco para a interação entre professor-aluno, aluno-conteúdos e família-escola no ensino virtual emergencial e constatamos o que Moran já descreveu tempos antes, em contextos e plataformas diferentes: “Há um predomínio de interação virtual fria (formulários, rotinas, provas, </w:t>
      </w:r>
      <w:r w:rsidR="00061417">
        <w:rPr>
          <w:rFonts w:ascii="Bell MT" w:eastAsia="Bell MT" w:hAnsi="Bell MT" w:cs="Bell MT"/>
          <w:i/>
          <w:sz w:val="24"/>
          <w:szCs w:val="24"/>
        </w:rPr>
        <w:t>e-mail</w:t>
      </w:r>
      <w:r w:rsidR="00061417">
        <w:rPr>
          <w:rFonts w:ascii="Bell MT" w:eastAsia="Bell MT" w:hAnsi="Bell MT" w:cs="Bell MT"/>
          <w:sz w:val="24"/>
          <w:szCs w:val="24"/>
        </w:rPr>
        <w:t xml:space="preserve">) e alguma interação </w:t>
      </w:r>
      <w:r w:rsidR="00061417">
        <w:rPr>
          <w:rFonts w:ascii="Bell MT" w:eastAsia="Bell MT" w:hAnsi="Bell MT" w:cs="Bell MT"/>
          <w:i/>
          <w:sz w:val="24"/>
          <w:szCs w:val="24"/>
        </w:rPr>
        <w:t>on-</w:t>
      </w:r>
      <w:proofErr w:type="gramStart"/>
      <w:r w:rsidR="00061417">
        <w:rPr>
          <w:rFonts w:ascii="Bell MT" w:eastAsia="Bell MT" w:hAnsi="Bell MT" w:cs="Bell MT"/>
          <w:i/>
          <w:sz w:val="24"/>
          <w:szCs w:val="24"/>
        </w:rPr>
        <w:t>line</w:t>
      </w:r>
      <w:r w:rsidR="00061417">
        <w:rPr>
          <w:rFonts w:ascii="Bell MT" w:eastAsia="Bell MT" w:hAnsi="Bell MT" w:cs="Bell MT"/>
          <w:sz w:val="24"/>
          <w:szCs w:val="24"/>
        </w:rPr>
        <w:t>.”</w:t>
      </w:r>
      <w:proofErr w:type="gramEnd"/>
      <w:r w:rsidR="00061417">
        <w:rPr>
          <w:rFonts w:ascii="Bell MT" w:eastAsia="Bell MT" w:hAnsi="Bell MT" w:cs="Bell MT"/>
          <w:sz w:val="24"/>
          <w:szCs w:val="24"/>
        </w:rPr>
        <w:t xml:space="preserve"> (2000:59, grifo</w:t>
      </w:r>
      <w:r w:rsidR="009323E7">
        <w:rPr>
          <w:rFonts w:ascii="Bell MT" w:eastAsia="Bell MT" w:hAnsi="Bell MT" w:cs="Bell MT"/>
          <w:sz w:val="24"/>
          <w:szCs w:val="24"/>
        </w:rPr>
        <w:t>s</w:t>
      </w:r>
      <w:r w:rsidR="00061417">
        <w:rPr>
          <w:rFonts w:ascii="Bell MT" w:eastAsia="Bell MT" w:hAnsi="Bell MT" w:cs="Bell MT"/>
          <w:sz w:val="24"/>
          <w:szCs w:val="24"/>
        </w:rPr>
        <w:t xml:space="preserve"> do autor). </w:t>
      </w:r>
    </w:p>
    <w:p w14:paraId="3F810A4D" w14:textId="77777777" w:rsidR="00297BCF" w:rsidRDefault="00297BCF">
      <w:pPr>
        <w:spacing w:after="160" w:line="240" w:lineRule="auto"/>
        <w:ind w:left="0" w:hanging="2"/>
        <w:jc w:val="both"/>
        <w:rPr>
          <w:rFonts w:ascii="Bell MT" w:eastAsia="Bell MT" w:hAnsi="Bell MT" w:cs="Bell MT"/>
          <w:sz w:val="24"/>
          <w:szCs w:val="24"/>
        </w:rPr>
      </w:pPr>
      <w:bookmarkStart w:id="6" w:name="_heading=h.4d34og8" w:colFirst="0" w:colLast="0"/>
      <w:bookmarkEnd w:id="6"/>
    </w:p>
    <w:p w14:paraId="54751446" w14:textId="77777777" w:rsidR="00297BCF" w:rsidRDefault="00061417">
      <w:pPr>
        <w:spacing w:after="160" w:line="240" w:lineRule="auto"/>
        <w:ind w:left="0" w:hanging="2"/>
        <w:jc w:val="both"/>
        <w:rPr>
          <w:rFonts w:ascii="Bell MT" w:eastAsia="Bell MT" w:hAnsi="Bell MT" w:cs="Bell MT"/>
          <w:b/>
          <w:sz w:val="24"/>
          <w:szCs w:val="24"/>
        </w:rPr>
      </w:pPr>
      <w:r>
        <w:rPr>
          <w:rFonts w:ascii="Bell MT" w:eastAsia="Bell MT" w:hAnsi="Bell MT" w:cs="Bell MT"/>
          <w:b/>
          <w:sz w:val="24"/>
          <w:szCs w:val="24"/>
        </w:rPr>
        <w:t>DESCRIÇÃO DA EXPERIÊNCIA: INTERAÇÃO PROFESSOR-ALUNO</w:t>
      </w:r>
    </w:p>
    <w:p w14:paraId="2A979547" w14:textId="77777777" w:rsidR="00297BCF" w:rsidRDefault="00297BCF">
      <w:pPr>
        <w:spacing w:after="160" w:line="240" w:lineRule="auto"/>
        <w:ind w:left="0" w:hanging="2"/>
        <w:jc w:val="both"/>
        <w:rPr>
          <w:rFonts w:ascii="Bell MT" w:eastAsia="Bell MT" w:hAnsi="Bell MT" w:cs="Bell MT"/>
          <w:sz w:val="24"/>
          <w:szCs w:val="24"/>
        </w:rPr>
      </w:pPr>
    </w:p>
    <w:p w14:paraId="67D09002" w14:textId="7C1E8D6F" w:rsidR="00FF5DE5" w:rsidRDefault="008956D5" w:rsidP="00FF5DE5">
      <w:pPr>
        <w:spacing w:after="160" w:line="360" w:lineRule="auto"/>
        <w:ind w:left="0" w:hanging="2"/>
        <w:jc w:val="both"/>
        <w:rPr>
          <w:rFonts w:ascii="Bell MT" w:eastAsia="Bell MT" w:hAnsi="Bell MT" w:cs="Bell MT"/>
          <w:sz w:val="24"/>
          <w:szCs w:val="24"/>
        </w:rPr>
      </w:pPr>
      <w:r>
        <w:rPr>
          <w:rFonts w:ascii="Bell MT" w:eastAsia="Bell MT" w:hAnsi="Bell MT" w:cs="Bell MT"/>
          <w:sz w:val="24"/>
          <w:szCs w:val="24"/>
        </w:rPr>
        <w:t xml:space="preserve">     </w:t>
      </w:r>
      <w:r w:rsidR="0055794F">
        <w:rPr>
          <w:rFonts w:ascii="Bell MT" w:eastAsia="Bell MT" w:hAnsi="Bell MT" w:cs="Bell MT"/>
          <w:sz w:val="24"/>
          <w:szCs w:val="24"/>
        </w:rPr>
        <w:tab/>
      </w:r>
      <w:r w:rsidR="00061417">
        <w:rPr>
          <w:rFonts w:ascii="Bell MT" w:eastAsia="Bell MT" w:hAnsi="Bell MT" w:cs="Bell MT"/>
          <w:sz w:val="24"/>
          <w:szCs w:val="24"/>
        </w:rPr>
        <w:t xml:space="preserve">A ideia de analisar a interação professor-aluno partiu da percepção eminente do quanto a discussão é importante no ensino presencial e remoto. Para </w:t>
      </w:r>
      <w:proofErr w:type="spellStart"/>
      <w:r w:rsidR="00061417">
        <w:rPr>
          <w:rFonts w:ascii="Bell MT" w:eastAsia="Bell MT" w:hAnsi="Bell MT" w:cs="Bell MT"/>
          <w:sz w:val="24"/>
          <w:szCs w:val="24"/>
        </w:rPr>
        <w:t>Gusdorf</w:t>
      </w:r>
      <w:proofErr w:type="spellEnd"/>
      <w:r w:rsidR="00061417">
        <w:rPr>
          <w:rFonts w:ascii="Bell MT" w:eastAsia="Bell MT" w:hAnsi="Bell MT" w:cs="Bell MT"/>
          <w:sz w:val="24"/>
          <w:szCs w:val="24"/>
        </w:rPr>
        <w:t xml:space="preserve"> (1978:205)</w:t>
      </w:r>
    </w:p>
    <w:p w14:paraId="6FF94FCB" w14:textId="334B38D8" w:rsidR="00297BCF" w:rsidRPr="00FF5DE5" w:rsidRDefault="00061417" w:rsidP="00FF5DE5">
      <w:pPr>
        <w:spacing w:after="160" w:line="240" w:lineRule="auto"/>
        <w:ind w:leftChars="0" w:left="2880" w:firstLineChars="0" w:firstLine="0"/>
        <w:jc w:val="both"/>
        <w:rPr>
          <w:rFonts w:ascii="Bell MT" w:eastAsia="Bell MT" w:hAnsi="Bell MT" w:cs="Bell MT"/>
          <w:sz w:val="24"/>
          <w:szCs w:val="24"/>
        </w:rPr>
      </w:pPr>
      <w:r>
        <w:rPr>
          <w:rFonts w:ascii="Bell MT" w:eastAsia="Bell MT" w:hAnsi="Bell MT" w:cs="Bell MT"/>
        </w:rPr>
        <w:t>O mestre e o discípulo não se descobrem como tais senão na relação que os unem. Tal como o marido e a mulher só existem em virtude do laço conjugal, assim, pode dizer-se, é o discípulo que faz o mestre, e é o mestre que faz o discípulo. A verdade de cada um deles depende da sua relação com o outro; é uma verdade em reciprocidade.</w:t>
      </w:r>
    </w:p>
    <w:p w14:paraId="566F8782" w14:textId="3B24D9BB" w:rsidR="00297BCF" w:rsidRDefault="008956D5" w:rsidP="00FF5DE5">
      <w:pPr>
        <w:spacing w:after="160" w:line="360" w:lineRule="auto"/>
        <w:ind w:leftChars="0" w:left="0" w:firstLineChars="0" w:firstLine="0"/>
        <w:jc w:val="both"/>
        <w:rPr>
          <w:rFonts w:ascii="Bell MT" w:eastAsia="Bell MT" w:hAnsi="Bell MT" w:cs="Bell MT"/>
          <w:sz w:val="24"/>
          <w:szCs w:val="24"/>
        </w:rPr>
      </w:pPr>
      <w:r>
        <w:rPr>
          <w:rFonts w:ascii="Bell MT" w:eastAsia="Bell MT" w:hAnsi="Bell MT" w:cs="Bell MT"/>
          <w:sz w:val="24"/>
          <w:szCs w:val="24"/>
        </w:rPr>
        <w:t xml:space="preserve">     </w:t>
      </w:r>
      <w:r w:rsidR="0055794F">
        <w:rPr>
          <w:rFonts w:ascii="Bell MT" w:eastAsia="Bell MT" w:hAnsi="Bell MT" w:cs="Bell MT"/>
          <w:sz w:val="24"/>
          <w:szCs w:val="24"/>
        </w:rPr>
        <w:tab/>
      </w:r>
      <w:r w:rsidR="00061417">
        <w:rPr>
          <w:rFonts w:ascii="Bell MT" w:eastAsia="Bell MT" w:hAnsi="Bell MT" w:cs="Bell MT"/>
          <w:sz w:val="24"/>
          <w:szCs w:val="24"/>
        </w:rPr>
        <w:t>Destarte, com a nossa frequente observação/participante nas aulas, vimos que um dos maiores desafios para os professores daquele contexto foi estabelecer vínculos de interação com os alunos. Assim, problemas relacionados a internet e a falta de recursos tecnológicos que dessem capacidade tanto para o docente como para o discente desempenhar um papel significativo e de qualidade, diariamente, em atividades síncronas e assíncronas foram parte integrante do que muitos ousaram chamar de “novo normal”.</w:t>
      </w:r>
    </w:p>
    <w:p w14:paraId="0FAE775F" w14:textId="560C5E77" w:rsidR="00297BCF" w:rsidRDefault="008956D5">
      <w:pPr>
        <w:spacing w:after="160" w:line="360" w:lineRule="auto"/>
        <w:ind w:left="0" w:hanging="2"/>
        <w:jc w:val="both"/>
        <w:rPr>
          <w:rFonts w:ascii="Bell MT" w:eastAsia="Bell MT" w:hAnsi="Bell MT" w:cs="Bell MT"/>
          <w:sz w:val="24"/>
          <w:szCs w:val="24"/>
        </w:rPr>
      </w:pPr>
      <w:r>
        <w:rPr>
          <w:rFonts w:ascii="Bell MT" w:eastAsia="Bell MT" w:hAnsi="Bell MT" w:cs="Bell MT"/>
          <w:sz w:val="24"/>
          <w:szCs w:val="24"/>
        </w:rPr>
        <w:t xml:space="preserve">     </w:t>
      </w:r>
      <w:r w:rsidR="0055794F">
        <w:rPr>
          <w:rFonts w:ascii="Bell MT" w:eastAsia="Bell MT" w:hAnsi="Bell MT" w:cs="Bell MT"/>
          <w:sz w:val="24"/>
          <w:szCs w:val="24"/>
        </w:rPr>
        <w:tab/>
      </w:r>
      <w:r w:rsidR="00061417">
        <w:rPr>
          <w:rFonts w:ascii="Bell MT" w:eastAsia="Bell MT" w:hAnsi="Bell MT" w:cs="Bell MT"/>
          <w:sz w:val="24"/>
          <w:szCs w:val="24"/>
        </w:rPr>
        <w:t xml:space="preserve">Nesse meio, constatamos que um grande contratempo do ensino presencial – a indisciplina – não acontecia no formato remoto. Esse tipo de interação cessou para dar lugar a um “silenciamento” por parte dos discentes, de modo que os professores precisavam chamar à atenção para a pouca participação verbal nas aulas síncronas através do </w:t>
      </w:r>
      <w:r w:rsidR="00061417">
        <w:rPr>
          <w:rFonts w:ascii="Bell MT" w:eastAsia="Bell MT" w:hAnsi="Bell MT" w:cs="Bell MT"/>
          <w:i/>
          <w:sz w:val="24"/>
          <w:szCs w:val="24"/>
        </w:rPr>
        <w:t>Google Meet</w:t>
      </w:r>
      <w:r w:rsidR="00061417">
        <w:rPr>
          <w:rFonts w:ascii="Bell MT" w:eastAsia="Bell MT" w:hAnsi="Bell MT" w:cs="Bell MT"/>
          <w:sz w:val="24"/>
          <w:szCs w:val="24"/>
        </w:rPr>
        <w:t>. O que é contrário ao que deve ser a essência do alunado: seres ativos que se expressam, fazem perguntas, dizem que não entenderam, relatam fatos, entre outras máximas que caracterizam um aprendiz em sala de aula.</w:t>
      </w:r>
    </w:p>
    <w:p w14:paraId="332635A1" w14:textId="749B02B2" w:rsidR="00297BCF" w:rsidRDefault="008956D5" w:rsidP="0055794F">
      <w:pPr>
        <w:spacing w:after="160" w:line="360" w:lineRule="auto"/>
        <w:ind w:left="0" w:hanging="2"/>
        <w:jc w:val="both"/>
        <w:rPr>
          <w:rFonts w:ascii="Bell MT" w:eastAsia="Bell MT" w:hAnsi="Bell MT" w:cs="Bell MT"/>
          <w:sz w:val="24"/>
          <w:szCs w:val="24"/>
        </w:rPr>
      </w:pPr>
      <w:r>
        <w:rPr>
          <w:rFonts w:ascii="Bell MT" w:eastAsia="Bell MT" w:hAnsi="Bell MT" w:cs="Bell MT"/>
          <w:sz w:val="24"/>
          <w:szCs w:val="24"/>
        </w:rPr>
        <w:t xml:space="preserve">     </w:t>
      </w:r>
      <w:r w:rsidR="0055794F">
        <w:rPr>
          <w:rFonts w:ascii="Bell MT" w:eastAsia="Bell MT" w:hAnsi="Bell MT" w:cs="Bell MT"/>
          <w:sz w:val="24"/>
          <w:szCs w:val="24"/>
        </w:rPr>
        <w:tab/>
      </w:r>
      <w:r w:rsidR="00061417">
        <w:rPr>
          <w:rFonts w:ascii="Bell MT" w:eastAsia="Bell MT" w:hAnsi="Bell MT" w:cs="Bell MT"/>
          <w:sz w:val="24"/>
          <w:szCs w:val="24"/>
        </w:rPr>
        <w:t>Outro aspecto comum ao contexto, é o fato dos alunos, na maioria das vezes, não ligarem as câmeras para tentar um pouco de aproximação com professores e colegas</w:t>
      </w:r>
      <w:r w:rsidR="0055794F">
        <w:rPr>
          <w:rFonts w:ascii="Bell MT" w:eastAsia="Bell MT" w:hAnsi="Bell MT" w:cs="Bell MT"/>
          <w:sz w:val="24"/>
          <w:szCs w:val="24"/>
        </w:rPr>
        <w:t>.</w:t>
      </w:r>
      <w:r w:rsidR="000B0BC9">
        <w:rPr>
          <w:rFonts w:ascii="Bell MT" w:eastAsia="Bell MT" w:hAnsi="Bell MT" w:cs="Bell MT"/>
          <w:sz w:val="24"/>
          <w:szCs w:val="24"/>
        </w:rPr>
        <w:t xml:space="preserve"> Contudo, como se não bastasse, os discentes</w:t>
      </w:r>
      <w:r w:rsidR="00061417">
        <w:rPr>
          <w:rFonts w:ascii="Bell MT" w:eastAsia="Bell MT" w:hAnsi="Bell MT" w:cs="Bell MT"/>
          <w:sz w:val="24"/>
          <w:szCs w:val="24"/>
        </w:rPr>
        <w:t xml:space="preserve"> colocam em suas fotos de perfil, imagens de animes, jogos ou fotos de personagens para ilustrar sua individualidade, de forma que o professor não consegue reconhecer de imediato quem está do outro lado da tela. Diríamos, ainda, ampliando a solidão, distância e frustração do docente por ter que enfrentar tamanha complexidade e exposição.</w:t>
      </w:r>
    </w:p>
    <w:p w14:paraId="5BE42B37" w14:textId="2CCAE243" w:rsidR="00297BCF" w:rsidRDefault="008956D5">
      <w:pPr>
        <w:spacing w:after="160" w:line="360" w:lineRule="auto"/>
        <w:ind w:left="0" w:hanging="2"/>
        <w:jc w:val="both"/>
        <w:rPr>
          <w:rFonts w:ascii="Bell MT" w:eastAsia="Bell MT" w:hAnsi="Bell MT" w:cs="Bell MT"/>
          <w:sz w:val="24"/>
          <w:szCs w:val="24"/>
        </w:rPr>
      </w:pPr>
      <w:r>
        <w:rPr>
          <w:rFonts w:ascii="Bell MT" w:eastAsia="Bell MT" w:hAnsi="Bell MT" w:cs="Bell MT"/>
          <w:sz w:val="24"/>
          <w:szCs w:val="24"/>
        </w:rPr>
        <w:t xml:space="preserve">     </w:t>
      </w:r>
      <w:r w:rsidR="0055794F">
        <w:rPr>
          <w:rFonts w:ascii="Bell MT" w:eastAsia="Bell MT" w:hAnsi="Bell MT" w:cs="Bell MT"/>
          <w:sz w:val="24"/>
          <w:szCs w:val="24"/>
        </w:rPr>
        <w:tab/>
      </w:r>
      <w:r w:rsidR="00061417">
        <w:rPr>
          <w:rFonts w:ascii="Bell MT" w:eastAsia="Bell MT" w:hAnsi="Bell MT" w:cs="Bell MT"/>
          <w:sz w:val="24"/>
          <w:szCs w:val="24"/>
        </w:rPr>
        <w:t xml:space="preserve">Em consequência, um conceito que engloba a maior parte do processo remoto é a falta de “feedback” dos alunos.  Durante nossas observações na residência pedagógica, era uma das palavras mais citadas pela preceptora e requisitada por profissionais da educação que também compartilhavam de experiências semelhantes. A situação piorava ainda mais quando os professores solicitavam via </w:t>
      </w:r>
      <w:r w:rsidR="00061417">
        <w:rPr>
          <w:rFonts w:ascii="Bell MT" w:eastAsia="Bell MT" w:hAnsi="Bell MT" w:cs="Bell MT"/>
          <w:i/>
          <w:sz w:val="24"/>
          <w:szCs w:val="24"/>
        </w:rPr>
        <w:t>WhatsApp</w:t>
      </w:r>
      <w:r w:rsidR="00061417">
        <w:rPr>
          <w:rFonts w:ascii="Bell MT" w:eastAsia="Bell MT" w:hAnsi="Bell MT" w:cs="Bell MT"/>
          <w:sz w:val="24"/>
          <w:szCs w:val="24"/>
        </w:rPr>
        <w:t xml:space="preserve"> que os alunos refizessem e reenviassem as atividades, pois os alunos não retificavam. Este quadro é lamentável, porque desconsidera a possibilidade de aprender a partir da revisão do erro, característica da avaliação diagnóstica.</w:t>
      </w:r>
    </w:p>
    <w:p w14:paraId="5B5AD2FE" w14:textId="77777777" w:rsidR="00297BCF" w:rsidRDefault="00297BCF">
      <w:pPr>
        <w:spacing w:after="160" w:line="240" w:lineRule="auto"/>
        <w:ind w:left="0" w:hanging="2"/>
        <w:jc w:val="both"/>
        <w:rPr>
          <w:rFonts w:ascii="Bell MT" w:eastAsia="Bell MT" w:hAnsi="Bell MT" w:cs="Bell MT"/>
          <w:b/>
          <w:sz w:val="24"/>
          <w:szCs w:val="24"/>
        </w:rPr>
      </w:pPr>
    </w:p>
    <w:p w14:paraId="465D3756" w14:textId="77777777" w:rsidR="00297BCF" w:rsidRDefault="00061417">
      <w:pPr>
        <w:spacing w:after="160" w:line="240" w:lineRule="auto"/>
        <w:ind w:left="0" w:hanging="2"/>
        <w:jc w:val="both"/>
        <w:rPr>
          <w:rFonts w:ascii="Bell MT" w:eastAsia="Bell MT" w:hAnsi="Bell MT" w:cs="Bell MT"/>
          <w:sz w:val="24"/>
          <w:szCs w:val="24"/>
        </w:rPr>
      </w:pPr>
      <w:r>
        <w:rPr>
          <w:rFonts w:ascii="Bell MT" w:eastAsia="Bell MT" w:hAnsi="Bell MT" w:cs="Bell MT"/>
          <w:b/>
          <w:sz w:val="24"/>
          <w:szCs w:val="24"/>
        </w:rPr>
        <w:t>DESCRIÇÃO DA EXPERIÊNCIA: INTERAÇÃO ALUNO-CONTEÚDOS</w:t>
      </w:r>
    </w:p>
    <w:p w14:paraId="0120A8A6" w14:textId="77777777" w:rsidR="00297BCF" w:rsidRDefault="00297BCF">
      <w:pPr>
        <w:spacing w:after="160" w:line="240" w:lineRule="auto"/>
        <w:ind w:left="0" w:hanging="2"/>
        <w:jc w:val="both"/>
        <w:rPr>
          <w:rFonts w:ascii="Bell MT" w:eastAsia="Bell MT" w:hAnsi="Bell MT" w:cs="Bell MT"/>
          <w:sz w:val="24"/>
          <w:szCs w:val="24"/>
        </w:rPr>
      </w:pPr>
    </w:p>
    <w:p w14:paraId="5CF2A9F1" w14:textId="7E56F842" w:rsidR="00297BCF" w:rsidRDefault="008956D5">
      <w:pPr>
        <w:spacing w:after="160" w:line="360" w:lineRule="auto"/>
        <w:ind w:left="0" w:hanging="2"/>
        <w:jc w:val="both"/>
        <w:rPr>
          <w:rFonts w:ascii="Bell MT" w:eastAsia="Bell MT" w:hAnsi="Bell MT" w:cs="Bell MT"/>
          <w:sz w:val="24"/>
          <w:szCs w:val="24"/>
        </w:rPr>
      </w:pPr>
      <w:r>
        <w:rPr>
          <w:rFonts w:ascii="Bell MT" w:eastAsia="Bell MT" w:hAnsi="Bell MT" w:cs="Bell MT"/>
          <w:sz w:val="24"/>
          <w:szCs w:val="24"/>
        </w:rPr>
        <w:t xml:space="preserve">     </w:t>
      </w:r>
      <w:r w:rsidR="0055794F">
        <w:rPr>
          <w:rFonts w:ascii="Bell MT" w:eastAsia="Bell MT" w:hAnsi="Bell MT" w:cs="Bell MT"/>
          <w:sz w:val="24"/>
          <w:szCs w:val="24"/>
        </w:rPr>
        <w:tab/>
      </w:r>
      <w:r w:rsidR="00061417">
        <w:rPr>
          <w:rFonts w:ascii="Bell MT" w:eastAsia="Bell MT" w:hAnsi="Bell MT" w:cs="Bell MT"/>
          <w:sz w:val="24"/>
          <w:szCs w:val="24"/>
        </w:rPr>
        <w:t xml:space="preserve">Já a interação aluno-conteúdos de Língua Portuguesa passou, primeiramente, por uma readequação para atender a situação emergencial, sendo organizada por meio de “temas da semana”. Um exemplo de temática discutida foi “Cuidando de quem cuida”. Assim, o professor </w:t>
      </w:r>
      <w:r>
        <w:rPr>
          <w:rFonts w:ascii="Bell MT" w:eastAsia="Bell MT" w:hAnsi="Bell MT" w:cs="Bell MT"/>
          <w:sz w:val="24"/>
          <w:szCs w:val="24"/>
        </w:rPr>
        <w:t xml:space="preserve">deveria </w:t>
      </w:r>
      <w:r w:rsidR="00061417">
        <w:rPr>
          <w:rFonts w:ascii="Bell MT" w:eastAsia="Bell MT" w:hAnsi="Bell MT" w:cs="Bell MT"/>
          <w:sz w:val="24"/>
          <w:szCs w:val="24"/>
        </w:rPr>
        <w:t>concili</w:t>
      </w:r>
      <w:r>
        <w:rPr>
          <w:rFonts w:ascii="Bell MT" w:eastAsia="Bell MT" w:hAnsi="Bell MT" w:cs="Bell MT"/>
          <w:sz w:val="24"/>
          <w:szCs w:val="24"/>
        </w:rPr>
        <w:t>ar</w:t>
      </w:r>
      <w:r w:rsidR="00061417">
        <w:rPr>
          <w:rFonts w:ascii="Bell MT" w:eastAsia="Bell MT" w:hAnsi="Bell MT" w:cs="Bell MT"/>
          <w:sz w:val="24"/>
          <w:szCs w:val="24"/>
        </w:rPr>
        <w:t xml:space="preserve"> conhecimentos didáticos com a nova demanda a ser preenchida</w:t>
      </w:r>
      <w:r>
        <w:rPr>
          <w:rFonts w:ascii="Bell MT" w:eastAsia="Bell MT" w:hAnsi="Bell MT" w:cs="Bell MT"/>
          <w:sz w:val="24"/>
          <w:szCs w:val="24"/>
        </w:rPr>
        <w:t xml:space="preserve">, </w:t>
      </w:r>
      <w:r w:rsidR="00061417">
        <w:rPr>
          <w:rFonts w:ascii="Bell MT" w:eastAsia="Bell MT" w:hAnsi="Bell MT" w:cs="Bell MT"/>
          <w:sz w:val="24"/>
          <w:szCs w:val="24"/>
        </w:rPr>
        <w:t>objetiv</w:t>
      </w:r>
      <w:r>
        <w:rPr>
          <w:rFonts w:ascii="Bell MT" w:eastAsia="Bell MT" w:hAnsi="Bell MT" w:cs="Bell MT"/>
          <w:sz w:val="24"/>
          <w:szCs w:val="24"/>
        </w:rPr>
        <w:t>ando</w:t>
      </w:r>
      <w:r w:rsidR="00061417">
        <w:rPr>
          <w:rFonts w:ascii="Bell MT" w:eastAsia="Bell MT" w:hAnsi="Bell MT" w:cs="Bell MT"/>
          <w:sz w:val="24"/>
          <w:szCs w:val="24"/>
        </w:rPr>
        <w:t xml:space="preserve"> manter o vínculo escolar dos discentes com a realidade. Todavia, a relação com os temas propostos não foi tão proveitosa em virtude da falta de participação da classe, sendo o projeto modificado em favor dos conteúdos programados da grade curricular.</w:t>
      </w:r>
    </w:p>
    <w:p w14:paraId="42EE2538" w14:textId="697EE699" w:rsidR="0025209A" w:rsidRDefault="008956D5" w:rsidP="0025209A">
      <w:pPr>
        <w:spacing w:after="160" w:line="360" w:lineRule="auto"/>
        <w:ind w:leftChars="0" w:left="2" w:hanging="2"/>
        <w:jc w:val="both"/>
        <w:rPr>
          <w:rFonts w:ascii="Bell MT" w:eastAsia="Bell MT" w:hAnsi="Bell MT" w:cs="Bell MT"/>
          <w:sz w:val="24"/>
          <w:szCs w:val="24"/>
        </w:rPr>
      </w:pPr>
      <w:r>
        <w:rPr>
          <w:rFonts w:ascii="Bell MT" w:eastAsia="Bell MT" w:hAnsi="Bell MT" w:cs="Bell MT"/>
          <w:sz w:val="24"/>
          <w:szCs w:val="24"/>
        </w:rPr>
        <w:t xml:space="preserve">     </w:t>
      </w:r>
      <w:r w:rsidR="0055794F">
        <w:rPr>
          <w:rFonts w:ascii="Bell MT" w:eastAsia="Bell MT" w:hAnsi="Bell MT" w:cs="Bell MT"/>
          <w:sz w:val="24"/>
          <w:szCs w:val="24"/>
        </w:rPr>
        <w:tab/>
      </w:r>
      <w:r w:rsidR="00061417">
        <w:rPr>
          <w:rFonts w:ascii="Bell MT" w:eastAsia="Bell MT" w:hAnsi="Bell MT" w:cs="Bell MT"/>
          <w:sz w:val="24"/>
          <w:szCs w:val="24"/>
        </w:rPr>
        <w:t xml:space="preserve">Desse modo, os alunos interagiam com os conteúdos disponibilizados pelo professor através de atividades e textos em </w:t>
      </w:r>
      <w:r w:rsidR="00061417">
        <w:rPr>
          <w:rFonts w:ascii="Bell MT" w:eastAsia="Bell MT" w:hAnsi="Bell MT" w:cs="Bell MT"/>
          <w:i/>
          <w:sz w:val="24"/>
          <w:szCs w:val="24"/>
        </w:rPr>
        <w:t>Word</w:t>
      </w:r>
      <w:r w:rsidR="00061417">
        <w:rPr>
          <w:rFonts w:ascii="Bell MT" w:eastAsia="Bell MT" w:hAnsi="Bell MT" w:cs="Bell MT"/>
          <w:sz w:val="24"/>
          <w:szCs w:val="24"/>
        </w:rPr>
        <w:t xml:space="preserve"> e PDF via </w:t>
      </w:r>
      <w:r w:rsidR="00061417">
        <w:rPr>
          <w:rFonts w:ascii="Bell MT" w:eastAsia="Bell MT" w:hAnsi="Bell MT" w:cs="Bell MT"/>
          <w:i/>
          <w:sz w:val="24"/>
          <w:szCs w:val="24"/>
        </w:rPr>
        <w:t>WhatsApp</w:t>
      </w:r>
      <w:r w:rsidR="00061417">
        <w:rPr>
          <w:rFonts w:ascii="Bell MT" w:eastAsia="Bell MT" w:hAnsi="Bell MT" w:cs="Bell MT"/>
          <w:sz w:val="24"/>
          <w:szCs w:val="24"/>
        </w:rPr>
        <w:t xml:space="preserve">, links de sites e de vídeos do </w:t>
      </w:r>
      <w:r w:rsidR="00061417">
        <w:rPr>
          <w:rFonts w:ascii="Bell MT" w:eastAsia="Bell MT" w:hAnsi="Bell MT" w:cs="Bell MT"/>
          <w:i/>
          <w:sz w:val="24"/>
          <w:szCs w:val="24"/>
        </w:rPr>
        <w:t>YouTube</w:t>
      </w:r>
      <w:r w:rsidR="00061417">
        <w:rPr>
          <w:rFonts w:ascii="Bell MT" w:eastAsia="Bell MT" w:hAnsi="Bell MT" w:cs="Bell MT"/>
          <w:sz w:val="24"/>
          <w:szCs w:val="24"/>
        </w:rPr>
        <w:t xml:space="preserve">, slides e falas nas aulas pelo </w:t>
      </w:r>
      <w:r w:rsidR="00061417">
        <w:rPr>
          <w:rFonts w:ascii="Bell MT" w:eastAsia="Bell MT" w:hAnsi="Bell MT" w:cs="Bell MT"/>
          <w:i/>
          <w:sz w:val="24"/>
          <w:szCs w:val="24"/>
        </w:rPr>
        <w:t>Google Meet</w:t>
      </w:r>
      <w:r w:rsidR="00061417">
        <w:rPr>
          <w:rFonts w:ascii="Bell MT" w:eastAsia="Bell MT" w:hAnsi="Bell MT" w:cs="Bell MT"/>
          <w:sz w:val="24"/>
          <w:szCs w:val="24"/>
        </w:rPr>
        <w:t xml:space="preserve"> e por meio do livro didático. Com isso, percebemos que o fator que mais relaciona e une o professor ao aluno são os conteúdos, visto que os discentes são, no mínimo, “obrigados” a interagir com o conteúdo e para isso precisam do papel orientador do docente. Moreira (2014:42) explica que</w:t>
      </w:r>
      <w:r w:rsidR="0025209A">
        <w:rPr>
          <w:rFonts w:ascii="Bell MT" w:eastAsia="Bell MT" w:hAnsi="Bell MT" w:cs="Bell MT"/>
          <w:sz w:val="24"/>
          <w:szCs w:val="24"/>
        </w:rPr>
        <w:t>:</w:t>
      </w:r>
    </w:p>
    <w:p w14:paraId="08E73F25" w14:textId="4516B45A" w:rsidR="00297BCF" w:rsidRPr="0025209A" w:rsidRDefault="00061417" w:rsidP="0025209A">
      <w:pPr>
        <w:spacing w:after="160" w:line="360" w:lineRule="auto"/>
        <w:ind w:leftChars="0" w:left="2880" w:firstLineChars="0" w:firstLine="0"/>
        <w:jc w:val="both"/>
        <w:rPr>
          <w:rFonts w:ascii="Bell MT" w:eastAsia="Bell MT" w:hAnsi="Bell MT" w:cs="Bell MT"/>
          <w:sz w:val="24"/>
          <w:szCs w:val="24"/>
        </w:rPr>
      </w:pPr>
      <w:r>
        <w:rPr>
          <w:rFonts w:ascii="Bell MT" w:eastAsia="Bell MT" w:hAnsi="Bell MT" w:cs="Bell MT"/>
        </w:rPr>
        <w:t xml:space="preserve">A partir dos estudos </w:t>
      </w:r>
      <w:proofErr w:type="spellStart"/>
      <w:r>
        <w:rPr>
          <w:rFonts w:ascii="Bell MT" w:eastAsia="Bell MT" w:hAnsi="Bell MT" w:cs="Bell MT"/>
        </w:rPr>
        <w:t>vygotskyanos</w:t>
      </w:r>
      <w:proofErr w:type="spellEnd"/>
      <w:r>
        <w:rPr>
          <w:rFonts w:ascii="Bell MT" w:eastAsia="Bell MT" w:hAnsi="Bell MT" w:cs="Bell MT"/>
        </w:rPr>
        <w:t>, foi-me possível conceber um perfil de educador enquanto mediador entre o aluno e o conhecimento; nessa abordagem, o professor é aquele que motiva o aluno e sustenta seus avanços, visando à sua autonomia; alguém que traduz os conteúdos escolares em situações problematizadoras, valorizando erros e acertos do aprendiz.</w:t>
      </w:r>
    </w:p>
    <w:p w14:paraId="2A6E213F" w14:textId="446167B4" w:rsidR="00297BCF" w:rsidRDefault="008956D5" w:rsidP="00FF5DE5">
      <w:pPr>
        <w:spacing w:after="160" w:line="360" w:lineRule="auto"/>
        <w:ind w:leftChars="0" w:left="2" w:hanging="2"/>
        <w:jc w:val="both"/>
        <w:rPr>
          <w:rFonts w:ascii="Bell MT" w:eastAsia="Bell MT" w:hAnsi="Bell MT" w:cs="Bell MT"/>
          <w:sz w:val="24"/>
          <w:szCs w:val="24"/>
        </w:rPr>
      </w:pPr>
      <w:r>
        <w:rPr>
          <w:rFonts w:ascii="Bell MT" w:eastAsia="Bell MT" w:hAnsi="Bell MT" w:cs="Bell MT"/>
          <w:sz w:val="24"/>
          <w:szCs w:val="24"/>
        </w:rPr>
        <w:t xml:space="preserve">     </w:t>
      </w:r>
      <w:r w:rsidR="0055794F">
        <w:rPr>
          <w:rFonts w:ascii="Bell MT" w:eastAsia="Bell MT" w:hAnsi="Bell MT" w:cs="Bell MT"/>
          <w:sz w:val="24"/>
          <w:szCs w:val="24"/>
        </w:rPr>
        <w:tab/>
      </w:r>
      <w:r w:rsidR="00061417">
        <w:rPr>
          <w:rFonts w:ascii="Bell MT" w:eastAsia="Bell MT" w:hAnsi="Bell MT" w:cs="Bell MT"/>
          <w:sz w:val="24"/>
          <w:szCs w:val="24"/>
        </w:rPr>
        <w:t>Diante disto, verificamos que os conteúdos com os quais os alunos mais interagiam</w:t>
      </w:r>
      <w:r w:rsidR="00061417">
        <w:rPr>
          <w:rFonts w:ascii="Bell MT" w:eastAsia="Bell MT" w:hAnsi="Bell MT" w:cs="Bell MT"/>
          <w:sz w:val="24"/>
          <w:szCs w:val="24"/>
          <w:vertAlign w:val="superscript"/>
        </w:rPr>
        <w:footnoteReference w:id="2"/>
      </w:r>
      <w:r w:rsidR="00061417">
        <w:rPr>
          <w:rFonts w:ascii="Bell MT" w:eastAsia="Bell MT" w:hAnsi="Bell MT" w:cs="Bell MT"/>
          <w:sz w:val="24"/>
          <w:szCs w:val="24"/>
        </w:rPr>
        <w:t xml:space="preserve"> eram os relacionados aos gêneros textuais, ganhando destaque as atividades assíncronas de interpretação e produção textual. Entretanto, conteúdos de gramática em que os alunos precisavam pesquisar em outras fontes e assistir vídeos extras para assimilar bem, além de assuntos de leituras mais longas, os quais requerem mais dedicação e esforço, não dispunham do engajamento da turma. Além disso, ao enviar(entregar) um exercício respondido o aluno não se importa em adequá-lo, posteriormente, à avaliação do professor para encaminhá-lo novamente.</w:t>
      </w:r>
    </w:p>
    <w:p w14:paraId="5DFE2735" w14:textId="77777777" w:rsidR="00297BCF" w:rsidRDefault="00297BCF">
      <w:pPr>
        <w:spacing w:after="160" w:line="240" w:lineRule="auto"/>
        <w:ind w:left="0" w:hanging="2"/>
        <w:jc w:val="both"/>
        <w:rPr>
          <w:rFonts w:ascii="Bell MT" w:eastAsia="Bell MT" w:hAnsi="Bell MT" w:cs="Bell MT"/>
          <w:sz w:val="24"/>
          <w:szCs w:val="24"/>
        </w:rPr>
      </w:pPr>
    </w:p>
    <w:p w14:paraId="7A32F45E" w14:textId="77777777" w:rsidR="00297BCF" w:rsidRDefault="00061417">
      <w:pPr>
        <w:spacing w:after="160" w:line="240" w:lineRule="auto"/>
        <w:ind w:left="0" w:hanging="2"/>
        <w:jc w:val="both"/>
        <w:rPr>
          <w:rFonts w:ascii="Bell MT" w:eastAsia="Bell MT" w:hAnsi="Bell MT" w:cs="Bell MT"/>
          <w:sz w:val="24"/>
          <w:szCs w:val="24"/>
        </w:rPr>
      </w:pPr>
      <w:r>
        <w:rPr>
          <w:rFonts w:ascii="Bell MT" w:eastAsia="Bell MT" w:hAnsi="Bell MT" w:cs="Bell MT"/>
          <w:b/>
          <w:sz w:val="24"/>
          <w:szCs w:val="24"/>
        </w:rPr>
        <w:t>DESCRIÇÃO DA EXPERIÊNCIA: INTERAÇÃO FAMÍLIA-ESCOLA</w:t>
      </w:r>
    </w:p>
    <w:p w14:paraId="0FD5AB5E" w14:textId="77777777" w:rsidR="00297BCF" w:rsidRDefault="00297BCF">
      <w:pPr>
        <w:spacing w:after="160" w:line="240" w:lineRule="auto"/>
        <w:ind w:left="0" w:hanging="2"/>
        <w:jc w:val="both"/>
        <w:rPr>
          <w:rFonts w:ascii="Bell MT" w:eastAsia="Bell MT" w:hAnsi="Bell MT" w:cs="Bell MT"/>
          <w:sz w:val="24"/>
          <w:szCs w:val="24"/>
        </w:rPr>
      </w:pPr>
    </w:p>
    <w:p w14:paraId="131BFA4F" w14:textId="67D44259" w:rsidR="00297BCF" w:rsidRDefault="008956D5">
      <w:pPr>
        <w:spacing w:after="160" w:line="360" w:lineRule="auto"/>
        <w:ind w:left="0" w:hanging="2"/>
        <w:jc w:val="both"/>
        <w:rPr>
          <w:rFonts w:ascii="Bell MT" w:eastAsia="Bell MT" w:hAnsi="Bell MT" w:cs="Bell MT"/>
          <w:sz w:val="24"/>
          <w:szCs w:val="24"/>
        </w:rPr>
      </w:pPr>
      <w:r>
        <w:rPr>
          <w:rFonts w:ascii="Bell MT" w:eastAsia="Bell MT" w:hAnsi="Bell MT" w:cs="Bell MT"/>
          <w:sz w:val="24"/>
          <w:szCs w:val="24"/>
        </w:rPr>
        <w:t xml:space="preserve">     </w:t>
      </w:r>
      <w:r w:rsidR="0055794F">
        <w:rPr>
          <w:rFonts w:ascii="Bell MT" w:eastAsia="Bell MT" w:hAnsi="Bell MT" w:cs="Bell MT"/>
          <w:sz w:val="24"/>
          <w:szCs w:val="24"/>
        </w:rPr>
        <w:tab/>
      </w:r>
      <w:r w:rsidR="00061417">
        <w:rPr>
          <w:rFonts w:ascii="Bell MT" w:eastAsia="Bell MT" w:hAnsi="Bell MT" w:cs="Bell MT"/>
          <w:sz w:val="24"/>
          <w:szCs w:val="24"/>
        </w:rPr>
        <w:t>É de longe uma das mudanças mais visíveis durante o período pandêmico que a escola migra quase que de forma literal para dentro das casas dos alunos, bem como todo elemento que a compõem, professores, diretores, supervisores e toda a equipe pedagógica que faz parte desse processo. Nesse sentido, é importante destacar a sensibilidade (ou não) dos parentes que inesperadamente puderam ter mais contato com tudo que integra uma sala de aula.</w:t>
      </w:r>
    </w:p>
    <w:p w14:paraId="335E7547" w14:textId="550247FE" w:rsidR="00297BCF" w:rsidRDefault="008956D5">
      <w:pPr>
        <w:spacing w:after="160" w:line="360" w:lineRule="auto"/>
        <w:ind w:left="0" w:hanging="2"/>
        <w:jc w:val="both"/>
        <w:rPr>
          <w:rFonts w:ascii="Bell MT" w:eastAsia="Bell MT" w:hAnsi="Bell MT" w:cs="Bell MT"/>
          <w:sz w:val="24"/>
          <w:szCs w:val="24"/>
        </w:rPr>
      </w:pPr>
      <w:r>
        <w:rPr>
          <w:rFonts w:ascii="Bell MT" w:eastAsia="Bell MT" w:hAnsi="Bell MT" w:cs="Bell MT"/>
          <w:sz w:val="24"/>
          <w:szCs w:val="24"/>
        </w:rPr>
        <w:t xml:space="preserve">     </w:t>
      </w:r>
      <w:r w:rsidR="0055794F">
        <w:rPr>
          <w:rFonts w:ascii="Bell MT" w:eastAsia="Bell MT" w:hAnsi="Bell MT" w:cs="Bell MT"/>
          <w:sz w:val="24"/>
          <w:szCs w:val="24"/>
        </w:rPr>
        <w:tab/>
      </w:r>
      <w:r w:rsidR="00061417">
        <w:rPr>
          <w:rFonts w:ascii="Bell MT" w:eastAsia="Bell MT" w:hAnsi="Bell MT" w:cs="Bell MT"/>
          <w:sz w:val="24"/>
          <w:szCs w:val="24"/>
        </w:rPr>
        <w:t>Assim, a experiência da interação família-escola neste período foi delicada e, portanto, tratada com muito cuidado por parte da escola. A princípio, observou-se uma situação positiva, que de forma presencial era quase incomum, os pais ou responsáveis poderem acompanhar de perto e com frequência, o andamento, junto aos professores e a gestão da escola, das atividades desenvolvidas pelas crianças, voltando o olhar para o avanço da aprendizagem dos seus filhos. O que poderia continuar após o fim da pandemia.</w:t>
      </w:r>
    </w:p>
    <w:p w14:paraId="49C5F0B2" w14:textId="5390B82F" w:rsidR="00297BCF" w:rsidRDefault="008956D5">
      <w:pPr>
        <w:spacing w:after="160" w:line="360" w:lineRule="auto"/>
        <w:ind w:left="0" w:hanging="2"/>
        <w:jc w:val="both"/>
        <w:rPr>
          <w:rFonts w:ascii="Bell MT" w:eastAsia="Bell MT" w:hAnsi="Bell MT" w:cs="Bell MT"/>
          <w:sz w:val="24"/>
          <w:szCs w:val="24"/>
        </w:rPr>
      </w:pPr>
      <w:r>
        <w:rPr>
          <w:rFonts w:ascii="Bell MT" w:eastAsia="Bell MT" w:hAnsi="Bell MT" w:cs="Bell MT"/>
          <w:sz w:val="24"/>
          <w:szCs w:val="24"/>
        </w:rPr>
        <w:t xml:space="preserve">     </w:t>
      </w:r>
      <w:r w:rsidR="0055794F">
        <w:rPr>
          <w:rFonts w:ascii="Bell MT" w:eastAsia="Bell MT" w:hAnsi="Bell MT" w:cs="Bell MT"/>
          <w:sz w:val="24"/>
          <w:szCs w:val="24"/>
        </w:rPr>
        <w:tab/>
      </w:r>
      <w:r w:rsidR="00061417">
        <w:rPr>
          <w:rFonts w:ascii="Bell MT" w:eastAsia="Bell MT" w:hAnsi="Bell MT" w:cs="Bell MT"/>
          <w:sz w:val="24"/>
          <w:szCs w:val="24"/>
        </w:rPr>
        <w:t xml:space="preserve">Porém, </w:t>
      </w:r>
      <w:r w:rsidR="008A09CC">
        <w:rPr>
          <w:rFonts w:ascii="Bell MT" w:eastAsia="Bell MT" w:hAnsi="Bell MT" w:cs="Bell MT"/>
          <w:sz w:val="24"/>
          <w:szCs w:val="24"/>
        </w:rPr>
        <w:t>outro</w:t>
      </w:r>
      <w:r w:rsidR="00061417">
        <w:rPr>
          <w:rFonts w:ascii="Bell MT" w:eastAsia="Bell MT" w:hAnsi="Bell MT" w:cs="Bell MT"/>
          <w:sz w:val="24"/>
          <w:szCs w:val="24"/>
        </w:rPr>
        <w:t xml:space="preserve"> assunto preocupante das aulas síncronas, eram os episódios em que os alunos falavam que estavam ajudando nas tarefas domésticas ao mesmo tempo que assistiam a aula</w:t>
      </w:r>
      <w:r w:rsidR="00290D64">
        <w:rPr>
          <w:rFonts w:ascii="Bell MT" w:eastAsia="Bell MT" w:hAnsi="Bell MT" w:cs="Bell MT"/>
          <w:sz w:val="24"/>
          <w:szCs w:val="24"/>
        </w:rPr>
        <w:t xml:space="preserve"> </w:t>
      </w:r>
      <w:r w:rsidR="008A09CC">
        <w:rPr>
          <w:rFonts w:ascii="Bell MT" w:eastAsia="Bell MT" w:hAnsi="Bell MT" w:cs="Bell MT"/>
          <w:sz w:val="24"/>
          <w:szCs w:val="24"/>
        </w:rPr>
        <w:t xml:space="preserve">ou </w:t>
      </w:r>
      <w:r w:rsidR="00061417">
        <w:rPr>
          <w:rFonts w:ascii="Bell MT" w:eastAsia="Bell MT" w:hAnsi="Bell MT" w:cs="Bell MT"/>
          <w:sz w:val="24"/>
          <w:szCs w:val="24"/>
        </w:rPr>
        <w:t xml:space="preserve">faltavam </w:t>
      </w:r>
      <w:r w:rsidR="008A09CC">
        <w:rPr>
          <w:rFonts w:ascii="Bell MT" w:eastAsia="Bell MT" w:hAnsi="Bell MT" w:cs="Bell MT"/>
          <w:sz w:val="24"/>
          <w:szCs w:val="24"/>
        </w:rPr>
        <w:t>aos encontros</w:t>
      </w:r>
      <w:r w:rsidR="00061417">
        <w:rPr>
          <w:rFonts w:ascii="Bell MT" w:eastAsia="Bell MT" w:hAnsi="Bell MT" w:cs="Bell MT"/>
          <w:sz w:val="24"/>
          <w:szCs w:val="24"/>
        </w:rPr>
        <w:t xml:space="preserve"> para auxiliar no trabalho/renda da família</w:t>
      </w:r>
      <w:r w:rsidR="00290D64" w:rsidRPr="00290D64">
        <w:rPr>
          <w:rFonts w:ascii="Bell MT" w:eastAsia="Bell MT" w:hAnsi="Bell MT" w:cs="Bell MT"/>
          <w:sz w:val="24"/>
          <w:szCs w:val="24"/>
        </w:rPr>
        <w:t xml:space="preserve"> não dando</w:t>
      </w:r>
      <w:r w:rsidR="008A09CC">
        <w:rPr>
          <w:rFonts w:ascii="Bell MT" w:eastAsia="Bell MT" w:hAnsi="Bell MT" w:cs="Bell MT"/>
          <w:sz w:val="24"/>
          <w:szCs w:val="24"/>
        </w:rPr>
        <w:t xml:space="preserve"> </w:t>
      </w:r>
      <w:r w:rsidR="00290D64" w:rsidRPr="00290D64">
        <w:rPr>
          <w:rFonts w:ascii="Bell MT" w:eastAsia="Bell MT" w:hAnsi="Bell MT" w:cs="Bell MT"/>
          <w:sz w:val="24"/>
          <w:szCs w:val="24"/>
        </w:rPr>
        <w:t>retorno ao momento de ensino e consequentemente não desenvolvendo a devida aprendizagem</w:t>
      </w:r>
      <w:r w:rsidR="008A09CC">
        <w:rPr>
          <w:rFonts w:ascii="Bell MT" w:eastAsia="Bell MT" w:hAnsi="Bell MT" w:cs="Bell MT"/>
          <w:sz w:val="24"/>
          <w:szCs w:val="24"/>
        </w:rPr>
        <w:t>.</w:t>
      </w:r>
      <w:r w:rsidR="00061417">
        <w:rPr>
          <w:rFonts w:ascii="Bell MT" w:eastAsia="Bell MT" w:hAnsi="Bell MT" w:cs="Bell MT"/>
          <w:sz w:val="24"/>
          <w:szCs w:val="24"/>
        </w:rPr>
        <w:t xml:space="preserve"> </w:t>
      </w:r>
      <w:r w:rsidR="008A09CC">
        <w:rPr>
          <w:rFonts w:ascii="Bell MT" w:eastAsia="Bell MT" w:hAnsi="Bell MT" w:cs="Bell MT"/>
          <w:sz w:val="24"/>
          <w:szCs w:val="24"/>
        </w:rPr>
        <w:t>I</w:t>
      </w:r>
      <w:r w:rsidR="00061417">
        <w:rPr>
          <w:rFonts w:ascii="Bell MT" w:eastAsia="Bell MT" w:hAnsi="Bell MT" w:cs="Bell MT"/>
          <w:sz w:val="24"/>
          <w:szCs w:val="24"/>
        </w:rPr>
        <w:t>sto</w:t>
      </w:r>
      <w:r w:rsidR="008A09CC">
        <w:rPr>
          <w:rFonts w:ascii="Bell MT" w:eastAsia="Bell MT" w:hAnsi="Bell MT" w:cs="Bell MT"/>
          <w:sz w:val="24"/>
          <w:szCs w:val="24"/>
        </w:rPr>
        <w:t xml:space="preserve"> também </w:t>
      </w:r>
      <w:r w:rsidR="00061417">
        <w:rPr>
          <w:rFonts w:ascii="Bell MT" w:eastAsia="Bell MT" w:hAnsi="Bell MT" w:cs="Bell MT"/>
          <w:sz w:val="24"/>
          <w:szCs w:val="24"/>
        </w:rPr>
        <w:t>era relatado pelos próprios tutores quando a equipe da escola entrava em contato para saber porque o aluno não estava participando. Outra cena preocupante é quando um(a) responsável ativa o microfone do aluno para falar por ele, chegando até a relatar que seu filho/a não iria participar das aulas, pois não tinha vocação ou condições para ajudá-lo com o dever de casa.</w:t>
      </w:r>
    </w:p>
    <w:p w14:paraId="49AFB694" w14:textId="71F6C5E7" w:rsidR="00297BCF" w:rsidRDefault="008956D5">
      <w:pPr>
        <w:spacing w:after="160" w:line="360" w:lineRule="auto"/>
        <w:ind w:left="0" w:hanging="2"/>
        <w:jc w:val="both"/>
        <w:rPr>
          <w:rFonts w:ascii="Bell MT" w:eastAsia="Bell MT" w:hAnsi="Bell MT" w:cs="Bell MT"/>
          <w:sz w:val="24"/>
          <w:szCs w:val="24"/>
        </w:rPr>
      </w:pPr>
      <w:r>
        <w:rPr>
          <w:rFonts w:ascii="Bell MT" w:eastAsia="Bell MT" w:hAnsi="Bell MT" w:cs="Bell MT"/>
          <w:sz w:val="24"/>
          <w:szCs w:val="24"/>
        </w:rPr>
        <w:t xml:space="preserve">     </w:t>
      </w:r>
      <w:r w:rsidR="0055794F">
        <w:rPr>
          <w:rFonts w:ascii="Bell MT" w:eastAsia="Bell MT" w:hAnsi="Bell MT" w:cs="Bell MT"/>
          <w:sz w:val="24"/>
          <w:szCs w:val="24"/>
        </w:rPr>
        <w:tab/>
      </w:r>
      <w:r w:rsidR="00061417">
        <w:rPr>
          <w:rFonts w:ascii="Bell MT" w:eastAsia="Bell MT" w:hAnsi="Bell MT" w:cs="Bell MT"/>
          <w:sz w:val="24"/>
          <w:szCs w:val="24"/>
        </w:rPr>
        <w:t>Por fim, todo esse contato possibilitou conhecer um pouco sobre a estrutura e realidade das famílias</w:t>
      </w:r>
      <w:r w:rsidR="00290D64">
        <w:rPr>
          <w:rFonts w:ascii="Bell MT" w:eastAsia="Bell MT" w:hAnsi="Bell MT" w:cs="Bell MT"/>
          <w:sz w:val="24"/>
          <w:szCs w:val="24"/>
        </w:rPr>
        <w:t>, além d</w:t>
      </w:r>
      <w:r w:rsidR="00061417">
        <w:rPr>
          <w:rFonts w:ascii="Bell MT" w:eastAsia="Bell MT" w:hAnsi="Bell MT" w:cs="Bell MT"/>
          <w:sz w:val="24"/>
          <w:szCs w:val="24"/>
        </w:rPr>
        <w:t>o modo pelo qual o aluno enxerga a educação</w:t>
      </w:r>
      <w:r w:rsidR="00290D64">
        <w:rPr>
          <w:rFonts w:ascii="Bell MT" w:eastAsia="Bell MT" w:hAnsi="Bell MT" w:cs="Bell MT"/>
          <w:sz w:val="24"/>
          <w:szCs w:val="24"/>
        </w:rPr>
        <w:t xml:space="preserve"> e</w:t>
      </w:r>
      <w:r w:rsidR="00061417">
        <w:rPr>
          <w:rFonts w:ascii="Bell MT" w:eastAsia="Bell MT" w:hAnsi="Bell MT" w:cs="Bell MT"/>
          <w:sz w:val="24"/>
          <w:szCs w:val="24"/>
        </w:rPr>
        <w:t>, sobretudo, como ele reage a esse processo. Em resumo, podemos ter certeza do quanto um estímulo positivo de um membro da família impulsiona não só o aluno, como também o professor, por saberem que estão no caminho certo de crescimento intelectual que a escola é capaz de proporcionar através da interação, transformando a visão leiga do educando em potencial crítico reflexivo sobre o mundo e suas relações.</w:t>
      </w:r>
    </w:p>
    <w:p w14:paraId="74FC2467" w14:textId="77777777" w:rsidR="00297BCF" w:rsidRDefault="00297BCF">
      <w:pPr>
        <w:spacing w:after="160" w:line="360" w:lineRule="auto"/>
        <w:ind w:left="0" w:hanging="2"/>
        <w:jc w:val="both"/>
        <w:rPr>
          <w:rFonts w:ascii="Bell MT" w:eastAsia="Bell MT" w:hAnsi="Bell MT" w:cs="Bell MT"/>
          <w:sz w:val="24"/>
          <w:szCs w:val="24"/>
        </w:rPr>
      </w:pPr>
    </w:p>
    <w:p w14:paraId="080D7F0E" w14:textId="77777777" w:rsidR="00297BCF" w:rsidRDefault="00061417">
      <w:pPr>
        <w:spacing w:after="160" w:line="360" w:lineRule="auto"/>
        <w:ind w:left="0" w:hanging="2"/>
        <w:jc w:val="both"/>
        <w:rPr>
          <w:rFonts w:ascii="Bell MT" w:eastAsia="Bell MT" w:hAnsi="Bell MT" w:cs="Bell MT"/>
          <w:sz w:val="24"/>
          <w:szCs w:val="24"/>
        </w:rPr>
      </w:pPr>
      <w:r>
        <w:rPr>
          <w:rFonts w:ascii="Bell MT" w:eastAsia="Bell MT" w:hAnsi="Bell MT" w:cs="Bell MT"/>
          <w:b/>
          <w:sz w:val="24"/>
          <w:szCs w:val="24"/>
        </w:rPr>
        <w:t>RESULTADOS E DISCUSSÃO: O PORQUÊ EM QUESTÃO</w:t>
      </w:r>
    </w:p>
    <w:p w14:paraId="08CFE47A" w14:textId="77777777" w:rsidR="00297BCF" w:rsidRDefault="00297BCF">
      <w:pPr>
        <w:spacing w:after="160" w:line="360" w:lineRule="auto"/>
        <w:ind w:left="0" w:hanging="2"/>
        <w:jc w:val="both"/>
        <w:rPr>
          <w:rFonts w:ascii="Bell MT" w:eastAsia="Bell MT" w:hAnsi="Bell MT" w:cs="Bell MT"/>
          <w:sz w:val="24"/>
          <w:szCs w:val="24"/>
        </w:rPr>
      </w:pPr>
    </w:p>
    <w:p w14:paraId="2A7CCC20" w14:textId="0C3F143F" w:rsidR="00297BCF" w:rsidRDefault="008956D5">
      <w:pPr>
        <w:spacing w:after="160" w:line="360" w:lineRule="auto"/>
        <w:ind w:left="0" w:hanging="2"/>
        <w:jc w:val="both"/>
        <w:rPr>
          <w:rFonts w:ascii="Bell MT" w:eastAsia="Bell MT" w:hAnsi="Bell MT" w:cs="Bell MT"/>
          <w:sz w:val="24"/>
          <w:szCs w:val="24"/>
        </w:rPr>
      </w:pPr>
      <w:r>
        <w:rPr>
          <w:rFonts w:ascii="Bell MT" w:eastAsia="Bell MT" w:hAnsi="Bell MT" w:cs="Bell MT"/>
          <w:sz w:val="24"/>
          <w:szCs w:val="24"/>
        </w:rPr>
        <w:t xml:space="preserve">     </w:t>
      </w:r>
      <w:r w:rsidR="0055794F">
        <w:rPr>
          <w:rFonts w:ascii="Bell MT" w:eastAsia="Bell MT" w:hAnsi="Bell MT" w:cs="Bell MT"/>
          <w:sz w:val="24"/>
          <w:szCs w:val="24"/>
        </w:rPr>
        <w:tab/>
      </w:r>
      <w:r w:rsidR="00061417">
        <w:rPr>
          <w:rFonts w:ascii="Bell MT" w:eastAsia="Bell MT" w:hAnsi="Bell MT" w:cs="Bell MT"/>
          <w:sz w:val="24"/>
          <w:szCs w:val="24"/>
        </w:rPr>
        <w:t>Ao nos perguntarmos sobre o porquê do silenciamento e da falta de participação e retorno dos alunos podemos levantar várias hipóteses, como: alunos têm acesso precário as tecnologias virtuais, alunos se sentem tímidos no formato remoto, alunos fazem outras tarefas enquanto assistem a aula síncrona, alunos não estão devidamente acomodados ou não tem local propício em suas casas para estudar, entre outros.</w:t>
      </w:r>
    </w:p>
    <w:p w14:paraId="428BCF2A" w14:textId="6AF877CC" w:rsidR="00297BCF" w:rsidRPr="0025209A" w:rsidRDefault="008956D5" w:rsidP="0025209A">
      <w:pPr>
        <w:spacing w:after="160" w:line="360" w:lineRule="auto"/>
        <w:ind w:left="0" w:hanging="2"/>
        <w:jc w:val="both"/>
        <w:rPr>
          <w:rFonts w:ascii="Quattrocento Sans" w:eastAsia="Quattrocento Sans" w:hAnsi="Quattrocento Sans" w:cs="Quattrocento Sans"/>
          <w:sz w:val="24"/>
          <w:szCs w:val="24"/>
        </w:rPr>
      </w:pPr>
      <w:r>
        <w:rPr>
          <w:rFonts w:ascii="Bell MT" w:eastAsia="Bell MT" w:hAnsi="Bell MT" w:cs="Bell MT"/>
          <w:sz w:val="24"/>
          <w:szCs w:val="24"/>
        </w:rPr>
        <w:t xml:space="preserve">     </w:t>
      </w:r>
      <w:r w:rsidR="0055794F">
        <w:rPr>
          <w:rFonts w:ascii="Bell MT" w:eastAsia="Bell MT" w:hAnsi="Bell MT" w:cs="Bell MT"/>
          <w:sz w:val="24"/>
          <w:szCs w:val="24"/>
        </w:rPr>
        <w:tab/>
      </w:r>
      <w:r w:rsidR="00061417">
        <w:rPr>
          <w:rFonts w:ascii="Bell MT" w:eastAsia="Bell MT" w:hAnsi="Bell MT" w:cs="Bell MT"/>
          <w:sz w:val="24"/>
          <w:szCs w:val="24"/>
        </w:rPr>
        <w:t>Nesse caso, temos problemas relatados pelos discentes de forma aleatória, mas que influenciam na interação da turma e diretamente no processo de ensino-aprendizagem. Como destaca Tardif (2014:118</w:t>
      </w:r>
      <w:r w:rsidR="00061417" w:rsidRPr="0025209A">
        <w:rPr>
          <w:rFonts w:ascii="Bell MT" w:eastAsia="Quattrocento Sans" w:hAnsi="Bell MT" w:cs="Quattrocento Sans"/>
          <w:sz w:val="24"/>
          <w:szCs w:val="24"/>
        </w:rPr>
        <w:t>)</w:t>
      </w:r>
      <w:r w:rsidR="0025209A" w:rsidRPr="0025209A">
        <w:rPr>
          <w:rFonts w:ascii="Bell MT" w:eastAsia="Quattrocento Sans" w:hAnsi="Bell MT" w:cs="Quattrocento Sans"/>
          <w:sz w:val="24"/>
          <w:szCs w:val="24"/>
        </w:rPr>
        <w:t>: “</w:t>
      </w:r>
      <w:r w:rsidR="00061417" w:rsidRPr="0025209A">
        <w:rPr>
          <w:rFonts w:ascii="Bell MT" w:eastAsia="Bell MT" w:hAnsi="Bell MT" w:cs="Bell MT"/>
          <w:sz w:val="24"/>
          <w:szCs w:val="24"/>
        </w:rPr>
        <w:t>A pedagogia, enquanto teoria do ensino e da aprendizagem, nunca pode colocar de lado as condições e as limitações inerentes à interação humana, notadamente as condições e as limitações normativas, afetivas, simbólicas e também, é claro, aquelas ligadas às relações de poder.</w:t>
      </w:r>
      <w:r w:rsidR="0025209A" w:rsidRPr="0025209A">
        <w:rPr>
          <w:rFonts w:ascii="Bell MT" w:eastAsia="Bell MT" w:hAnsi="Bell MT" w:cs="Bell MT"/>
          <w:sz w:val="24"/>
          <w:szCs w:val="24"/>
        </w:rPr>
        <w:t>”</w:t>
      </w:r>
    </w:p>
    <w:p w14:paraId="08975674" w14:textId="5918AED1" w:rsidR="00297BCF" w:rsidRDefault="008956D5">
      <w:pPr>
        <w:spacing w:after="160" w:line="360" w:lineRule="auto"/>
        <w:ind w:left="0" w:hanging="2"/>
        <w:jc w:val="both"/>
        <w:rPr>
          <w:rFonts w:ascii="Bell MT" w:eastAsia="Bell MT" w:hAnsi="Bell MT" w:cs="Bell MT"/>
          <w:sz w:val="24"/>
          <w:szCs w:val="24"/>
        </w:rPr>
      </w:pPr>
      <w:r>
        <w:rPr>
          <w:rFonts w:ascii="Bell MT" w:eastAsia="Bell MT" w:hAnsi="Bell MT" w:cs="Bell MT"/>
          <w:sz w:val="24"/>
          <w:szCs w:val="24"/>
        </w:rPr>
        <w:t xml:space="preserve">     </w:t>
      </w:r>
      <w:r w:rsidR="0055794F">
        <w:rPr>
          <w:rFonts w:ascii="Bell MT" w:eastAsia="Bell MT" w:hAnsi="Bell MT" w:cs="Bell MT"/>
          <w:sz w:val="24"/>
          <w:szCs w:val="24"/>
        </w:rPr>
        <w:tab/>
      </w:r>
      <w:r w:rsidR="00061417">
        <w:rPr>
          <w:rFonts w:ascii="Bell MT" w:eastAsia="Bell MT" w:hAnsi="Bell MT" w:cs="Bell MT"/>
          <w:sz w:val="24"/>
          <w:szCs w:val="24"/>
        </w:rPr>
        <w:t>No que tange aos conteúdos que os alunos consideravam mais difíceis, mesmo os professores dando suporte e disponibilizando a qualquer hora ajuda e orientação, os estudantes continuavam desmotivados porque isto requeria deles mais empenho e dedicação. Em consequência, a maioria, fazia o básico (assistir a aula e responder de forma simples e rápida as atividades para enviar e aguardar as próximas) sem reflexão e diálogo com o conteúdo, como uma máquina processando informações.</w:t>
      </w:r>
    </w:p>
    <w:p w14:paraId="30DC4B9A" w14:textId="22F75C5F" w:rsidR="00297BCF" w:rsidRDefault="008956D5">
      <w:pPr>
        <w:spacing w:after="160" w:line="360" w:lineRule="auto"/>
        <w:ind w:left="0" w:hanging="2"/>
        <w:jc w:val="both"/>
        <w:rPr>
          <w:rFonts w:ascii="Bell MT" w:eastAsia="Bell MT" w:hAnsi="Bell MT" w:cs="Bell MT"/>
          <w:sz w:val="24"/>
          <w:szCs w:val="24"/>
        </w:rPr>
      </w:pPr>
      <w:r>
        <w:rPr>
          <w:rFonts w:ascii="Bell MT" w:eastAsia="Bell MT" w:hAnsi="Bell MT" w:cs="Bell MT"/>
          <w:sz w:val="24"/>
          <w:szCs w:val="24"/>
        </w:rPr>
        <w:t xml:space="preserve">     </w:t>
      </w:r>
      <w:r w:rsidR="0055794F">
        <w:rPr>
          <w:rFonts w:ascii="Bell MT" w:eastAsia="Bell MT" w:hAnsi="Bell MT" w:cs="Bell MT"/>
          <w:sz w:val="24"/>
          <w:szCs w:val="24"/>
        </w:rPr>
        <w:tab/>
      </w:r>
      <w:r w:rsidR="00061417">
        <w:rPr>
          <w:rFonts w:ascii="Bell MT" w:eastAsia="Bell MT" w:hAnsi="Bell MT" w:cs="Bell MT"/>
          <w:sz w:val="24"/>
          <w:szCs w:val="24"/>
        </w:rPr>
        <w:t>Sobre a interação família-escola</w:t>
      </w:r>
      <w:r w:rsidR="00061417">
        <w:rPr>
          <w:rFonts w:ascii="Bell MT" w:eastAsia="Bell MT" w:hAnsi="Bell MT" w:cs="Bell MT"/>
          <w:sz w:val="24"/>
          <w:szCs w:val="24"/>
          <w:vertAlign w:val="superscript"/>
        </w:rPr>
        <w:footnoteReference w:id="3"/>
      </w:r>
      <w:r w:rsidR="00061417">
        <w:rPr>
          <w:rFonts w:ascii="Bell MT" w:eastAsia="Bell MT" w:hAnsi="Bell MT" w:cs="Bell MT"/>
          <w:sz w:val="24"/>
          <w:szCs w:val="24"/>
        </w:rPr>
        <w:t>, constatamos que é mais satisfatório para o desenvolvimento do aluno que a família esteja presente na escola e não a escola presente na família. Percebemos o quanto existe uma importante relação de divergência estabelecida, à medida que observamos a sujeição da escola diante da família, visto que: equipe escolar tem que está solicitando aos pais engajamento dos filhos, pais permitem que filhos façam outras tarefas nos momentos de aula, família não auxilia na aprendizagem, nem acompanha o desenvolvimento escolar do aluno.</w:t>
      </w:r>
    </w:p>
    <w:p w14:paraId="0E4D13E9" w14:textId="069F7731" w:rsidR="00297BCF" w:rsidRDefault="008956D5">
      <w:pPr>
        <w:spacing w:after="160" w:line="360" w:lineRule="auto"/>
        <w:ind w:left="0" w:hanging="2"/>
        <w:jc w:val="both"/>
        <w:rPr>
          <w:rFonts w:ascii="Bell MT" w:eastAsia="Bell MT" w:hAnsi="Bell MT" w:cs="Bell MT"/>
          <w:sz w:val="24"/>
          <w:szCs w:val="24"/>
        </w:rPr>
      </w:pPr>
      <w:r>
        <w:rPr>
          <w:rFonts w:ascii="Bell MT" w:eastAsia="Bell MT" w:hAnsi="Bell MT" w:cs="Bell MT"/>
          <w:sz w:val="24"/>
          <w:szCs w:val="24"/>
        </w:rPr>
        <w:t xml:space="preserve">     </w:t>
      </w:r>
      <w:r w:rsidR="0055794F">
        <w:rPr>
          <w:rFonts w:ascii="Bell MT" w:eastAsia="Bell MT" w:hAnsi="Bell MT" w:cs="Bell MT"/>
          <w:sz w:val="24"/>
          <w:szCs w:val="24"/>
        </w:rPr>
        <w:tab/>
      </w:r>
      <w:r w:rsidR="00061417">
        <w:rPr>
          <w:rFonts w:ascii="Bell MT" w:eastAsia="Bell MT" w:hAnsi="Bell MT" w:cs="Bell MT"/>
          <w:sz w:val="24"/>
          <w:szCs w:val="24"/>
        </w:rPr>
        <w:t>Não queremos dizer que não seja obrigação da escola enquanto instituição pública oferecer educação de qualidade e promover meios para que ela aconteça, mas ressaltamos a importância da família nessa fase de imaturidade infanto-juvenil. Para exemplificar, pudemos ver o quanto é preocupante ouvir de um pai que seu filho não vai responder uma questão no momento porque está fazendo algum trabalho. A pergunta pressuposta é quem realmente está assistindo a aula? Desse modo, concordamos que a família na escola é bem mais interessante, pois o contexto atinge mais respeito e formalidade, além dos pais poderem acompanhar diariamente o andamento dos filhos, permitindo que eles se tornem cada vez mais autônomos no processo de aprendizagem, e auxiliarem o conjunto escolar no que for preciso.</w:t>
      </w:r>
    </w:p>
    <w:p w14:paraId="3E0197A1" w14:textId="2EAC3BA3" w:rsidR="00297BCF" w:rsidRDefault="00290D64">
      <w:pPr>
        <w:spacing w:after="160" w:line="360" w:lineRule="auto"/>
        <w:ind w:left="0" w:hanging="2"/>
        <w:jc w:val="both"/>
        <w:rPr>
          <w:rFonts w:ascii="Bell MT" w:eastAsia="Bell MT" w:hAnsi="Bell MT" w:cs="Bell MT"/>
          <w:sz w:val="24"/>
          <w:szCs w:val="24"/>
        </w:rPr>
      </w:pPr>
      <w:r>
        <w:rPr>
          <w:rFonts w:ascii="Bell MT" w:eastAsia="Bell MT" w:hAnsi="Bell MT" w:cs="Bell MT"/>
          <w:sz w:val="24"/>
          <w:szCs w:val="24"/>
        </w:rPr>
        <w:t xml:space="preserve">     </w:t>
      </w:r>
      <w:r w:rsidR="0055794F">
        <w:rPr>
          <w:rFonts w:ascii="Bell MT" w:eastAsia="Bell MT" w:hAnsi="Bell MT" w:cs="Bell MT"/>
          <w:sz w:val="24"/>
          <w:szCs w:val="24"/>
        </w:rPr>
        <w:tab/>
      </w:r>
      <w:r w:rsidR="00061417">
        <w:rPr>
          <w:rFonts w:ascii="Bell MT" w:eastAsia="Bell MT" w:hAnsi="Bell MT" w:cs="Bell MT"/>
          <w:sz w:val="24"/>
          <w:szCs w:val="24"/>
        </w:rPr>
        <w:t xml:space="preserve">Em suma, refletimos e propomos as seguintes questões: qual tipo de interação foi possível no ensino remoto? Essa interação convém aos objetivos de aprendizagem </w:t>
      </w:r>
      <w:r>
        <w:rPr>
          <w:rFonts w:ascii="Bell MT" w:eastAsia="Bell MT" w:hAnsi="Bell MT" w:cs="Bell MT"/>
          <w:sz w:val="24"/>
          <w:szCs w:val="24"/>
        </w:rPr>
        <w:t>curricular</w:t>
      </w:r>
      <w:r w:rsidR="00061417">
        <w:rPr>
          <w:rFonts w:ascii="Bell MT" w:eastAsia="Bell MT" w:hAnsi="Bell MT" w:cs="Bell MT"/>
          <w:sz w:val="24"/>
          <w:szCs w:val="24"/>
        </w:rPr>
        <w:t>? O que possibilitou essa interação cumpriu com sua tarefa? Marco Silva (2014), em seu livro intitulado Sala de aula interativa, faz o seguinte alerta em relação às tecnologias digitais: “Devemos, portanto, ser críticos frente à indústria da interatividade em franco desenvolvimento e com promessas de um futuro mais interativo. O adjetivo “interativo” tornou-se excelente argumento de venda, como promessa de diálogo enriquecedor que faz dourar a pílula.” (2014:255)</w:t>
      </w:r>
    </w:p>
    <w:p w14:paraId="5E22C7FD" w14:textId="77777777" w:rsidR="00297BCF" w:rsidRDefault="00061417">
      <w:pPr>
        <w:spacing w:after="160" w:line="360" w:lineRule="auto"/>
        <w:ind w:left="0" w:hanging="2"/>
        <w:jc w:val="both"/>
        <w:rPr>
          <w:rFonts w:ascii="Bell MT" w:eastAsia="Bell MT" w:hAnsi="Bell MT" w:cs="Bell MT"/>
          <w:sz w:val="24"/>
          <w:szCs w:val="24"/>
        </w:rPr>
      </w:pPr>
      <w:r>
        <w:rPr>
          <w:rFonts w:ascii="Bell MT" w:eastAsia="Bell MT" w:hAnsi="Bell MT" w:cs="Bell MT"/>
          <w:sz w:val="24"/>
          <w:szCs w:val="24"/>
        </w:rPr>
        <w:t xml:space="preserve"> </w:t>
      </w:r>
    </w:p>
    <w:p w14:paraId="775F2034" w14:textId="77777777" w:rsidR="00297BCF" w:rsidRDefault="00061417">
      <w:pPr>
        <w:spacing w:line="360" w:lineRule="auto"/>
        <w:ind w:left="0" w:hanging="2"/>
        <w:jc w:val="both"/>
        <w:rPr>
          <w:rFonts w:ascii="Bell MT" w:eastAsia="Bell MT" w:hAnsi="Bell MT" w:cs="Bell MT"/>
          <w:sz w:val="24"/>
          <w:szCs w:val="24"/>
        </w:rPr>
      </w:pPr>
      <w:r>
        <w:rPr>
          <w:rFonts w:ascii="Bell MT" w:eastAsia="Bell MT" w:hAnsi="Bell MT" w:cs="Bell MT"/>
          <w:b/>
          <w:sz w:val="24"/>
          <w:szCs w:val="24"/>
        </w:rPr>
        <w:t>CONSIDERAÇÕES FINAIS</w:t>
      </w:r>
    </w:p>
    <w:p w14:paraId="17636F4B" w14:textId="77777777" w:rsidR="00297BCF" w:rsidRDefault="00297BCF">
      <w:pPr>
        <w:spacing w:line="360" w:lineRule="auto"/>
        <w:ind w:left="0" w:hanging="2"/>
        <w:jc w:val="both"/>
        <w:rPr>
          <w:rFonts w:ascii="Bell MT" w:eastAsia="Bell MT" w:hAnsi="Bell MT" w:cs="Bell MT"/>
          <w:color w:val="000000"/>
          <w:sz w:val="24"/>
          <w:szCs w:val="24"/>
        </w:rPr>
      </w:pPr>
    </w:p>
    <w:p w14:paraId="5CB14239" w14:textId="2078B5D5" w:rsidR="00297BCF" w:rsidRDefault="00290D64">
      <w:pPr>
        <w:spacing w:line="360" w:lineRule="auto"/>
        <w:ind w:left="0" w:hanging="2"/>
        <w:jc w:val="both"/>
        <w:rPr>
          <w:rFonts w:ascii="Bell MT" w:eastAsia="Bell MT" w:hAnsi="Bell MT" w:cs="Bell MT"/>
          <w:sz w:val="24"/>
          <w:szCs w:val="24"/>
        </w:rPr>
      </w:pPr>
      <w:r>
        <w:rPr>
          <w:rFonts w:ascii="Bell MT" w:eastAsia="Bell MT" w:hAnsi="Bell MT" w:cs="Bell MT"/>
          <w:color w:val="000000"/>
          <w:sz w:val="24"/>
          <w:szCs w:val="24"/>
        </w:rPr>
        <w:t xml:space="preserve">     </w:t>
      </w:r>
      <w:r w:rsidR="0055794F">
        <w:rPr>
          <w:rFonts w:ascii="Bell MT" w:eastAsia="Bell MT" w:hAnsi="Bell MT" w:cs="Bell MT"/>
          <w:color w:val="000000"/>
          <w:sz w:val="24"/>
          <w:szCs w:val="24"/>
        </w:rPr>
        <w:tab/>
      </w:r>
      <w:r w:rsidR="00061417">
        <w:rPr>
          <w:rFonts w:ascii="Bell MT" w:eastAsia="Bell MT" w:hAnsi="Bell MT" w:cs="Bell MT"/>
          <w:color w:val="000000"/>
          <w:sz w:val="24"/>
          <w:szCs w:val="24"/>
        </w:rPr>
        <w:t xml:space="preserve">Primeiramente, constatamos que a falta de interação nas aulas síncronas é um dos pilares da não assimilação ou assimilação precária dos conteúdos. No contexto normal da sala de aula, por exemplo, mesmo com todas as lacunas e os imprevistos enfrentados, tinha-se mais interação por meio das relações que se estabeleciam entre os pares. </w:t>
      </w:r>
    </w:p>
    <w:p w14:paraId="17466478" w14:textId="51E46925" w:rsidR="00297BCF" w:rsidRDefault="00290D64">
      <w:pPr>
        <w:spacing w:line="360" w:lineRule="auto"/>
        <w:ind w:left="0" w:hanging="2"/>
        <w:jc w:val="both"/>
        <w:rPr>
          <w:rFonts w:ascii="Bell MT" w:eastAsia="Bell MT" w:hAnsi="Bell MT" w:cs="Bell MT"/>
          <w:sz w:val="24"/>
          <w:szCs w:val="24"/>
        </w:rPr>
      </w:pPr>
      <w:r>
        <w:rPr>
          <w:rFonts w:ascii="Bell MT" w:eastAsia="Bell MT" w:hAnsi="Bell MT" w:cs="Bell MT"/>
          <w:sz w:val="24"/>
          <w:szCs w:val="24"/>
        </w:rPr>
        <w:t xml:space="preserve">     </w:t>
      </w:r>
      <w:r w:rsidR="0055794F">
        <w:rPr>
          <w:rFonts w:ascii="Bell MT" w:eastAsia="Bell MT" w:hAnsi="Bell MT" w:cs="Bell MT"/>
          <w:sz w:val="24"/>
          <w:szCs w:val="24"/>
        </w:rPr>
        <w:tab/>
      </w:r>
      <w:r w:rsidR="00061417">
        <w:rPr>
          <w:rFonts w:ascii="Bell MT" w:eastAsia="Bell MT" w:hAnsi="Bell MT" w:cs="Bell MT"/>
          <w:sz w:val="24"/>
          <w:szCs w:val="24"/>
        </w:rPr>
        <w:t xml:space="preserve">Em síntese, o </w:t>
      </w:r>
      <w:r w:rsidR="00061417">
        <w:rPr>
          <w:rFonts w:ascii="Bell MT" w:eastAsia="Bell MT" w:hAnsi="Bell MT" w:cs="Bell MT"/>
          <w:color w:val="000000"/>
          <w:sz w:val="24"/>
          <w:szCs w:val="24"/>
        </w:rPr>
        <w:t xml:space="preserve">professor tinha </w:t>
      </w:r>
      <w:r w:rsidR="00061417">
        <w:rPr>
          <w:rFonts w:ascii="Bell MT" w:eastAsia="Bell MT" w:hAnsi="Bell MT" w:cs="Bell MT"/>
          <w:sz w:val="24"/>
          <w:szCs w:val="24"/>
        </w:rPr>
        <w:t>contato</w:t>
      </w:r>
      <w:r w:rsidR="00061417">
        <w:rPr>
          <w:rFonts w:ascii="Bell MT" w:eastAsia="Bell MT" w:hAnsi="Bell MT" w:cs="Bell MT"/>
          <w:color w:val="000000"/>
          <w:sz w:val="24"/>
          <w:szCs w:val="24"/>
        </w:rPr>
        <w:t xml:space="preserve"> direto com o estudante e mesmo que a assimilação dos conteúdos se desse de forma processual, respeitando a individualidade de cada ser, o ensino-aprendizagem era mais fluído.</w:t>
      </w:r>
      <w:r w:rsidR="00061417">
        <w:rPr>
          <w:rFonts w:ascii="Bell MT" w:eastAsia="Bell MT" w:hAnsi="Bell MT" w:cs="Bell MT"/>
          <w:sz w:val="24"/>
          <w:szCs w:val="24"/>
        </w:rPr>
        <w:t xml:space="preserve"> Logo, reconhecemos a importância do diálogo para a comunicação em sala de aula e para o estabelecimento das relações interativas no meio escolar presencial e remoto, porquanto, devido a carência apresentada a aprendizagem não se desenvolve de forma plena e eficiente. </w:t>
      </w:r>
    </w:p>
    <w:p w14:paraId="02890852" w14:textId="42A29632" w:rsidR="00297BCF" w:rsidRDefault="00290D64">
      <w:pPr>
        <w:spacing w:line="360" w:lineRule="auto"/>
        <w:ind w:left="0" w:hanging="2"/>
        <w:jc w:val="both"/>
        <w:rPr>
          <w:rFonts w:ascii="Bell MT" w:eastAsia="Bell MT" w:hAnsi="Bell MT" w:cs="Bell MT"/>
          <w:color w:val="000000"/>
          <w:sz w:val="24"/>
          <w:szCs w:val="24"/>
        </w:rPr>
      </w:pPr>
      <w:r>
        <w:rPr>
          <w:rFonts w:ascii="Bell MT" w:eastAsia="Bell MT" w:hAnsi="Bell MT" w:cs="Bell MT"/>
          <w:sz w:val="24"/>
          <w:szCs w:val="24"/>
        </w:rPr>
        <w:t xml:space="preserve">     </w:t>
      </w:r>
      <w:r w:rsidR="0055794F">
        <w:rPr>
          <w:rFonts w:ascii="Bell MT" w:eastAsia="Bell MT" w:hAnsi="Bell MT" w:cs="Bell MT"/>
          <w:sz w:val="24"/>
          <w:szCs w:val="24"/>
        </w:rPr>
        <w:tab/>
      </w:r>
      <w:r w:rsidR="00061417">
        <w:rPr>
          <w:rFonts w:ascii="Bell MT" w:eastAsia="Bell MT" w:hAnsi="Bell MT" w:cs="Bell MT"/>
          <w:sz w:val="24"/>
          <w:szCs w:val="24"/>
        </w:rPr>
        <w:t>Diante disso</w:t>
      </w:r>
      <w:r w:rsidR="00061417">
        <w:rPr>
          <w:rFonts w:ascii="Bell MT" w:eastAsia="Bell MT" w:hAnsi="Bell MT" w:cs="Bell MT"/>
          <w:color w:val="000000"/>
          <w:sz w:val="24"/>
          <w:szCs w:val="24"/>
        </w:rPr>
        <w:t>, acreditamos ter correspondido aos nossos objetivos na medida em que conseguimos refletir acerca da proposta de interação social que interfere no processo de educação. Em última análise, concebemos a ideia de que este campo de estudo é vasto e fértil, pois quanto mais observa-se a realidade, mais surgem analogias e hipóteses, por</w:t>
      </w:r>
      <w:r w:rsidR="00061417">
        <w:rPr>
          <w:rFonts w:ascii="Bell MT" w:eastAsia="Bell MT" w:hAnsi="Bell MT" w:cs="Bell MT"/>
          <w:sz w:val="24"/>
          <w:szCs w:val="24"/>
        </w:rPr>
        <w:t>tanto,</w:t>
      </w:r>
      <w:r w:rsidR="00061417">
        <w:rPr>
          <w:rFonts w:ascii="Bell MT" w:eastAsia="Bell MT" w:hAnsi="Bell MT" w:cs="Bell MT"/>
          <w:color w:val="000000"/>
          <w:sz w:val="24"/>
          <w:szCs w:val="24"/>
        </w:rPr>
        <w:t xml:space="preserve"> não limitamos e incentivamos essa discussão em outros espaços. </w:t>
      </w:r>
    </w:p>
    <w:p w14:paraId="5E10D228" w14:textId="77777777" w:rsidR="00297BCF" w:rsidRDefault="00297BCF">
      <w:pPr>
        <w:spacing w:line="360" w:lineRule="auto"/>
        <w:ind w:left="0" w:hanging="2"/>
        <w:jc w:val="both"/>
        <w:rPr>
          <w:rFonts w:ascii="Bell MT" w:eastAsia="Bell MT" w:hAnsi="Bell MT" w:cs="Bell MT"/>
          <w:color w:val="000000"/>
          <w:sz w:val="24"/>
          <w:szCs w:val="24"/>
        </w:rPr>
      </w:pPr>
    </w:p>
    <w:p w14:paraId="59E661ED" w14:textId="7268C943" w:rsidR="00290D64" w:rsidRDefault="00061417" w:rsidP="0055794F">
      <w:pPr>
        <w:spacing w:line="360" w:lineRule="auto"/>
        <w:ind w:left="0" w:hanging="2"/>
        <w:jc w:val="both"/>
        <w:rPr>
          <w:rFonts w:ascii="Bell MT" w:eastAsia="Bell MT" w:hAnsi="Bell MT" w:cs="Bell MT"/>
          <w:b/>
          <w:color w:val="000000"/>
          <w:sz w:val="24"/>
          <w:szCs w:val="24"/>
        </w:rPr>
      </w:pPr>
      <w:r>
        <w:rPr>
          <w:rFonts w:ascii="Bell MT" w:eastAsia="Bell MT" w:hAnsi="Bell MT" w:cs="Bell MT"/>
          <w:b/>
          <w:color w:val="000000"/>
          <w:sz w:val="24"/>
          <w:szCs w:val="24"/>
        </w:rPr>
        <w:t>REFERÊNCIAS BIBLIOGRÁFICAS</w:t>
      </w:r>
    </w:p>
    <w:p w14:paraId="79C357CD" w14:textId="77777777" w:rsidR="000B0BC9" w:rsidRPr="0055794F" w:rsidRDefault="000B0BC9" w:rsidP="0055794F">
      <w:pPr>
        <w:spacing w:line="360" w:lineRule="auto"/>
        <w:ind w:left="0" w:hanging="2"/>
        <w:jc w:val="both"/>
        <w:rPr>
          <w:rFonts w:ascii="Bell MT" w:eastAsia="Bell MT" w:hAnsi="Bell MT" w:cs="Bell MT"/>
          <w:b/>
          <w:color w:val="000000"/>
          <w:sz w:val="24"/>
          <w:szCs w:val="24"/>
        </w:rPr>
      </w:pPr>
    </w:p>
    <w:p w14:paraId="33F46026" w14:textId="77777777" w:rsidR="00297BCF" w:rsidRDefault="00061417">
      <w:pPr>
        <w:pBdr>
          <w:top w:val="nil"/>
          <w:left w:val="nil"/>
          <w:bottom w:val="nil"/>
          <w:right w:val="nil"/>
          <w:between w:val="nil"/>
        </w:pBdr>
        <w:spacing w:after="0"/>
        <w:ind w:left="0" w:hanging="2"/>
        <w:jc w:val="both"/>
        <w:rPr>
          <w:rFonts w:ascii="Bell MT" w:eastAsia="Bell MT" w:hAnsi="Bell MT" w:cs="Bell MT"/>
          <w:color w:val="000000"/>
          <w:sz w:val="24"/>
          <w:szCs w:val="24"/>
        </w:rPr>
      </w:pPr>
      <w:r>
        <w:rPr>
          <w:rFonts w:ascii="Bell MT" w:eastAsia="Bell MT" w:hAnsi="Bell MT" w:cs="Bell MT"/>
          <w:color w:val="000000"/>
          <w:sz w:val="24"/>
          <w:szCs w:val="24"/>
        </w:rPr>
        <w:t xml:space="preserve">BAKHTIN, </w:t>
      </w:r>
      <w:proofErr w:type="spellStart"/>
      <w:r>
        <w:rPr>
          <w:rFonts w:ascii="Bell MT" w:eastAsia="Bell MT" w:hAnsi="Bell MT" w:cs="Bell MT"/>
          <w:color w:val="000000"/>
          <w:sz w:val="24"/>
          <w:szCs w:val="24"/>
        </w:rPr>
        <w:t>Mickhail</w:t>
      </w:r>
      <w:proofErr w:type="spellEnd"/>
      <w:r>
        <w:rPr>
          <w:rFonts w:ascii="Bell MT" w:eastAsia="Bell MT" w:hAnsi="Bell MT" w:cs="Bell MT"/>
          <w:color w:val="000000"/>
          <w:sz w:val="24"/>
          <w:szCs w:val="24"/>
        </w:rPr>
        <w:t xml:space="preserve"> </w:t>
      </w:r>
      <w:proofErr w:type="spellStart"/>
      <w:r>
        <w:rPr>
          <w:rFonts w:ascii="Bell MT" w:eastAsia="Bell MT" w:hAnsi="Bell MT" w:cs="Bell MT"/>
          <w:color w:val="000000"/>
          <w:sz w:val="24"/>
          <w:szCs w:val="24"/>
        </w:rPr>
        <w:t>Mikhailovitch</w:t>
      </w:r>
      <w:proofErr w:type="spellEnd"/>
      <w:r>
        <w:rPr>
          <w:rFonts w:ascii="Bell MT" w:eastAsia="Bell MT" w:hAnsi="Bell MT" w:cs="Bell MT"/>
          <w:color w:val="000000"/>
          <w:sz w:val="24"/>
          <w:szCs w:val="24"/>
        </w:rPr>
        <w:t xml:space="preserve">. </w:t>
      </w:r>
      <w:r>
        <w:rPr>
          <w:rFonts w:ascii="Bell MT" w:eastAsia="Bell MT" w:hAnsi="Bell MT" w:cs="Bell MT"/>
          <w:b/>
          <w:color w:val="000000"/>
          <w:sz w:val="24"/>
          <w:szCs w:val="24"/>
        </w:rPr>
        <w:t>Estética da criação verbal</w:t>
      </w:r>
      <w:r>
        <w:rPr>
          <w:rFonts w:ascii="Bell MT" w:eastAsia="Bell MT" w:hAnsi="Bell MT" w:cs="Bell MT"/>
          <w:color w:val="000000"/>
          <w:sz w:val="24"/>
          <w:szCs w:val="24"/>
        </w:rPr>
        <w:t xml:space="preserve"> / </w:t>
      </w:r>
      <w:proofErr w:type="spellStart"/>
      <w:r>
        <w:rPr>
          <w:rFonts w:ascii="Bell MT" w:eastAsia="Bell MT" w:hAnsi="Bell MT" w:cs="Bell MT"/>
          <w:color w:val="000000"/>
          <w:sz w:val="24"/>
          <w:szCs w:val="24"/>
        </w:rPr>
        <w:t>Mickhail</w:t>
      </w:r>
      <w:proofErr w:type="spellEnd"/>
      <w:r>
        <w:rPr>
          <w:rFonts w:ascii="Bell MT" w:eastAsia="Bell MT" w:hAnsi="Bell MT" w:cs="Bell MT"/>
          <w:color w:val="000000"/>
          <w:sz w:val="24"/>
          <w:szCs w:val="24"/>
        </w:rPr>
        <w:t xml:space="preserve"> </w:t>
      </w:r>
      <w:proofErr w:type="spellStart"/>
      <w:r>
        <w:rPr>
          <w:rFonts w:ascii="Bell MT" w:eastAsia="Bell MT" w:hAnsi="Bell MT" w:cs="Bell MT"/>
          <w:color w:val="000000"/>
          <w:sz w:val="24"/>
          <w:szCs w:val="24"/>
        </w:rPr>
        <w:t>Mikhailovitch</w:t>
      </w:r>
      <w:proofErr w:type="spellEnd"/>
      <w:r>
        <w:rPr>
          <w:rFonts w:ascii="Bell MT" w:eastAsia="Bell MT" w:hAnsi="Bell MT" w:cs="Bell MT"/>
          <w:color w:val="000000"/>
          <w:sz w:val="24"/>
          <w:szCs w:val="24"/>
        </w:rPr>
        <w:t xml:space="preserve"> Bakhtin. – 6ª. ed. – São Paulo: Editora WMF Martins Fontes, 2011.</w:t>
      </w:r>
    </w:p>
    <w:p w14:paraId="41196A85" w14:textId="77777777" w:rsidR="00297BCF" w:rsidRDefault="00061417">
      <w:pPr>
        <w:tabs>
          <w:tab w:val="left" w:pos="3126"/>
        </w:tabs>
        <w:spacing w:after="160"/>
        <w:ind w:left="0" w:hanging="2"/>
        <w:jc w:val="both"/>
        <w:rPr>
          <w:rFonts w:ascii="Bell MT" w:eastAsia="Bell MT" w:hAnsi="Bell MT" w:cs="Bell MT"/>
          <w:sz w:val="24"/>
          <w:szCs w:val="24"/>
        </w:rPr>
      </w:pPr>
      <w:r>
        <w:rPr>
          <w:rFonts w:ascii="Bell MT" w:eastAsia="Bell MT" w:hAnsi="Bell MT" w:cs="Bell MT"/>
          <w:sz w:val="24"/>
          <w:szCs w:val="24"/>
        </w:rPr>
        <w:t xml:space="preserve">GUSDORF, Georges. </w:t>
      </w:r>
      <w:r>
        <w:rPr>
          <w:rFonts w:ascii="Bell MT" w:eastAsia="Bell MT" w:hAnsi="Bell MT" w:cs="Bell MT"/>
          <w:b/>
          <w:sz w:val="24"/>
          <w:szCs w:val="24"/>
        </w:rPr>
        <w:t>Professores para quê?</w:t>
      </w:r>
      <w:r>
        <w:rPr>
          <w:rFonts w:ascii="Bell MT" w:eastAsia="Bell MT" w:hAnsi="Bell MT" w:cs="Bell MT"/>
          <w:sz w:val="24"/>
          <w:szCs w:val="24"/>
        </w:rPr>
        <w:t xml:space="preserve"> Para uma pedagogia da pedagogia / Georges </w:t>
      </w:r>
      <w:proofErr w:type="spellStart"/>
      <w:r>
        <w:rPr>
          <w:rFonts w:ascii="Bell MT" w:eastAsia="Bell MT" w:hAnsi="Bell MT" w:cs="Bell MT"/>
          <w:sz w:val="24"/>
          <w:szCs w:val="24"/>
        </w:rPr>
        <w:t>Gusdorf</w:t>
      </w:r>
      <w:proofErr w:type="spellEnd"/>
      <w:r>
        <w:rPr>
          <w:rFonts w:ascii="Bell MT" w:eastAsia="Bell MT" w:hAnsi="Bell MT" w:cs="Bell MT"/>
          <w:sz w:val="24"/>
          <w:szCs w:val="24"/>
        </w:rPr>
        <w:t>. 4ª. ed. – Lisboa, Portugal: Moraes Editores, 1978.</w:t>
      </w:r>
    </w:p>
    <w:p w14:paraId="07184C8F" w14:textId="77777777" w:rsidR="00297BCF" w:rsidRDefault="00061417">
      <w:pPr>
        <w:tabs>
          <w:tab w:val="left" w:pos="3126"/>
        </w:tabs>
        <w:spacing w:after="160"/>
        <w:ind w:left="0" w:hanging="2"/>
        <w:jc w:val="both"/>
        <w:rPr>
          <w:rFonts w:ascii="Bell MT" w:eastAsia="Bell MT" w:hAnsi="Bell MT" w:cs="Bell MT"/>
          <w:sz w:val="24"/>
          <w:szCs w:val="24"/>
        </w:rPr>
      </w:pPr>
      <w:r>
        <w:rPr>
          <w:rFonts w:ascii="Bell MT" w:eastAsia="Bell MT" w:hAnsi="Bell MT" w:cs="Bell MT"/>
          <w:sz w:val="24"/>
          <w:szCs w:val="24"/>
        </w:rPr>
        <w:t xml:space="preserve">LIBÂNEO, José Carlos. </w:t>
      </w:r>
      <w:r>
        <w:rPr>
          <w:rFonts w:ascii="Bell MT" w:eastAsia="Bell MT" w:hAnsi="Bell MT" w:cs="Bell MT"/>
          <w:b/>
          <w:sz w:val="24"/>
          <w:szCs w:val="24"/>
        </w:rPr>
        <w:t>Didática</w:t>
      </w:r>
      <w:r>
        <w:rPr>
          <w:rFonts w:ascii="Bell MT" w:eastAsia="Bell MT" w:hAnsi="Bell MT" w:cs="Bell MT"/>
          <w:sz w:val="24"/>
          <w:szCs w:val="24"/>
        </w:rPr>
        <w:t xml:space="preserve"> / José Carlos </w:t>
      </w:r>
      <w:proofErr w:type="spellStart"/>
      <w:r>
        <w:rPr>
          <w:rFonts w:ascii="Bell MT" w:eastAsia="Bell MT" w:hAnsi="Bell MT" w:cs="Bell MT"/>
          <w:sz w:val="24"/>
          <w:szCs w:val="24"/>
        </w:rPr>
        <w:t>Libâneo</w:t>
      </w:r>
      <w:proofErr w:type="spellEnd"/>
      <w:r>
        <w:rPr>
          <w:rFonts w:ascii="Bell MT" w:eastAsia="Bell MT" w:hAnsi="Bell MT" w:cs="Bell MT"/>
          <w:sz w:val="24"/>
          <w:szCs w:val="24"/>
        </w:rPr>
        <w:t>. – São Paulo: Cortez, 1994.</w:t>
      </w:r>
    </w:p>
    <w:p w14:paraId="4A3DAE10" w14:textId="77777777" w:rsidR="00297BCF" w:rsidRDefault="00061417">
      <w:pPr>
        <w:tabs>
          <w:tab w:val="left" w:pos="3126"/>
        </w:tabs>
        <w:spacing w:after="160"/>
        <w:ind w:left="0" w:hanging="2"/>
        <w:jc w:val="both"/>
        <w:rPr>
          <w:rFonts w:ascii="Bell MT" w:eastAsia="Bell MT" w:hAnsi="Bell MT" w:cs="Bell MT"/>
          <w:sz w:val="24"/>
          <w:szCs w:val="24"/>
        </w:rPr>
      </w:pPr>
      <w:bookmarkStart w:id="7" w:name="_heading=h.26in1rg" w:colFirst="0" w:colLast="0"/>
      <w:bookmarkEnd w:id="7"/>
      <w:r>
        <w:rPr>
          <w:rFonts w:ascii="Bell MT" w:eastAsia="Bell MT" w:hAnsi="Bell MT" w:cs="Bell MT"/>
          <w:sz w:val="24"/>
          <w:szCs w:val="24"/>
        </w:rPr>
        <w:t>MORAN,</w:t>
      </w:r>
      <w:r>
        <w:t xml:space="preserve"> </w:t>
      </w:r>
      <w:r>
        <w:rPr>
          <w:rFonts w:ascii="Bell MT" w:eastAsia="Bell MT" w:hAnsi="Bell MT" w:cs="Bell MT"/>
          <w:sz w:val="24"/>
          <w:szCs w:val="24"/>
        </w:rPr>
        <w:t xml:space="preserve">José Manuel. </w:t>
      </w:r>
      <w:r>
        <w:rPr>
          <w:rFonts w:ascii="Bell MT" w:eastAsia="Bell MT" w:hAnsi="Bell MT" w:cs="Bell MT"/>
          <w:b/>
          <w:sz w:val="24"/>
          <w:szCs w:val="24"/>
        </w:rPr>
        <w:t>Ensino E Aprendizagem Inovadores Com Tecnologias Audiovisuais E Telemáticas</w:t>
      </w:r>
      <w:r>
        <w:rPr>
          <w:rFonts w:ascii="Bell MT" w:eastAsia="Bell MT" w:hAnsi="Bell MT" w:cs="Bell MT"/>
          <w:sz w:val="24"/>
          <w:szCs w:val="24"/>
        </w:rPr>
        <w:t xml:space="preserve">. In.: MORAN, José Manuel. Novas tecnologias e mediação pedagógica / José Manuel Moran, Marcos T. </w:t>
      </w:r>
      <w:proofErr w:type="spellStart"/>
      <w:r>
        <w:rPr>
          <w:rFonts w:ascii="Bell MT" w:eastAsia="Bell MT" w:hAnsi="Bell MT" w:cs="Bell MT"/>
          <w:sz w:val="24"/>
          <w:szCs w:val="24"/>
        </w:rPr>
        <w:t>Masetto</w:t>
      </w:r>
      <w:proofErr w:type="spellEnd"/>
      <w:r>
        <w:rPr>
          <w:rFonts w:ascii="Bell MT" w:eastAsia="Bell MT" w:hAnsi="Bell MT" w:cs="Bell MT"/>
          <w:sz w:val="24"/>
          <w:szCs w:val="24"/>
        </w:rPr>
        <w:t xml:space="preserve">, Marilda Aparecida </w:t>
      </w:r>
      <w:proofErr w:type="spellStart"/>
      <w:r>
        <w:rPr>
          <w:rFonts w:ascii="Bell MT" w:eastAsia="Bell MT" w:hAnsi="Bell MT" w:cs="Bell MT"/>
          <w:sz w:val="24"/>
          <w:szCs w:val="24"/>
        </w:rPr>
        <w:t>Behrens</w:t>
      </w:r>
      <w:proofErr w:type="spellEnd"/>
      <w:r>
        <w:rPr>
          <w:rFonts w:ascii="Bell MT" w:eastAsia="Bell MT" w:hAnsi="Bell MT" w:cs="Bell MT"/>
          <w:sz w:val="24"/>
          <w:szCs w:val="24"/>
        </w:rPr>
        <w:t xml:space="preserve">. – Campinas, SP: Papirus, 2000. </w:t>
      </w:r>
    </w:p>
    <w:p w14:paraId="3B4B8AC8" w14:textId="77777777" w:rsidR="00297BCF" w:rsidRDefault="00061417">
      <w:pPr>
        <w:tabs>
          <w:tab w:val="left" w:pos="3126"/>
        </w:tabs>
        <w:spacing w:after="160"/>
        <w:ind w:left="0" w:hanging="2"/>
        <w:jc w:val="both"/>
        <w:rPr>
          <w:rFonts w:ascii="Bell MT" w:eastAsia="Bell MT" w:hAnsi="Bell MT" w:cs="Bell MT"/>
          <w:sz w:val="24"/>
          <w:szCs w:val="24"/>
        </w:rPr>
      </w:pPr>
      <w:r>
        <w:rPr>
          <w:rFonts w:ascii="Bell MT" w:eastAsia="Bell MT" w:hAnsi="Bell MT" w:cs="Bell MT"/>
          <w:sz w:val="24"/>
          <w:szCs w:val="24"/>
        </w:rPr>
        <w:t xml:space="preserve">MOREIRA, Ivanilde. </w:t>
      </w:r>
      <w:r>
        <w:rPr>
          <w:rFonts w:ascii="Bell MT" w:eastAsia="Bell MT" w:hAnsi="Bell MT" w:cs="Bell MT"/>
          <w:b/>
          <w:sz w:val="24"/>
          <w:szCs w:val="24"/>
        </w:rPr>
        <w:t xml:space="preserve">Fracasso escolar e interação professor-aluno </w:t>
      </w:r>
      <w:r>
        <w:rPr>
          <w:rFonts w:ascii="Bell MT" w:eastAsia="Bell MT" w:hAnsi="Bell MT" w:cs="Bell MT"/>
          <w:sz w:val="24"/>
          <w:szCs w:val="24"/>
        </w:rPr>
        <w:t xml:space="preserve">/ Ivanilde Moreira. – 4. ed. – Rio de Janeiro: </w:t>
      </w:r>
      <w:proofErr w:type="spellStart"/>
      <w:r>
        <w:rPr>
          <w:rFonts w:ascii="Bell MT" w:eastAsia="Bell MT" w:hAnsi="Bell MT" w:cs="Bell MT"/>
          <w:sz w:val="24"/>
          <w:szCs w:val="24"/>
        </w:rPr>
        <w:t>Wak</w:t>
      </w:r>
      <w:proofErr w:type="spellEnd"/>
      <w:r>
        <w:rPr>
          <w:rFonts w:ascii="Bell MT" w:eastAsia="Bell MT" w:hAnsi="Bell MT" w:cs="Bell MT"/>
          <w:sz w:val="24"/>
          <w:szCs w:val="24"/>
        </w:rPr>
        <w:t xml:space="preserve"> Editora, 2014.</w:t>
      </w:r>
    </w:p>
    <w:p w14:paraId="5C17F4DE" w14:textId="77777777" w:rsidR="00297BCF" w:rsidRDefault="00061417">
      <w:pPr>
        <w:tabs>
          <w:tab w:val="left" w:pos="3126"/>
        </w:tabs>
        <w:spacing w:after="160"/>
        <w:ind w:left="0" w:hanging="2"/>
        <w:jc w:val="both"/>
        <w:rPr>
          <w:rFonts w:ascii="Bell MT" w:eastAsia="Bell MT" w:hAnsi="Bell MT" w:cs="Bell MT"/>
          <w:sz w:val="24"/>
          <w:szCs w:val="24"/>
        </w:rPr>
      </w:pPr>
      <w:r>
        <w:rPr>
          <w:rFonts w:ascii="Bell MT" w:eastAsia="Bell MT" w:hAnsi="Bell MT" w:cs="Bell MT"/>
          <w:sz w:val="24"/>
          <w:szCs w:val="24"/>
        </w:rPr>
        <w:t xml:space="preserve">POZO, Juan Ignacio. </w:t>
      </w:r>
      <w:r>
        <w:rPr>
          <w:rFonts w:ascii="Bell MT" w:eastAsia="Bell MT" w:hAnsi="Bell MT" w:cs="Bell MT"/>
          <w:b/>
          <w:sz w:val="24"/>
          <w:szCs w:val="24"/>
        </w:rPr>
        <w:t>Aprendizes e mestres</w:t>
      </w:r>
      <w:r>
        <w:rPr>
          <w:rFonts w:ascii="Bell MT" w:eastAsia="Bell MT" w:hAnsi="Bell MT" w:cs="Bell MT"/>
          <w:sz w:val="24"/>
          <w:szCs w:val="24"/>
        </w:rPr>
        <w:t xml:space="preserve"> [recurso eletrônico]: a nova cultura da aprendizagem / Juan Ignacio Pozo; tradução Ernani Rosa. – Dados eletrônicos. – Porto Alegre: Artmed, 2008.</w:t>
      </w:r>
    </w:p>
    <w:p w14:paraId="1E19DD2A" w14:textId="77777777" w:rsidR="00297BCF" w:rsidRDefault="00061417">
      <w:pPr>
        <w:tabs>
          <w:tab w:val="left" w:pos="3126"/>
        </w:tabs>
        <w:spacing w:after="160"/>
        <w:ind w:left="0" w:hanging="2"/>
        <w:jc w:val="both"/>
        <w:rPr>
          <w:rFonts w:ascii="Bell MT" w:eastAsia="Bell MT" w:hAnsi="Bell MT" w:cs="Bell MT"/>
          <w:sz w:val="24"/>
          <w:szCs w:val="24"/>
        </w:rPr>
      </w:pPr>
      <w:r>
        <w:rPr>
          <w:rFonts w:ascii="Bell MT" w:eastAsia="Bell MT" w:hAnsi="Bell MT" w:cs="Bell MT"/>
          <w:sz w:val="24"/>
          <w:szCs w:val="24"/>
        </w:rPr>
        <w:t xml:space="preserve">SILVA, Marco. </w:t>
      </w:r>
      <w:r>
        <w:rPr>
          <w:rFonts w:ascii="Bell MT" w:eastAsia="Bell MT" w:hAnsi="Bell MT" w:cs="Bell MT"/>
          <w:b/>
          <w:sz w:val="24"/>
          <w:szCs w:val="24"/>
        </w:rPr>
        <w:t>Sala de aula interativa: educação, comunicação, mídia clássica...</w:t>
      </w:r>
      <w:r>
        <w:rPr>
          <w:rFonts w:ascii="Bell MT" w:eastAsia="Bell MT" w:hAnsi="Bell MT" w:cs="Bell MT"/>
          <w:sz w:val="24"/>
          <w:szCs w:val="24"/>
        </w:rPr>
        <w:t xml:space="preserve"> / Marco Silva. – 7. ed. – São Paulo: Edições Loyola, 2014.</w:t>
      </w:r>
    </w:p>
    <w:p w14:paraId="6146590A" w14:textId="77777777" w:rsidR="00297BCF" w:rsidRDefault="00061417">
      <w:pPr>
        <w:tabs>
          <w:tab w:val="left" w:pos="3126"/>
        </w:tabs>
        <w:spacing w:after="160"/>
        <w:ind w:left="0" w:hanging="2"/>
        <w:jc w:val="both"/>
        <w:rPr>
          <w:rFonts w:ascii="Bell MT" w:eastAsia="Bell MT" w:hAnsi="Bell MT" w:cs="Bell MT"/>
          <w:sz w:val="24"/>
          <w:szCs w:val="24"/>
        </w:rPr>
      </w:pPr>
      <w:r>
        <w:rPr>
          <w:rFonts w:ascii="Bell MT" w:eastAsia="Bell MT" w:hAnsi="Bell MT" w:cs="Bell MT"/>
          <w:sz w:val="24"/>
          <w:szCs w:val="24"/>
        </w:rPr>
        <w:t xml:space="preserve">TARDIF, Maurice. </w:t>
      </w:r>
      <w:r>
        <w:rPr>
          <w:rFonts w:ascii="Bell MT" w:eastAsia="Bell MT" w:hAnsi="Bell MT" w:cs="Bell MT"/>
          <w:b/>
          <w:sz w:val="24"/>
          <w:szCs w:val="24"/>
        </w:rPr>
        <w:t>Saberes docentes e formação profissional</w:t>
      </w:r>
      <w:r>
        <w:rPr>
          <w:rFonts w:ascii="Bell MT" w:eastAsia="Bell MT" w:hAnsi="Bell MT" w:cs="Bell MT"/>
          <w:sz w:val="24"/>
          <w:szCs w:val="24"/>
        </w:rPr>
        <w:t xml:space="preserve"> / Maurice Tardif. 17. ed. – Petrópolis, RJ: Vozes, 2014.</w:t>
      </w:r>
    </w:p>
    <w:p w14:paraId="62D2CB18" w14:textId="77777777" w:rsidR="00297BCF" w:rsidRDefault="00061417">
      <w:pPr>
        <w:tabs>
          <w:tab w:val="left" w:pos="3126"/>
        </w:tabs>
        <w:spacing w:after="160"/>
        <w:ind w:left="0" w:hanging="2"/>
        <w:jc w:val="both"/>
        <w:rPr>
          <w:rFonts w:ascii="Bell MT" w:eastAsia="Bell MT" w:hAnsi="Bell MT" w:cs="Bell MT"/>
          <w:sz w:val="24"/>
          <w:szCs w:val="24"/>
        </w:rPr>
      </w:pPr>
      <w:r>
        <w:rPr>
          <w:rFonts w:ascii="Bell MT" w:eastAsia="Bell MT" w:hAnsi="Bell MT" w:cs="Bell MT"/>
          <w:sz w:val="24"/>
          <w:szCs w:val="24"/>
        </w:rPr>
        <w:t xml:space="preserve">VIGOTSKY, Lev </w:t>
      </w:r>
      <w:proofErr w:type="spellStart"/>
      <w:r>
        <w:rPr>
          <w:rFonts w:ascii="Bell MT" w:eastAsia="Bell MT" w:hAnsi="Bell MT" w:cs="Bell MT"/>
          <w:sz w:val="24"/>
          <w:szCs w:val="24"/>
        </w:rPr>
        <w:t>Semenovich</w:t>
      </w:r>
      <w:proofErr w:type="spellEnd"/>
      <w:r>
        <w:rPr>
          <w:rFonts w:ascii="Bell MT" w:eastAsia="Bell MT" w:hAnsi="Bell MT" w:cs="Bell MT"/>
          <w:sz w:val="24"/>
          <w:szCs w:val="24"/>
        </w:rPr>
        <w:t xml:space="preserve">. </w:t>
      </w:r>
      <w:r>
        <w:rPr>
          <w:rFonts w:ascii="Bell MT" w:eastAsia="Bell MT" w:hAnsi="Bell MT" w:cs="Bell MT"/>
          <w:b/>
          <w:sz w:val="24"/>
          <w:szCs w:val="24"/>
        </w:rPr>
        <w:t>A formação social da mente: o desenvolvimento dos processos psicológicos superiores</w:t>
      </w:r>
      <w:r>
        <w:rPr>
          <w:rFonts w:ascii="Bell MT" w:eastAsia="Bell MT" w:hAnsi="Bell MT" w:cs="Bell MT"/>
          <w:sz w:val="24"/>
          <w:szCs w:val="24"/>
        </w:rPr>
        <w:t xml:space="preserve"> / L. S. </w:t>
      </w:r>
      <w:proofErr w:type="spellStart"/>
      <w:r>
        <w:rPr>
          <w:rFonts w:ascii="Bell MT" w:eastAsia="Bell MT" w:hAnsi="Bell MT" w:cs="Bell MT"/>
          <w:sz w:val="24"/>
          <w:szCs w:val="24"/>
        </w:rPr>
        <w:t>Vigotski</w:t>
      </w:r>
      <w:proofErr w:type="spellEnd"/>
      <w:r>
        <w:rPr>
          <w:rFonts w:ascii="Bell MT" w:eastAsia="Bell MT" w:hAnsi="Bell MT" w:cs="Bell MT"/>
          <w:sz w:val="24"/>
          <w:szCs w:val="24"/>
        </w:rPr>
        <w:t xml:space="preserve">; organizadores Michael Cole... [et al.]; tradução José Cipolla Neto, Luís Silveira Menna Barreto, Solange Castro </w:t>
      </w:r>
      <w:proofErr w:type="spellStart"/>
      <w:r>
        <w:rPr>
          <w:rFonts w:ascii="Bell MT" w:eastAsia="Bell MT" w:hAnsi="Bell MT" w:cs="Bell MT"/>
          <w:sz w:val="24"/>
          <w:szCs w:val="24"/>
        </w:rPr>
        <w:t>Afeche</w:t>
      </w:r>
      <w:proofErr w:type="spellEnd"/>
      <w:r>
        <w:rPr>
          <w:rFonts w:ascii="Bell MT" w:eastAsia="Bell MT" w:hAnsi="Bell MT" w:cs="Bell MT"/>
          <w:sz w:val="24"/>
          <w:szCs w:val="24"/>
        </w:rPr>
        <w:t>. – 7ª ed. – São Paulo: Martins Fontes, 2007.</w:t>
      </w:r>
    </w:p>
    <w:p w14:paraId="4BC6383A" w14:textId="77777777" w:rsidR="00297BCF" w:rsidRDefault="00061417">
      <w:pPr>
        <w:tabs>
          <w:tab w:val="left" w:pos="3126"/>
        </w:tabs>
        <w:spacing w:after="160" w:line="240" w:lineRule="auto"/>
        <w:ind w:left="0" w:hanging="2"/>
        <w:jc w:val="both"/>
        <w:rPr>
          <w:rFonts w:ascii="Bell MT" w:eastAsia="Bell MT" w:hAnsi="Bell MT" w:cs="Bell MT"/>
          <w:sz w:val="24"/>
          <w:szCs w:val="24"/>
        </w:rPr>
      </w:pPr>
      <w:r>
        <w:rPr>
          <w:rFonts w:ascii="Bell MT" w:eastAsia="Bell MT" w:hAnsi="Bell MT" w:cs="Bell MT"/>
          <w:sz w:val="24"/>
          <w:szCs w:val="24"/>
        </w:rPr>
        <w:t xml:space="preserve"> </w:t>
      </w:r>
    </w:p>
    <w:sectPr w:rsidR="00297BCF">
      <w:headerReference w:type="default" r:id="rId8"/>
      <w:footerReference w:type="default" r:id="rId9"/>
      <w:pgSz w:w="11906" w:h="16838"/>
      <w:pgMar w:top="1418" w:right="1559" w:bottom="1418" w:left="2125"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D2839" w14:textId="77777777" w:rsidR="000643F7" w:rsidRDefault="000643F7">
      <w:pPr>
        <w:spacing w:after="0" w:line="240" w:lineRule="auto"/>
        <w:ind w:left="0" w:hanging="2"/>
      </w:pPr>
      <w:r>
        <w:separator/>
      </w:r>
    </w:p>
  </w:endnote>
  <w:endnote w:type="continuationSeparator" w:id="0">
    <w:p w14:paraId="4F82176B" w14:textId="77777777" w:rsidR="000643F7" w:rsidRDefault="000643F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Quattrocento San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ITC Slimbach Std">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1E810" w14:textId="77777777" w:rsidR="00297BCF" w:rsidRDefault="00061417">
    <w:pPr>
      <w:shd w:val="clear" w:color="auto" w:fill="F8F8F8"/>
      <w:spacing w:after="0" w:line="240" w:lineRule="auto"/>
      <w:ind w:left="0" w:hanging="2"/>
      <w:jc w:val="center"/>
      <w:rPr>
        <w:rFonts w:ascii="Times New Roman" w:eastAsia="Times New Roman" w:hAnsi="Times New Roman" w:cs="Times New Roman"/>
        <w:color w:val="1C1C1C"/>
        <w:sz w:val="16"/>
        <w:szCs w:val="16"/>
      </w:rPr>
    </w:pPr>
    <w:r>
      <w:rPr>
        <w:rFonts w:ascii="Times New Roman" w:eastAsia="Times New Roman" w:hAnsi="Times New Roman" w:cs="Times New Roman"/>
        <w:color w:val="1C1C1C"/>
        <w:sz w:val="16"/>
        <w:szCs w:val="16"/>
      </w:rPr>
      <w:t>2º ELUNEAL – Encontro de Licenciaturas na Universidade Estadual de Alagoas</w:t>
    </w:r>
  </w:p>
  <w:p w14:paraId="08B0930B" w14:textId="77777777" w:rsidR="00297BCF" w:rsidRDefault="00061417">
    <w:pPr>
      <w:shd w:val="clear" w:color="auto" w:fill="F8F8F8"/>
      <w:spacing w:after="0" w:line="240" w:lineRule="auto"/>
      <w:ind w:left="0" w:hanging="2"/>
      <w:jc w:val="center"/>
      <w:rPr>
        <w:rFonts w:ascii="Times New Roman" w:eastAsia="Times New Roman" w:hAnsi="Times New Roman" w:cs="Times New Roman"/>
        <w:color w:val="1C1C1C"/>
        <w:sz w:val="16"/>
        <w:szCs w:val="16"/>
      </w:rPr>
    </w:pPr>
    <w:r>
      <w:rPr>
        <w:rFonts w:ascii="Times New Roman" w:eastAsia="Times New Roman" w:hAnsi="Times New Roman" w:cs="Times New Roman"/>
        <w:color w:val="1C1C1C"/>
        <w:sz w:val="16"/>
        <w:szCs w:val="16"/>
      </w:rPr>
      <w:t>(ISSN 2446-9912), 08 a 11 de novembro de 2021</w:t>
    </w:r>
  </w:p>
  <w:p w14:paraId="7905CFC1" w14:textId="77777777" w:rsidR="00297BCF" w:rsidRDefault="00297BCF">
    <w:pPr>
      <w:pBdr>
        <w:top w:val="nil"/>
        <w:left w:val="nil"/>
        <w:bottom w:val="nil"/>
        <w:right w:val="nil"/>
        <w:between w:val="nil"/>
      </w:pBdr>
      <w:spacing w:after="0" w:line="240" w:lineRule="auto"/>
      <w:ind w:left="0" w:hanging="2"/>
      <w:jc w:val="center"/>
      <w:rPr>
        <w:rFonts w:ascii="ITC Slimbach Std" w:eastAsia="ITC Slimbach Std" w:hAnsi="ITC Slimbach Std" w:cs="ITC Slimbach Std"/>
        <w:color w:val="000000"/>
        <w:sz w:val="16"/>
        <w:szCs w:val="16"/>
      </w:rPr>
    </w:pPr>
  </w:p>
  <w:p w14:paraId="6F00193E" w14:textId="77777777" w:rsidR="00297BCF" w:rsidRDefault="00297BCF">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C3A4B" w14:textId="77777777" w:rsidR="000643F7" w:rsidRDefault="000643F7">
      <w:pPr>
        <w:spacing w:after="0" w:line="240" w:lineRule="auto"/>
        <w:ind w:left="0" w:hanging="2"/>
      </w:pPr>
      <w:r>
        <w:separator/>
      </w:r>
    </w:p>
  </w:footnote>
  <w:footnote w:type="continuationSeparator" w:id="0">
    <w:p w14:paraId="63D10BEB" w14:textId="77777777" w:rsidR="000643F7" w:rsidRDefault="000643F7">
      <w:pPr>
        <w:spacing w:after="0" w:line="240" w:lineRule="auto"/>
        <w:ind w:left="0" w:hanging="2"/>
      </w:pPr>
      <w:r>
        <w:continuationSeparator/>
      </w:r>
    </w:p>
  </w:footnote>
  <w:footnote w:id="1">
    <w:p w14:paraId="0D621F32" w14:textId="0717D7DD" w:rsidR="00290D64" w:rsidRDefault="00290D64">
      <w:pPr>
        <w:pStyle w:val="Textodenotaderodap"/>
        <w:ind w:left="0" w:hanging="2"/>
      </w:pPr>
      <w:r>
        <w:rPr>
          <w:rStyle w:val="Refdenotaderodap"/>
        </w:rPr>
        <w:footnoteRef/>
      </w:r>
      <w:r>
        <w:t xml:space="preserve"> Professor da escola/campo.</w:t>
      </w:r>
    </w:p>
  </w:footnote>
  <w:footnote w:id="2">
    <w:p w14:paraId="1685C808" w14:textId="77777777" w:rsidR="00297BCF" w:rsidRDefault="0006141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No sentido de corresponder às expectativas pedagógicas de ensino-aprendizagem relacionando-se melhor com o assunto. </w:t>
      </w:r>
    </w:p>
  </w:footnote>
  <w:footnote w:id="3">
    <w:p w14:paraId="2557A1DE" w14:textId="77777777" w:rsidR="00297BCF" w:rsidRDefault="0006141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Nos referimos a família e a escola enquanto instituições sociais.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085CF" w14:textId="77777777" w:rsidR="00297BCF" w:rsidRDefault="00297BCF">
    <w:pPr>
      <w:pBdr>
        <w:top w:val="nil"/>
        <w:left w:val="nil"/>
        <w:bottom w:val="nil"/>
        <w:right w:val="nil"/>
        <w:between w:val="nil"/>
      </w:pBdr>
      <w:spacing w:after="0" w:line="240" w:lineRule="auto"/>
      <w:ind w:left="0" w:hanging="2"/>
      <w:jc w:val="right"/>
      <w:rPr>
        <w:rFonts w:ascii="Bell MT" w:eastAsia="Bell MT" w:hAnsi="Bell MT" w:cs="Bell MT"/>
        <w:color w:val="000000"/>
        <w:sz w:val="16"/>
        <w:szCs w:val="16"/>
      </w:rPr>
    </w:pPr>
    <w:bookmarkStart w:id="8" w:name="_heading=h.lnxbz9" w:colFirst="0" w:colLast="0"/>
    <w:bookmarkEnd w:id="8"/>
  </w:p>
  <w:p w14:paraId="58BA5880" w14:textId="77777777" w:rsidR="00297BCF" w:rsidRDefault="00061417">
    <w:pPr>
      <w:shd w:val="clear" w:color="auto" w:fill="F8F8F8"/>
      <w:spacing w:after="0" w:line="240" w:lineRule="auto"/>
      <w:ind w:left="0" w:hanging="2"/>
      <w:jc w:val="center"/>
      <w:rPr>
        <w:rFonts w:ascii="Verdana" w:eastAsia="Verdana" w:hAnsi="Verdana" w:cs="Verdana"/>
        <w:color w:val="1C1C1C"/>
        <w:sz w:val="24"/>
        <w:szCs w:val="24"/>
      </w:rPr>
    </w:pPr>
    <w:r>
      <w:rPr>
        <w:rFonts w:ascii="Verdana" w:eastAsia="Verdana" w:hAnsi="Verdana" w:cs="Verdana"/>
        <w:noProof/>
        <w:color w:val="1C1C1C"/>
        <w:sz w:val="24"/>
        <w:szCs w:val="24"/>
        <w:lang w:eastAsia="pt-BR"/>
      </w:rPr>
      <w:drawing>
        <wp:inline distT="0" distB="0" distL="114300" distR="114300" wp14:anchorId="06D2737D" wp14:editId="52A53C1B">
          <wp:extent cx="5483860" cy="1216660"/>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483860" cy="1216660"/>
                  </a:xfrm>
                  <a:prstGeom prst="rect">
                    <a:avLst/>
                  </a:prstGeom>
                  <a:ln/>
                </pic:spPr>
              </pic:pic>
            </a:graphicData>
          </a:graphic>
        </wp:inline>
      </w:drawing>
    </w:r>
  </w:p>
  <w:p w14:paraId="7FE1FB8A" w14:textId="77777777" w:rsidR="00297BCF" w:rsidRDefault="00297BCF">
    <w:pPr>
      <w:pBdr>
        <w:top w:val="nil"/>
        <w:left w:val="nil"/>
        <w:bottom w:val="nil"/>
        <w:right w:val="nil"/>
        <w:between w:val="nil"/>
      </w:pBdr>
      <w:spacing w:after="0" w:line="240" w:lineRule="auto"/>
      <w:ind w:left="0" w:hanging="2"/>
      <w:jc w:val="right"/>
      <w:rPr>
        <w:rFonts w:ascii="Bell MT" w:eastAsia="Bell MT" w:hAnsi="Bell MT" w:cs="Bell MT"/>
        <w:color w:val="000000"/>
        <w:sz w:val="16"/>
        <w:szCs w:val="16"/>
      </w:rPr>
    </w:pPr>
  </w:p>
  <w:p w14:paraId="1B7BE38F" w14:textId="77777777" w:rsidR="00297BCF" w:rsidRDefault="00297BCF">
    <w:pPr>
      <w:pBdr>
        <w:top w:val="nil"/>
        <w:left w:val="nil"/>
        <w:bottom w:val="nil"/>
        <w:right w:val="nil"/>
        <w:between w:val="nil"/>
      </w:pBdr>
      <w:spacing w:after="0" w:line="240" w:lineRule="auto"/>
      <w:ind w:left="0" w:hanging="2"/>
      <w:jc w:val="right"/>
      <w:rPr>
        <w:rFonts w:ascii="Bell MT" w:eastAsia="Bell MT" w:hAnsi="Bell MT" w:cs="Bell MT"/>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BCF"/>
    <w:rsid w:val="00061417"/>
    <w:rsid w:val="000643F7"/>
    <w:rsid w:val="000B0BC9"/>
    <w:rsid w:val="0025209A"/>
    <w:rsid w:val="00290D64"/>
    <w:rsid w:val="00297BCF"/>
    <w:rsid w:val="002C681E"/>
    <w:rsid w:val="004A5344"/>
    <w:rsid w:val="0055794F"/>
    <w:rsid w:val="008956D5"/>
    <w:rsid w:val="008A09CC"/>
    <w:rsid w:val="008C1BDB"/>
    <w:rsid w:val="009323E7"/>
    <w:rsid w:val="009548BB"/>
    <w:rsid w:val="00B56A18"/>
    <w:rsid w:val="00F87985"/>
    <w:rsid w:val="00FF5D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7083C"/>
  <w15:docId w15:val="{35B4A3B7-C294-467A-A5A2-677C24BE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Ttulo1">
    <w:name w:val="heading 1"/>
    <w:basedOn w:val="Normal"/>
    <w:next w:val="Normal"/>
    <w:uiPriority w:val="9"/>
    <w:qFormat/>
    <w:pPr>
      <w:keepNext/>
      <w:spacing w:before="240" w:after="60"/>
    </w:pPr>
    <w:rPr>
      <w:rFonts w:ascii="Calibri Light" w:eastAsia="Times New Roman" w:hAnsi="Calibri Light" w:cs="Times New Roman"/>
      <w:b/>
      <w:bCs/>
      <w:kern w:val="32"/>
      <w:sz w:val="32"/>
      <w:szCs w:val="32"/>
    </w:rPr>
  </w:style>
  <w:style w:type="paragraph" w:styleId="Ttulo2">
    <w:name w:val="heading 2"/>
    <w:basedOn w:val="Normal"/>
    <w:next w:val="Normal"/>
    <w:uiPriority w:val="9"/>
    <w:semiHidden/>
    <w:unhideWhenUsed/>
    <w:qFormat/>
    <w:pPr>
      <w:keepNext/>
      <w:spacing w:before="240" w:after="60"/>
      <w:outlineLvl w:val="1"/>
    </w:pPr>
    <w:rPr>
      <w:rFonts w:ascii="Calibri Light" w:eastAsia="Times New Roman" w:hAnsi="Calibri Light" w:cs="Times New Roman"/>
      <w:b/>
      <w:bCs/>
      <w:i/>
      <w:iCs/>
      <w:sz w:val="28"/>
      <w:szCs w:val="28"/>
    </w:rPr>
  </w:style>
  <w:style w:type="paragraph" w:styleId="Ttulo3">
    <w:name w:val="heading 3"/>
    <w:basedOn w:val="Normal"/>
    <w:next w:val="Normal"/>
    <w:uiPriority w:val="9"/>
    <w:semiHidden/>
    <w:unhideWhenUsed/>
    <w:qFormat/>
    <w:pPr>
      <w:keepNext/>
      <w:spacing w:before="240" w:after="60"/>
      <w:outlineLvl w:val="2"/>
    </w:pPr>
    <w:rPr>
      <w:rFonts w:ascii="Calibri Light" w:eastAsia="Times New Roman" w:hAnsi="Calibri Light" w:cs="Times New Roman"/>
      <w:b/>
      <w:bCs/>
      <w:sz w:val="26"/>
      <w:szCs w:val="26"/>
    </w:rPr>
  </w:style>
  <w:style w:type="paragraph" w:styleId="Ttulo4">
    <w:name w:val="heading 4"/>
    <w:basedOn w:val="Normal"/>
    <w:uiPriority w:val="9"/>
    <w:semiHidden/>
    <w:unhideWhenUsed/>
    <w:qFormat/>
    <w:pPr>
      <w:spacing w:before="100" w:beforeAutospacing="1" w:after="100" w:afterAutospacing="1" w:line="240" w:lineRule="auto"/>
      <w:outlineLvl w:val="3"/>
    </w:pPr>
    <w:rPr>
      <w:rFonts w:ascii="Times New Roman" w:eastAsia="Times New Roman" w:hAnsi="Times New Roman"/>
      <w:b/>
      <w:bCs/>
      <w:sz w:val="24"/>
      <w:szCs w:val="24"/>
      <w:lang w:eastAsia="pt-BR"/>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Text">
    <w:name w:val="Text"/>
    <w:basedOn w:val="Normal"/>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rPr>
      <w:b/>
      <w:bCs/>
      <w:w w:val="100"/>
      <w:position w:val="-1"/>
      <w:effect w:val="none"/>
      <w:vertAlign w:val="baseline"/>
      <w:cs w:val="0"/>
      <w:em w:val="none"/>
    </w:rPr>
  </w:style>
  <w:style w:type="character" w:customStyle="1" w:styleId="apple-converted-space">
    <w:name w:val="apple-converted-space"/>
    <w:basedOn w:val="Fontepargpadro"/>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ata11y">
    <w:name w:val="at_a11y"/>
    <w:basedOn w:val="Fontepargpadro"/>
    <w:rPr>
      <w:w w:val="100"/>
      <w:position w:val="-1"/>
      <w:effect w:val="none"/>
      <w:vertAlign w:val="baseline"/>
      <w:cs w:val="0"/>
      <w:em w:val="none"/>
    </w:rPr>
  </w:style>
  <w:style w:type="character" w:customStyle="1" w:styleId="addthisseparator">
    <w:name w:val="addthis_separator"/>
    <w:basedOn w:val="Fontepargpadro"/>
    <w:rPr>
      <w:w w:val="100"/>
      <w:position w:val="-1"/>
      <w:effect w:val="none"/>
      <w:vertAlign w:val="baseline"/>
      <w:cs w:val="0"/>
      <w:em w:val="none"/>
    </w:rPr>
  </w:style>
  <w:style w:type="paragraph" w:styleId="PargrafodaLista">
    <w:name w:val="List Paragraph"/>
    <w:basedOn w:val="Normal"/>
    <w:pPr>
      <w:ind w:left="720"/>
      <w:contextualSpacing/>
    </w:pPr>
  </w:style>
  <w:style w:type="paragraph" w:styleId="Cabealho">
    <w:name w:val="header"/>
    <w:basedOn w:val="Normal"/>
    <w:qFormat/>
    <w:pPr>
      <w:spacing w:after="0" w:line="240" w:lineRule="auto"/>
    </w:pPr>
  </w:style>
  <w:style w:type="character" w:customStyle="1" w:styleId="CabealhoChar">
    <w:name w:val="Cabeçalho Char"/>
    <w:basedOn w:val="Fontepargpadro"/>
    <w:rPr>
      <w:w w:val="100"/>
      <w:position w:val="-1"/>
      <w:effect w:val="none"/>
      <w:vertAlign w:val="baseline"/>
      <w:cs w:val="0"/>
      <w:em w:val="none"/>
    </w:rPr>
  </w:style>
  <w:style w:type="paragraph" w:styleId="Rodap">
    <w:name w:val="footer"/>
    <w:basedOn w:val="Normal"/>
    <w:qFormat/>
    <w:pPr>
      <w:spacing w:after="0" w:line="240" w:lineRule="auto"/>
    </w:pPr>
  </w:style>
  <w:style w:type="character" w:customStyle="1" w:styleId="RodapChar">
    <w:name w:val="Rodapé Char"/>
    <w:basedOn w:val="Fontepargpadro"/>
    <w:rPr>
      <w:w w:val="100"/>
      <w:position w:val="-1"/>
      <w:effect w:val="none"/>
      <w:vertAlign w:val="baseline"/>
      <w:cs w:val="0"/>
      <w:em w:val="none"/>
    </w:rPr>
  </w:style>
  <w:style w:type="paragraph" w:styleId="Textodebalo">
    <w:name w:val="Balloon Text"/>
    <w:basedOn w:val="Normal"/>
    <w:qFormat/>
    <w:pPr>
      <w:spacing w:after="0" w:line="240" w:lineRule="auto"/>
    </w:pPr>
    <w:rPr>
      <w:rFonts w:ascii="Tahoma" w:hAnsi="Tahoma" w:cs="Tahoma"/>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rPr>
  </w:style>
  <w:style w:type="paragraph" w:customStyle="1" w:styleId="Abstract">
    <w:name w:val="Abstract"/>
    <w:basedOn w:val="Normal"/>
    <w:pPr>
      <w:spacing w:after="0" w:line="240" w:lineRule="auto"/>
      <w:jc w:val="both"/>
    </w:pPr>
    <w:rPr>
      <w:rFonts w:ascii="Times New Roman" w:eastAsia="Times New Roman" w:hAnsi="Times New Roman" w:cs="Times New Roman"/>
      <w:i/>
      <w:sz w:val="20"/>
      <w:szCs w:val="24"/>
      <w:lang w:eastAsia="pt-BR"/>
    </w:rPr>
  </w:style>
  <w:style w:type="character" w:styleId="Nmerodepgina">
    <w:name w:val="page number"/>
    <w:basedOn w:val="Fontepargpadro"/>
    <w:qFormat/>
    <w:rPr>
      <w:w w:val="100"/>
      <w:position w:val="-1"/>
      <w:effect w:val="none"/>
      <w:vertAlign w:val="baseline"/>
      <w:cs w:val="0"/>
      <w:em w:val="none"/>
    </w:rPr>
  </w:style>
  <w:style w:type="paragraph" w:styleId="Textodenotaderodap">
    <w:name w:val="footnote text"/>
    <w:basedOn w:val="Normal"/>
    <w:qFormat/>
    <w:pPr>
      <w:spacing w:after="0" w:line="240" w:lineRule="auto"/>
    </w:pPr>
    <w:rPr>
      <w:rFonts w:ascii="Times New Roman" w:hAnsi="Times New Roman" w:cs="Times New Roman"/>
      <w:sz w:val="20"/>
      <w:szCs w:val="20"/>
    </w:rPr>
  </w:style>
  <w:style w:type="character" w:customStyle="1" w:styleId="TextodenotaderodapChar">
    <w:name w:val="Texto de nota de rodapé Char"/>
    <w:rPr>
      <w:rFonts w:ascii="Times New Roman" w:eastAsia="Calibri" w:hAnsi="Times New Roman" w:cs="Times New Roman"/>
      <w:w w:val="100"/>
      <w:position w:val="-1"/>
      <w:sz w:val="20"/>
      <w:szCs w:val="20"/>
      <w:effect w:val="none"/>
      <w:vertAlign w:val="baseline"/>
      <w:cs w:val="0"/>
      <w:em w:val="none"/>
    </w:rPr>
  </w:style>
  <w:style w:type="paragraph" w:styleId="Corpodetexto">
    <w:name w:val="Body Text"/>
    <w:basedOn w:val="Normal"/>
    <w:qFormat/>
    <w:pPr>
      <w:suppressAutoHyphens w:val="0"/>
      <w:spacing w:after="0" w:line="360" w:lineRule="auto"/>
    </w:pPr>
    <w:rPr>
      <w:rFonts w:ascii="Times New Roman" w:eastAsia="Times New Roman" w:hAnsi="Times New Roman" w:cs="Times New Roman"/>
      <w:sz w:val="24"/>
      <w:szCs w:val="20"/>
      <w:lang w:eastAsia="zh-CN"/>
    </w:rPr>
  </w:style>
  <w:style w:type="character" w:customStyle="1" w:styleId="CorpodetextoChar">
    <w:name w:val="Corpo de texto Char"/>
    <w:rPr>
      <w:rFonts w:ascii="Times New Roman" w:eastAsia="Times New Roman" w:hAnsi="Times New Roman" w:cs="Times New Roman"/>
      <w:w w:val="100"/>
      <w:position w:val="-1"/>
      <w:sz w:val="24"/>
      <w:szCs w:val="20"/>
      <w:effect w:val="none"/>
      <w:vertAlign w:val="baseline"/>
      <w:cs w:val="0"/>
      <w:em w:val="none"/>
      <w:lang w:eastAsia="zh-CN"/>
    </w:rPr>
  </w:style>
  <w:style w:type="character" w:customStyle="1" w:styleId="apple-style-span">
    <w:name w:val="apple-style-span"/>
    <w:basedOn w:val="Fontepargpadro"/>
    <w:rPr>
      <w:w w:val="100"/>
      <w:position w:val="-1"/>
      <w:effect w:val="none"/>
      <w:vertAlign w:val="baseline"/>
      <w:cs w:val="0"/>
      <w:em w:val="none"/>
    </w:rPr>
  </w:style>
  <w:style w:type="paragraph" w:styleId="Textodecomentrio">
    <w:name w:val="annotation text"/>
    <w:basedOn w:val="Normal"/>
    <w:qFormat/>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rPr>
      <w:rFonts w:ascii="Times New Roman" w:eastAsia="Times New Roman" w:hAnsi="Times New Roman" w:cs="Times New Roman"/>
      <w:w w:val="100"/>
      <w:position w:val="-1"/>
      <w:sz w:val="20"/>
      <w:szCs w:val="20"/>
      <w:effect w:val="none"/>
      <w:vertAlign w:val="baseline"/>
      <w:cs w:val="0"/>
      <w:em w:val="none"/>
      <w:lang w:eastAsia="pt-BR"/>
    </w:rPr>
  </w:style>
  <w:style w:type="character" w:styleId="Refdecomentrio">
    <w:name w:val="annotation reference"/>
    <w:qFormat/>
    <w:rPr>
      <w:w w:val="100"/>
      <w:position w:val="-1"/>
      <w:sz w:val="16"/>
      <w:szCs w:val="16"/>
      <w:effect w:val="none"/>
      <w:vertAlign w:val="baseline"/>
      <w:cs w:val="0"/>
      <w:em w:val="none"/>
    </w:rPr>
  </w:style>
  <w:style w:type="paragraph" w:styleId="SemEspaamento">
    <w:name w:val="No Spacing"/>
    <w:pPr>
      <w:suppressAutoHyphens/>
      <w:spacing w:line="1" w:lineRule="atLeast"/>
      <w:ind w:leftChars="-1" w:left="-1" w:hangingChars="1" w:hanging="1"/>
      <w:textDirection w:val="btLr"/>
      <w:textAlignment w:val="top"/>
      <w:outlineLvl w:val="0"/>
    </w:pPr>
    <w:rPr>
      <w:position w:val="-1"/>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eastAsia="Times New Roman" w:hAnsi="Times New Roman"/>
      <w:color w:val="000000"/>
      <w:position w:val="-1"/>
      <w:sz w:val="24"/>
      <w:szCs w:val="24"/>
    </w:rPr>
  </w:style>
  <w:style w:type="table" w:styleId="Tabelacomgrade">
    <w:name w:val="Table Grid"/>
    <w:basedOn w:val="Tabelanormal"/>
    <w:pPr>
      <w:suppressAutoHyphens/>
      <w:spacing w:after="0" w:line="240" w:lineRule="auto"/>
      <w:ind w:leftChars="-1" w:left="-1" w:hangingChars="1" w:hanging="1"/>
      <w:jc w:val="both"/>
      <w:textDirection w:val="btLr"/>
      <w:textAlignment w:val="top"/>
      <w:outlineLvl w:val="0"/>
    </w:pPr>
    <w:rPr>
      <w:rFonts w:ascii="Times New Roman" w:hAnsi="Times New Roman"/>
      <w:position w:val="-1"/>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rPr>
      <w:i/>
      <w:iCs/>
      <w:w w:val="100"/>
      <w:position w:val="-1"/>
      <w:effect w:val="none"/>
      <w:vertAlign w:val="baseline"/>
      <w:cs w:val="0"/>
      <w:em w:val="none"/>
    </w:rPr>
  </w:style>
  <w:style w:type="paragraph" w:customStyle="1" w:styleId="VDTableTitle">
    <w:name w:val="VD_Table_Title"/>
    <w:basedOn w:val="Normal"/>
    <w:next w:val="Normal"/>
    <w:pPr>
      <w:spacing w:after="240" w:line="200" w:lineRule="atLeast"/>
    </w:pPr>
    <w:rPr>
      <w:rFonts w:ascii="Times" w:eastAsia="Times New Roman" w:hAnsi="Times"/>
      <w:sz w:val="18"/>
      <w:szCs w:val="20"/>
      <w:lang w:val="en-US" w:eastAsia="pt-BR"/>
    </w:rPr>
  </w:style>
  <w:style w:type="paragraph" w:customStyle="1" w:styleId="FETableFootnote">
    <w:name w:val="FE_Table_Footnote"/>
    <w:basedOn w:val="Normal"/>
    <w:pPr>
      <w:spacing w:after="0" w:line="170" w:lineRule="atLeast"/>
      <w:ind w:firstLine="187"/>
    </w:pPr>
    <w:rPr>
      <w:rFonts w:ascii="Helvetica" w:eastAsia="Times New Roman" w:hAnsi="Helvetica"/>
      <w:sz w:val="16"/>
      <w:szCs w:val="20"/>
      <w:lang w:val="en-US" w:eastAsia="pt-BR"/>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pt-BR"/>
    </w:rPr>
  </w:style>
  <w:style w:type="character" w:customStyle="1" w:styleId="Pr-formataoHTMLChar">
    <w:name w:val="Pré-formatação HTML Char"/>
    <w:rPr>
      <w:rFonts w:ascii="Courier New" w:eastAsia="Times New Roman" w:hAnsi="Courier New"/>
      <w:w w:val="100"/>
      <w:position w:val="-1"/>
      <w:effect w:val="none"/>
      <w:vertAlign w:val="baseline"/>
      <w:cs w:val="0"/>
      <w:em w:val="none"/>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character" w:styleId="nfaseSutil">
    <w:name w:val="Subtle Emphasis"/>
    <w:rPr>
      <w:i/>
      <w:iCs/>
      <w:w w:val="100"/>
      <w:position w:val="-1"/>
      <w:effect w:val="none"/>
      <w:vertAlign w:val="baseline"/>
      <w:cs w:val="0"/>
      <w:em w:val="none"/>
    </w:rPr>
  </w:style>
  <w:style w:type="table" w:styleId="ListaMdia2-nfase1">
    <w:name w:val="Medium List 2 Accent 1"/>
    <w:basedOn w:val="Tabelanormal"/>
    <w:pPr>
      <w:suppressAutoHyphens/>
      <w:spacing w:line="1" w:lineRule="atLeast"/>
      <w:ind w:leftChars="-1" w:left="-1" w:hangingChars="1" w:hanging="1"/>
      <w:textDirection w:val="btLr"/>
      <w:textAlignment w:val="top"/>
      <w:outlineLvl w:val="0"/>
    </w:pPr>
    <w:rPr>
      <w:rFonts w:ascii="Calibri Light" w:eastAsia="Times New Roman" w:hAnsi="Calibri Light" w:cs="Times New Roman"/>
      <w:color w:val="000000"/>
      <w:position w:val="-1"/>
    </w:rPr>
    <w:tblPr>
      <w:tblStyleRowBandSize w:val="1"/>
      <w:tblStyleColBandSize w:val="1"/>
      <w:tblBorders>
        <w:top w:val="single" w:sz="8" w:space="0" w:color="4472C4"/>
        <w:left w:val="single" w:sz="8" w:space="0" w:color="4472C4"/>
        <w:bottom w:val="single" w:sz="8" w:space="0" w:color="4472C4"/>
        <w:right w:val="single" w:sz="8" w:space="0" w:color="4472C4"/>
      </w:tblBorders>
    </w:tblPr>
  </w:style>
  <w:style w:type="character" w:customStyle="1" w:styleId="hps">
    <w:name w:val="hps"/>
    <w:rPr>
      <w:w w:val="100"/>
      <w:position w:val="-1"/>
      <w:effect w:val="none"/>
      <w:vertAlign w:val="baseline"/>
      <w:cs w:val="0"/>
      <w:em w:val="none"/>
    </w:rPr>
  </w:style>
  <w:style w:type="character" w:styleId="Refdenotaderodap">
    <w:name w:val="footnote reference"/>
    <w:qFormat/>
    <w:rPr>
      <w:w w:val="100"/>
      <w:position w:val="-1"/>
      <w:effect w:val="none"/>
      <w:vertAlign w:val="superscript"/>
      <w:cs w:val="0"/>
      <w:em w:val="none"/>
    </w:rPr>
  </w:style>
  <w:style w:type="character" w:customStyle="1" w:styleId="A0">
    <w:name w:val="A0"/>
    <w:rPr>
      <w:color w:val="000000"/>
      <w:w w:val="100"/>
      <w:position w:val="-1"/>
      <w:sz w:val="16"/>
      <w:szCs w:val="16"/>
      <w:effect w:val="none"/>
      <w:vertAlign w:val="baseline"/>
      <w:cs w:val="0"/>
      <w:em w:val="none"/>
    </w:rPr>
  </w:style>
  <w:style w:type="character" w:customStyle="1" w:styleId="A1">
    <w:name w:val="A1"/>
    <w:rPr>
      <w:i/>
      <w:iCs/>
      <w:color w:val="000000"/>
      <w:w w:val="100"/>
      <w:position w:val="-1"/>
      <w:sz w:val="18"/>
      <w:szCs w:val="18"/>
      <w:effect w:val="none"/>
      <w:vertAlign w:val="baseline"/>
      <w:cs w:val="0"/>
      <w:em w:val="none"/>
    </w:rPr>
  </w:style>
  <w:style w:type="paragraph" w:customStyle="1" w:styleId="Standard">
    <w:name w:val="Standard"/>
    <w:pPr>
      <w:autoSpaceDN w:val="0"/>
      <w:spacing w:line="1" w:lineRule="atLeast"/>
      <w:ind w:leftChars="-1" w:left="-1" w:hangingChars="1" w:hanging="1"/>
      <w:textDirection w:val="btLr"/>
      <w:textAlignment w:val="baseline"/>
      <w:outlineLvl w:val="0"/>
    </w:pPr>
    <w:rPr>
      <w:rFonts w:ascii="Liberation Serif" w:eastAsia="NSimSun" w:hAnsi="Liberation Serif" w:cs="Lucida Sans"/>
      <w:kern w:val="3"/>
      <w:position w:val="-1"/>
      <w:sz w:val="24"/>
      <w:szCs w:val="24"/>
      <w:lang w:eastAsia="zh-CN" w:bidi="hi-IN"/>
    </w:rPr>
  </w:style>
  <w:style w:type="paragraph" w:customStyle="1" w:styleId="Textbody">
    <w:name w:val="Text body"/>
    <w:basedOn w:val="Standard"/>
    <w:pPr>
      <w:spacing w:after="140" w:line="276" w:lineRule="auto"/>
    </w:pPr>
  </w:style>
  <w:style w:type="character" w:customStyle="1" w:styleId="Ttulo4Char">
    <w:name w:val="Título 4 Char"/>
    <w:rPr>
      <w:rFonts w:ascii="Times New Roman" w:eastAsia="Times New Roman" w:hAnsi="Times New Roman"/>
      <w:b/>
      <w:bCs/>
      <w:w w:val="100"/>
      <w:position w:val="-1"/>
      <w:sz w:val="24"/>
      <w:szCs w:val="24"/>
      <w:effect w:val="none"/>
      <w:vertAlign w:val="baseline"/>
      <w:cs w:val="0"/>
      <w:em w:val="none"/>
    </w:rPr>
  </w:style>
  <w:style w:type="character" w:customStyle="1" w:styleId="su-dropcap">
    <w:name w:val="su-dropcap"/>
    <w:rPr>
      <w:w w:val="100"/>
      <w:position w:val="-1"/>
      <w:effect w:val="none"/>
      <w:vertAlign w:val="baseline"/>
      <w:cs w:val="0"/>
      <w:em w:val="none"/>
    </w:rPr>
  </w:style>
  <w:style w:type="table" w:styleId="TabelaSimples4">
    <w:name w:val="Plain Table 4"/>
    <w:basedOn w:val="Tabelanormal"/>
    <w:pPr>
      <w:suppressAutoHyphens/>
      <w:spacing w:line="1" w:lineRule="atLeast"/>
      <w:ind w:leftChars="-1" w:left="-1" w:hangingChars="1" w:hanging="1"/>
      <w:jc w:val="both"/>
      <w:textDirection w:val="btLr"/>
      <w:textAlignment w:val="top"/>
      <w:outlineLvl w:val="0"/>
    </w:pPr>
    <w:rPr>
      <w:rFonts w:ascii="Arial" w:hAnsi="Arial" w:cs="Arial"/>
      <w:position w:val="-1"/>
      <w:sz w:val="24"/>
      <w:lang w:val="en-CA" w:eastAsia="en-US"/>
    </w:rPr>
    <w:tblPr>
      <w:tblStyleRowBandSize w:val="1"/>
      <w:tblStyleColBandSize w:val="1"/>
    </w:tblPr>
  </w:style>
  <w:style w:type="table" w:customStyle="1" w:styleId="TabelaSimples41">
    <w:name w:val="Tabela Simples 41"/>
    <w:basedOn w:val="Tabelanormal"/>
    <w:next w:val="TabelaSimples4"/>
    <w:pPr>
      <w:suppressAutoHyphens/>
      <w:spacing w:line="1" w:lineRule="atLeast"/>
      <w:ind w:leftChars="-1" w:left="-1" w:hangingChars="1" w:hanging="1"/>
      <w:jc w:val="both"/>
      <w:textDirection w:val="btLr"/>
      <w:textAlignment w:val="top"/>
      <w:outlineLvl w:val="0"/>
    </w:pPr>
    <w:rPr>
      <w:rFonts w:ascii="Arial" w:hAnsi="Arial" w:cs="Arial"/>
      <w:position w:val="-1"/>
      <w:sz w:val="24"/>
      <w:lang w:val="en-CA" w:eastAsia="en-US"/>
    </w:rPr>
    <w:tblPr>
      <w:tblStyleRowBandSize w:val="1"/>
      <w:tblStyleColBandSize w:val="1"/>
    </w:tblPr>
  </w:style>
  <w:style w:type="paragraph" w:styleId="Legenda">
    <w:name w:val="caption"/>
    <w:basedOn w:val="Normal"/>
    <w:next w:val="Normal"/>
    <w:qFormat/>
    <w:rPr>
      <w:b/>
      <w:bCs/>
      <w:sz w:val="20"/>
      <w:szCs w:val="20"/>
    </w:rPr>
  </w:style>
  <w:style w:type="table" w:styleId="SombreamentoClaro">
    <w:name w:val="Light Shading"/>
    <w:basedOn w:val="Tabelanormal"/>
    <w:pPr>
      <w:suppressAutoHyphens/>
      <w:spacing w:line="1" w:lineRule="atLeast"/>
      <w:ind w:leftChars="-1" w:left="-1" w:hangingChars="1" w:hanging="1"/>
      <w:textDirection w:val="btLr"/>
      <w:textAlignment w:val="top"/>
      <w:outlineLvl w:val="0"/>
    </w:pPr>
    <w:rPr>
      <w:rFonts w:cs="Times New Roman"/>
      <w:color w:val="000000"/>
      <w:position w:val="-1"/>
      <w:lang w:eastAsia="en-US"/>
    </w:rPr>
    <w:tblPr>
      <w:tblStyleRowBandSize w:val="1"/>
      <w:tblStyleColBandSize w:val="1"/>
      <w:tblBorders>
        <w:top w:val="single" w:sz="8" w:space="0" w:color="000000"/>
        <w:bottom w:val="single" w:sz="8" w:space="0" w:color="000000"/>
      </w:tblBorders>
    </w:tblPr>
  </w:style>
  <w:style w:type="character" w:customStyle="1" w:styleId="A7">
    <w:name w:val="A7"/>
    <w:rPr>
      <w:color w:val="000000"/>
      <w:w w:val="100"/>
      <w:position w:val="-1"/>
      <w:sz w:val="20"/>
      <w:szCs w:val="20"/>
      <w:effect w:val="none"/>
      <w:vertAlign w:val="baseline"/>
      <w:cs w:val="0"/>
      <w:em w:val="none"/>
    </w:rPr>
  </w:style>
  <w:style w:type="table" w:customStyle="1" w:styleId="TabelaSimples21">
    <w:name w:val="Tabela Simples 21"/>
    <w:basedOn w:val="Tabelanormal"/>
    <w:pPr>
      <w:suppressAutoHyphens/>
      <w:spacing w:line="1" w:lineRule="atLeast"/>
      <w:ind w:leftChars="-1" w:left="-1" w:hangingChars="1" w:hanging="1"/>
      <w:textDirection w:val="btLr"/>
      <w:textAlignment w:val="top"/>
      <w:outlineLvl w:val="0"/>
    </w:pPr>
    <w:rPr>
      <w:rFonts w:cs="Times New Roman"/>
      <w:position w:val="-1"/>
      <w:lang w:eastAsia="en-US"/>
    </w:rPr>
    <w:tblPr>
      <w:tblStyleRowBandSize w:val="1"/>
      <w:tblStyleColBandSize w:val="1"/>
      <w:tblBorders>
        <w:top w:val="single" w:sz="4" w:space="0" w:color="7F7F7F"/>
        <w:bottom w:val="single" w:sz="4" w:space="0" w:color="7F7F7F"/>
      </w:tblBorders>
    </w:tblPr>
  </w:style>
  <w:style w:type="character" w:customStyle="1" w:styleId="Ttulo1Char">
    <w:name w:val="Título 1 Char"/>
    <w:rPr>
      <w:rFonts w:ascii="Calibri Light" w:eastAsia="Times New Roman" w:hAnsi="Calibri Light" w:cs="Times New Roman"/>
      <w:b/>
      <w:bCs/>
      <w:w w:val="100"/>
      <w:kern w:val="32"/>
      <w:position w:val="-1"/>
      <w:sz w:val="32"/>
      <w:szCs w:val="32"/>
      <w:effect w:val="none"/>
      <w:vertAlign w:val="baseline"/>
      <w:cs w:val="0"/>
      <w:em w:val="none"/>
      <w:lang w:eastAsia="en-US"/>
    </w:rPr>
  </w:style>
  <w:style w:type="character" w:customStyle="1" w:styleId="Ttulo2Char">
    <w:name w:val="Título 2 Char"/>
    <w:rPr>
      <w:rFonts w:ascii="Calibri Light" w:eastAsia="Times New Roman" w:hAnsi="Calibri Light" w:cs="Times New Roman"/>
      <w:b/>
      <w:bCs/>
      <w:i/>
      <w:iCs/>
      <w:w w:val="100"/>
      <w:position w:val="-1"/>
      <w:sz w:val="28"/>
      <w:szCs w:val="28"/>
      <w:effect w:val="none"/>
      <w:vertAlign w:val="baseline"/>
      <w:cs w:val="0"/>
      <w:em w:val="none"/>
      <w:lang w:eastAsia="en-US"/>
    </w:rPr>
  </w:style>
  <w:style w:type="character" w:customStyle="1" w:styleId="Ttulo3Char">
    <w:name w:val="Título 3 Char"/>
    <w:rPr>
      <w:rFonts w:ascii="Calibri Light" w:eastAsia="Times New Roman" w:hAnsi="Calibri Light" w:cs="Times New Roman"/>
      <w:b/>
      <w:bCs/>
      <w:w w:val="100"/>
      <w:position w:val="-1"/>
      <w:sz w:val="26"/>
      <w:szCs w:val="26"/>
      <w:effect w:val="none"/>
      <w:vertAlign w:val="baseline"/>
      <w:cs w:val="0"/>
      <w:em w:val="none"/>
      <w:lang w:eastAsia="en-US"/>
    </w:rPr>
  </w:style>
  <w:style w:type="character" w:styleId="RefernciaIntensa">
    <w:name w:val="Intense Reference"/>
    <w:rPr>
      <w:b/>
      <w:bCs/>
      <w:smallCaps/>
      <w:color w:val="C0504D"/>
      <w:spacing w:val="5"/>
      <w:w w:val="100"/>
      <w:position w:val="-1"/>
      <w:u w:val="single"/>
      <w:effect w:val="none"/>
      <w:vertAlign w:val="baseline"/>
      <w:cs w:val="0"/>
      <w:em w:val="none"/>
    </w:rPr>
  </w:style>
  <w:style w:type="paragraph" w:styleId="Bibliografia">
    <w:name w:val="Bibliography"/>
    <w:basedOn w:val="Normal"/>
    <w:next w:val="Normal"/>
    <w:qFormat/>
    <w:rPr>
      <w:rFonts w:eastAsia="Times New Roman" w:cs="Times New Roman"/>
      <w:lang w:eastAsia="pt-BR"/>
    </w:rPr>
  </w:style>
  <w:style w:type="paragraph" w:styleId="Recuodecorpodetexto">
    <w:name w:val="Body Text Indent"/>
    <w:basedOn w:val="Normal"/>
    <w:qFormat/>
    <w:pPr>
      <w:spacing w:after="120"/>
      <w:ind w:left="283"/>
    </w:pPr>
  </w:style>
  <w:style w:type="character" w:customStyle="1" w:styleId="RecuodecorpodetextoChar">
    <w:name w:val="Recuo de corpo de texto Char"/>
    <w:rPr>
      <w:w w:val="100"/>
      <w:position w:val="-1"/>
      <w:sz w:val="22"/>
      <w:szCs w:val="22"/>
      <w:effect w:val="none"/>
      <w:vertAlign w:val="baseline"/>
      <w:cs w:val="0"/>
      <w:em w:val="none"/>
      <w:lang w:eastAsia="en-US"/>
    </w:rPr>
  </w:style>
  <w:style w:type="paragraph" w:styleId="Textodenotadefim">
    <w:name w:val="endnote text"/>
    <w:basedOn w:val="Normal"/>
    <w:qFormat/>
    <w:rPr>
      <w:sz w:val="20"/>
      <w:szCs w:val="20"/>
    </w:rPr>
  </w:style>
  <w:style w:type="character" w:customStyle="1" w:styleId="TextodenotadefimChar">
    <w:name w:val="Texto de nota de fim Char"/>
    <w:rPr>
      <w:w w:val="100"/>
      <w:position w:val="-1"/>
      <w:effect w:val="none"/>
      <w:vertAlign w:val="baseline"/>
      <w:cs w:val="0"/>
      <w:em w:val="none"/>
      <w:lang w:eastAsia="en-US"/>
    </w:rPr>
  </w:style>
  <w:style w:type="character" w:styleId="Refdenotadefim">
    <w:name w:val="endnote reference"/>
    <w:qFormat/>
    <w:rPr>
      <w:w w:val="100"/>
      <w:position w:val="-1"/>
      <w:effect w:val="none"/>
      <w:vertAlign w:val="superscript"/>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Ukh4NgCzNPsuFATIbJjkZpkF3w==">AMUW2mWml30DfesXqmpaDYadzogmcxYvzPmtgABi5CtPaJilwVOziLFwsojgGK/M5UdixnuhZk4Iwx66dSH9Hf04vDj09fgpgQ8UXnn0azdihOcD2hy/9SeqSOStzYxAKuEiLTohfiVf2aKma/aWheEenk4hILzxdkLZGC/hlHAyHfnYDdC2afc6d9WzRoNlYBipnSqC+6Qu3tWSMGdOiNMPrTgKqEq7gC4go7jPozaY3dwJ9ufly4g=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CA61B2-F91E-4B2F-B98D-40305F098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3747</Words>
  <Characters>20240</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Uneal - II Eluneal</dc:creator>
  <cp:lastModifiedBy>Conta da Microsoft</cp:lastModifiedBy>
  <cp:revision>7</cp:revision>
  <dcterms:created xsi:type="dcterms:W3CDTF">2021-07-11T11:27:00Z</dcterms:created>
  <dcterms:modified xsi:type="dcterms:W3CDTF">2021-10-10T13:00:00Z</dcterms:modified>
</cp:coreProperties>
</file>