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60B29" w14:textId="77777777" w:rsidR="00685B4B" w:rsidRDefault="00685B4B" w:rsidP="00685B4B">
      <w:pPr>
        <w:spacing w:before="160" w:after="80" w:line="240" w:lineRule="auto"/>
        <w:ind w:left="240" w:right="160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685B4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GESTÃO DA SAÚDE GLOBAL: UMA REVISÃO NECESSÁRIA</w:t>
      </w:r>
    </w:p>
    <w:p w14:paraId="46F7237F" w14:textId="417E494F" w:rsidR="00685B4B" w:rsidRPr="00685B4B" w:rsidRDefault="00685B4B" w:rsidP="00150FC3">
      <w:pPr>
        <w:pStyle w:val="Pr-formataoHTML"/>
        <w:shd w:val="clear" w:color="auto" w:fill="F8F9FA"/>
        <w:spacing w:line="540" w:lineRule="atLeast"/>
        <w:rPr>
          <w:rFonts w:ascii="Times New Roman" w:hAnsi="Times New Roman" w:cs="Times New Roman"/>
        </w:rPr>
      </w:pPr>
      <w:r w:rsidRPr="00685B4B">
        <w:rPr>
          <w:rFonts w:ascii="Arial" w:hAnsi="Arial" w:cs="Arial"/>
          <w:color w:val="000000"/>
        </w:rPr>
        <w:tab/>
      </w:r>
      <w:r w:rsidRPr="00685B4B">
        <w:rPr>
          <w:rFonts w:ascii="Arial" w:hAnsi="Arial" w:cs="Arial"/>
          <w:color w:val="000000"/>
        </w:rPr>
        <w:tab/>
        <w:t>  </w:t>
      </w:r>
    </w:p>
    <w:p w14:paraId="1219A5DE" w14:textId="77777777" w:rsidR="00685B4B" w:rsidRPr="00685B4B" w:rsidRDefault="00685B4B" w:rsidP="00181FF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85B4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Resumo</w:t>
      </w:r>
    </w:p>
    <w:p w14:paraId="7D47D144" w14:textId="4C6A9B2A" w:rsidR="001C5448" w:rsidRPr="001C5448" w:rsidRDefault="00685B4B" w:rsidP="001C5448">
      <w:pPr>
        <w:spacing w:after="0" w:line="240" w:lineRule="auto"/>
        <w:jc w:val="both"/>
        <w:rPr>
          <w:rFonts w:ascii="Times New Roman" w:hAnsi="Times New Roman" w:cs="Times New Roman"/>
          <w:color w:val="131413"/>
          <w:sz w:val="22"/>
          <w:szCs w:val="22"/>
        </w:rPr>
      </w:pPr>
      <w:r w:rsidRPr="00685B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 xml:space="preserve">Em 2015, </w:t>
      </w:r>
      <w:r w:rsidRPr="00685B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 xml:space="preserve">as Nações Unidas selaram um pacto global, contemplando novos Objetivos de Desenvolvimento Sustentável. Na perspectiva de uma saúde global, </w:t>
      </w:r>
      <w:r w:rsidRPr="00685B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>estabeleceram metas para garantir uma vida saudável e promover o bem-estar para todos. Reforçando a capacidade de todos os países, particularmente os países em desenvolvimento, para o alerta precoce, redução de riscos e gerenciamento de riscos nacionais e globais de saúde</w:t>
      </w:r>
      <w:r w:rsidRPr="00685B4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t-BR"/>
          <w14:ligatures w14:val="none"/>
        </w:rPr>
        <w:t xml:space="preserve">. </w:t>
      </w:r>
      <w:r w:rsidRPr="00685B4B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pt-BR"/>
          <w14:ligatures w14:val="none"/>
        </w:rPr>
        <w:t xml:space="preserve">Porém, ao observarmos a cronologia da pandemia de covid-19, constatamos que a gestão da saúde global ainda não se estabelece de forma efetiva. </w:t>
      </w:r>
      <w:r w:rsidRPr="00685B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 xml:space="preserve">A partir dessas reflexões, buscamos as revisões sistemáticas sobre o tema “gestão </w:t>
      </w:r>
      <w:r w:rsidR="00181FF0" w:rsidRPr="00181FF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>da</w:t>
      </w:r>
      <w:r w:rsidRPr="00685B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 xml:space="preserve"> saúde global”, com o objetivo de identificar o modelo de gestão que vem se </w:t>
      </w:r>
      <w:r w:rsidR="00181FF0" w:rsidRPr="00181FF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>desenhando nos</w:t>
      </w:r>
      <w:r w:rsidRPr="00685B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 xml:space="preserve"> últimos anos para cumprir com a equidade em saúde global e como estamos acompanhando e avaliando a efetividade dessa gestão. Quanto aos métodos, foi realizada uma revisão nas bases de dados da Biblioteca Virtual em Saúde, </w:t>
      </w:r>
      <w:r w:rsidRPr="00685B4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shd w:val="clear" w:color="auto" w:fill="FFFFFF"/>
          <w:lang w:eastAsia="pt-BR"/>
          <w14:ligatures w14:val="none"/>
        </w:rPr>
        <w:t>do início até o final de abril de 2024. </w:t>
      </w:r>
      <w:r w:rsidR="001C5448" w:rsidRPr="00685B4B">
        <w:rPr>
          <w:rFonts w:ascii="Times New Roman" w:eastAsia="Times New Roman" w:hAnsi="Times New Roman" w:cs="Times New Roman"/>
          <w:color w:val="383D41"/>
          <w:kern w:val="0"/>
          <w:sz w:val="22"/>
          <w:szCs w:val="22"/>
          <w:lang w:eastAsia="pt-BR"/>
          <w14:ligatures w14:val="none"/>
        </w:rPr>
        <w:t xml:space="preserve">Quanto </w:t>
      </w:r>
      <w:r w:rsidR="001C5448" w:rsidRPr="00685B4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shd w:val="clear" w:color="auto" w:fill="FFFFFF"/>
          <w:lang w:eastAsia="pt-BR"/>
          <w14:ligatures w14:val="none"/>
        </w:rPr>
        <w:t>aos resultados</w:t>
      </w:r>
      <w:r w:rsidR="001C5448" w:rsidRPr="001C5448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shd w:val="clear" w:color="auto" w:fill="FFFFFF"/>
          <w:lang w:eastAsia="pt-BR"/>
          <w14:ligatures w14:val="none"/>
        </w:rPr>
        <w:t>,</w:t>
      </w:r>
      <w:r w:rsidR="001C5448" w:rsidRPr="00685B4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shd w:val="clear" w:color="auto" w:fill="FFFFFF"/>
          <w:lang w:eastAsia="pt-BR"/>
          <w14:ligatures w14:val="none"/>
        </w:rPr>
        <w:t xml:space="preserve"> encontra</w:t>
      </w:r>
      <w:r w:rsidR="001C5448" w:rsidRPr="001C5448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shd w:val="clear" w:color="auto" w:fill="FFFFFF"/>
          <w:lang w:eastAsia="pt-BR"/>
          <w14:ligatures w14:val="none"/>
        </w:rPr>
        <w:t>mos 35 resultados</w:t>
      </w:r>
      <w:r w:rsidR="001C5448" w:rsidRPr="00685B4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shd w:val="clear" w:color="auto" w:fill="FFFFFF"/>
          <w:lang w:eastAsia="pt-BR"/>
          <w14:ligatures w14:val="none"/>
        </w:rPr>
        <w:t xml:space="preserve">, até o momento, </w:t>
      </w:r>
      <w:r w:rsidR="001C5448" w:rsidRPr="001C5448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shd w:val="clear" w:color="auto" w:fill="FFFFFF"/>
          <w:lang w:eastAsia="pt-BR"/>
          <w14:ligatures w14:val="none"/>
        </w:rPr>
        <w:t>para</w:t>
      </w:r>
      <w:r w:rsidR="001C5448" w:rsidRPr="00685B4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shd w:val="clear" w:color="auto" w:fill="FFFFFF"/>
          <w:lang w:eastAsia="pt-BR"/>
          <w14:ligatures w14:val="none"/>
        </w:rPr>
        <w:t xml:space="preserve"> </w:t>
      </w:r>
      <w:r w:rsidR="001C5448" w:rsidRPr="001C5448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shd w:val="clear" w:color="auto" w:fill="FFFFFF"/>
          <w:lang w:eastAsia="pt-BR"/>
          <w14:ligatures w14:val="none"/>
        </w:rPr>
        <w:t>“</w:t>
      </w:r>
      <w:r w:rsidR="001C5448" w:rsidRPr="00685B4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shd w:val="clear" w:color="auto" w:fill="FFFFFF"/>
          <w:lang w:eastAsia="pt-BR"/>
          <w14:ligatures w14:val="none"/>
        </w:rPr>
        <w:t xml:space="preserve">gestão </w:t>
      </w:r>
      <w:r w:rsidR="001C5448" w:rsidRPr="001C5448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shd w:val="clear" w:color="auto" w:fill="FFFFFF"/>
          <w:lang w:eastAsia="pt-BR"/>
          <w14:ligatures w14:val="none"/>
        </w:rPr>
        <w:t>e</w:t>
      </w:r>
      <w:r w:rsidR="001C5448" w:rsidRPr="00685B4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shd w:val="clear" w:color="auto" w:fill="FFFFFF"/>
          <w:lang w:eastAsia="pt-BR"/>
          <w14:ligatures w14:val="none"/>
        </w:rPr>
        <w:t xml:space="preserve"> saúde global</w:t>
      </w:r>
      <w:r w:rsidR="001C5448" w:rsidRPr="001C5448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shd w:val="clear" w:color="auto" w:fill="FFFFFF"/>
          <w:lang w:eastAsia="pt-BR"/>
          <w14:ligatures w14:val="none"/>
        </w:rPr>
        <w:t>”</w:t>
      </w:r>
      <w:r w:rsidR="001C5448" w:rsidRPr="00685B4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shd w:val="clear" w:color="auto" w:fill="FFFFFF"/>
          <w:lang w:eastAsia="pt-BR"/>
          <w14:ligatures w14:val="none"/>
        </w:rPr>
        <w:t xml:space="preserve">, após as exclusões, cinco revisões foram analisadas. </w:t>
      </w:r>
      <w:r w:rsidR="001C5448" w:rsidRPr="001C5448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shd w:val="clear" w:color="auto" w:fill="FFFFFF"/>
          <w:lang w:eastAsia="pt-BR"/>
          <w14:ligatures w14:val="none"/>
        </w:rPr>
        <w:t>Destas nenhuma</w:t>
      </w:r>
      <w:r w:rsidR="001C5448" w:rsidRPr="00685B4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shd w:val="clear" w:color="auto" w:fill="FFFFFF"/>
          <w:lang w:eastAsia="pt-BR"/>
          <w14:ligatures w14:val="none"/>
        </w:rPr>
        <w:t xml:space="preserve"> tinha como objetivo principal revisar a “Gestão da Saúde Global”, porém identificamos </w:t>
      </w:r>
      <w:r w:rsidR="001C5448" w:rsidRPr="001C5448">
        <w:rPr>
          <w:rFonts w:ascii="Times New Roman" w:hAnsi="Times New Roman" w:cs="Times New Roman"/>
          <w:color w:val="131413"/>
          <w:sz w:val="22"/>
          <w:szCs w:val="22"/>
        </w:rPr>
        <w:t xml:space="preserve">lições importantes </w:t>
      </w:r>
      <w:r w:rsidR="001C5448">
        <w:rPr>
          <w:rFonts w:ascii="Times New Roman" w:hAnsi="Times New Roman" w:cs="Times New Roman"/>
          <w:color w:val="131413"/>
          <w:sz w:val="22"/>
          <w:szCs w:val="22"/>
        </w:rPr>
        <w:t>sobre um</w:t>
      </w:r>
      <w:r w:rsidR="001C5448" w:rsidRPr="001C5448">
        <w:rPr>
          <w:rFonts w:ascii="Times New Roman" w:hAnsi="Times New Roman" w:cs="Times New Roman"/>
          <w:color w:val="131413"/>
          <w:sz w:val="22"/>
          <w:szCs w:val="22"/>
        </w:rPr>
        <w:t xml:space="preserve">a gestão eficiente em saúde global, principalmente nos estudos de </w:t>
      </w:r>
      <w:proofErr w:type="spellStart"/>
      <w:r w:rsidR="001C5448" w:rsidRPr="001C5448">
        <w:rPr>
          <w:rFonts w:ascii="Times New Roman" w:hAnsi="Times New Roman" w:cs="Times New Roman"/>
          <w:color w:val="131413"/>
          <w:sz w:val="22"/>
          <w:szCs w:val="22"/>
        </w:rPr>
        <w:t>Schleiff</w:t>
      </w:r>
      <w:proofErr w:type="spellEnd"/>
      <w:r w:rsidR="001C5448" w:rsidRPr="001C5448">
        <w:rPr>
          <w:rFonts w:ascii="Times New Roman" w:hAnsi="Times New Roman" w:cs="Times New Roman"/>
          <w:color w:val="131413"/>
          <w:sz w:val="22"/>
          <w:szCs w:val="22"/>
        </w:rPr>
        <w:t xml:space="preserve">, </w:t>
      </w:r>
      <w:r w:rsidR="001C5448" w:rsidRPr="001C5448">
        <w:rPr>
          <w:rFonts w:ascii="Times New Roman" w:hAnsi="Times New Roman" w:cs="Times New Roman"/>
          <w:i/>
          <w:iCs/>
          <w:color w:val="131413"/>
          <w:sz w:val="22"/>
          <w:szCs w:val="22"/>
        </w:rPr>
        <w:t>et al</w:t>
      </w:r>
      <w:r w:rsidR="001C5448" w:rsidRPr="001C5448">
        <w:rPr>
          <w:rFonts w:ascii="Times New Roman" w:hAnsi="Times New Roman" w:cs="Times New Roman"/>
          <w:color w:val="131413"/>
          <w:sz w:val="22"/>
          <w:szCs w:val="22"/>
        </w:rPr>
        <w:t xml:space="preserve">. (2020). </w:t>
      </w:r>
    </w:p>
    <w:p w14:paraId="46A76551" w14:textId="77777777" w:rsidR="00181FF0" w:rsidRDefault="00685B4B" w:rsidP="00181FF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685B4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Palavras-chave</w:t>
      </w:r>
    </w:p>
    <w:p w14:paraId="341A5C23" w14:textId="030D0CAE" w:rsidR="00685B4B" w:rsidRPr="00685B4B" w:rsidRDefault="00181FF0" w:rsidP="001642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>G</w:t>
      </w:r>
      <w:r w:rsidR="00685B4B" w:rsidRPr="00685B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>estão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 xml:space="preserve">. </w:t>
      </w:r>
      <w:r w:rsidR="00EC766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 xml:space="preserve">ODS.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>P</w:t>
      </w:r>
      <w:r w:rsidR="00685B4B" w:rsidRPr="00685B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>andemia.</w:t>
      </w:r>
      <w:r w:rsidR="001C544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 xml:space="preserve"> Saúde Global. </w:t>
      </w:r>
      <w:r w:rsidR="00EC766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 xml:space="preserve">Equidade em Saúde. </w:t>
      </w:r>
    </w:p>
    <w:p w14:paraId="013E6D14" w14:textId="77777777" w:rsidR="00164241" w:rsidRDefault="00164241">
      <w:pP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3BD836E" w14:textId="599451D4" w:rsidR="00685B4B" w:rsidRPr="00685B4B" w:rsidRDefault="00685B4B" w:rsidP="001642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85B4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Introdução</w:t>
      </w:r>
      <w:r w:rsidRPr="00685B4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</w:t>
      </w:r>
    </w:p>
    <w:p w14:paraId="3867E635" w14:textId="19BF2116" w:rsidR="00685B4B" w:rsidRPr="00685B4B" w:rsidRDefault="00685B4B" w:rsidP="00304B8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85B4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 xml:space="preserve">Em 2015, </w:t>
      </w: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as Nações Unidas selaram um pacto global, contemplando novos Objetivos de Desenvolvimento Sustentável (ODS). Na perspectiva de uma saúde global, dois </w:t>
      </w:r>
      <w:r w:rsidR="003B7579"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tópicos</w:t>
      </w: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se destacam, </w:t>
      </w:r>
      <w:r w:rsidRPr="00685B4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 xml:space="preserve">a ODS 3 “Saúde e Bem-estar”, estabelece metas para garantir uma vida saudável e promover o bem-estar para todos em todas as idades. E a ODS 3.d com o objetivo de “reforçar a capacidade de todos os países, particularmente os países em desenvolvimento, para o alerta precoce, redução de riscos e gerenciamento de riscos nacionais e globais de saúde” </w:t>
      </w:r>
      <w:r w:rsidRPr="00685B4B">
        <w:rPr>
          <w:rFonts w:ascii="Times New Roman" w:eastAsia="Times New Roman" w:hAnsi="Times New Roman" w:cs="Times New Roman"/>
          <w:color w:val="212529"/>
          <w:kern w:val="0"/>
          <w:lang w:eastAsia="pt-BR"/>
          <w14:ligatures w14:val="none"/>
        </w:rPr>
        <w:t>(Nações Unidas, 2015).  </w:t>
      </w:r>
    </w:p>
    <w:p w14:paraId="04F75187" w14:textId="3D0C7A45" w:rsidR="00685B4B" w:rsidRPr="00685B4B" w:rsidRDefault="00685B4B" w:rsidP="00304B8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85B4B">
        <w:rPr>
          <w:rFonts w:ascii="Times New Roman" w:eastAsia="Times New Roman" w:hAnsi="Times New Roman" w:cs="Times New Roman"/>
          <w:color w:val="212529"/>
          <w:kern w:val="0"/>
          <w:lang w:eastAsia="pt-BR"/>
          <w14:ligatures w14:val="none"/>
        </w:rPr>
        <w:t>Essas</w:t>
      </w:r>
      <w:r w:rsidRPr="00685B4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 xml:space="preserve"> </w:t>
      </w: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medidas foram consideradas urgentemente necessárias, ousadas e prometiam ser transformadoras para mudar o mundo para um caminho sustentável e resiliente, se comprometendo numa jornada coletiva, na qual ninguém seria deixado para trás (Nações Unidas, 2015). </w:t>
      </w:r>
      <w:r w:rsidRPr="00685B4B">
        <w:rPr>
          <w:rFonts w:ascii="Times New Roman" w:eastAsia="Times New Roman" w:hAnsi="Times New Roman" w:cs="Times New Roman"/>
          <w:color w:val="1F1F1F"/>
          <w:kern w:val="0"/>
          <w:lang w:eastAsia="pt-BR"/>
          <w14:ligatures w14:val="none"/>
        </w:rPr>
        <w:t xml:space="preserve">Porém, ao observarmos a cronologia da pandemia </w:t>
      </w:r>
      <w:r w:rsidR="00181FF0" w:rsidRPr="00181FF0">
        <w:rPr>
          <w:rFonts w:ascii="Times New Roman" w:eastAsia="Times New Roman" w:hAnsi="Times New Roman" w:cs="Times New Roman"/>
          <w:color w:val="1F1F1F"/>
          <w:kern w:val="0"/>
          <w:lang w:eastAsia="pt-BR"/>
          <w14:ligatures w14:val="none"/>
        </w:rPr>
        <w:t>de</w:t>
      </w:r>
      <w:r w:rsidRPr="00685B4B">
        <w:rPr>
          <w:rFonts w:ascii="Times New Roman" w:eastAsia="Times New Roman" w:hAnsi="Times New Roman" w:cs="Times New Roman"/>
          <w:color w:val="1F1F1F"/>
          <w:kern w:val="0"/>
          <w:lang w:eastAsia="pt-BR"/>
          <w14:ligatures w14:val="none"/>
        </w:rPr>
        <w:t xml:space="preserve"> covid-19 </w:t>
      </w:r>
      <w:r w:rsidR="00181FF0" w:rsidRPr="00181FF0">
        <w:rPr>
          <w:rFonts w:ascii="Times New Roman" w:eastAsia="Times New Roman" w:hAnsi="Times New Roman" w:cs="Times New Roman"/>
          <w:color w:val="1F1F1F"/>
          <w:kern w:val="0"/>
          <w:lang w:eastAsia="pt-BR"/>
          <w14:ligatures w14:val="none"/>
        </w:rPr>
        <w:t>(U</w:t>
      </w:r>
      <w:r w:rsidRPr="00685B4B">
        <w:rPr>
          <w:rFonts w:ascii="Times New Roman" w:eastAsia="Times New Roman" w:hAnsi="Times New Roman" w:cs="Times New Roman"/>
          <w:color w:val="1F1F1F"/>
          <w:kern w:val="0"/>
          <w:lang w:eastAsia="pt-BR"/>
          <w14:ligatures w14:val="none"/>
        </w:rPr>
        <w:t>niversidade Johns Hopkins</w:t>
      </w:r>
      <w:r w:rsidR="00181FF0" w:rsidRPr="00181FF0">
        <w:rPr>
          <w:rFonts w:ascii="Times New Roman" w:eastAsia="Times New Roman" w:hAnsi="Times New Roman" w:cs="Times New Roman"/>
          <w:color w:val="1F1F1F"/>
          <w:kern w:val="0"/>
          <w:lang w:eastAsia="pt-BR"/>
          <w14:ligatures w14:val="none"/>
        </w:rPr>
        <w:t xml:space="preserve">, </w:t>
      </w:r>
      <w:r w:rsidRPr="00685B4B">
        <w:rPr>
          <w:rFonts w:ascii="Times New Roman" w:eastAsia="Times New Roman" w:hAnsi="Times New Roman" w:cs="Times New Roman"/>
          <w:color w:val="1F1F1F"/>
          <w:kern w:val="0"/>
          <w:lang w:eastAsia="pt-BR"/>
          <w14:ligatures w14:val="none"/>
        </w:rPr>
        <w:t xml:space="preserve">2023), constatamos que a gestão da saúde global ainda tem um longo caminho a percorrer entre a agenda pactuada e a prática. </w:t>
      </w:r>
    </w:p>
    <w:p w14:paraId="6E491496" w14:textId="73A0AC1C" w:rsidR="00685B4B" w:rsidRDefault="00685B4B" w:rsidP="00304B85">
      <w:pPr>
        <w:spacing w:after="0" w:line="360" w:lineRule="auto"/>
        <w:ind w:right="2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 partir dessas reflexões, buscamos analisar as revisões sistemáticas sobre o tema “gestão da saúde global”, com o objetivo de identificar o modelo de gestão que vem se </w:t>
      </w:r>
      <w:r w:rsidR="00181FF0" w:rsidRPr="00181FF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desenhando nos</w:t>
      </w: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últimos anos para cumprir com a equidade em saúde global e como estamos acompanhando e avaliando a efetividade dessa gestão.</w:t>
      </w:r>
    </w:p>
    <w:p w14:paraId="7FB7BB2B" w14:textId="77777777" w:rsidR="00164241" w:rsidRPr="00685B4B" w:rsidRDefault="00164241" w:rsidP="00181FF0">
      <w:p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1BEAAD3" w14:textId="77777777" w:rsidR="00685B4B" w:rsidRPr="00685B4B" w:rsidRDefault="00685B4B" w:rsidP="001642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85B4B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Material e Métodos </w:t>
      </w:r>
    </w:p>
    <w:p w14:paraId="50962DE4" w14:textId="77777777" w:rsidR="00D96A1E" w:rsidRDefault="00181FF0" w:rsidP="00304B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Para responder a questões relacionadas a tomadas de decisões em saúde e nas políticas de saúde, o Ministério da Saúde (2021) orienta as revisões sistemáticas para o levantamento das melhores evidências disponíveis para avaliar a efetividade, a eficácia e a segurança de tecnologias.  </w:t>
      </w:r>
    </w:p>
    <w:p w14:paraId="7AAC2BBA" w14:textId="33D6EE57" w:rsidR="00685B4B" w:rsidRPr="00685B4B" w:rsidRDefault="00685B4B" w:rsidP="00304B8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lastRenderedPageBreak/>
        <w:t xml:space="preserve">Em pesquisa </w:t>
      </w:r>
      <w:r w:rsidR="000B2429"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preliminar</w:t>
      </w:r>
      <w:r w:rsidR="000B242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0B2429"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identificamos</w:t>
      </w:r>
      <w:r w:rsidR="000B242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0B2429"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 Biblioteca Virtual em Saúde (BVS) como uma importante fonte de informação científica e técnica em saúde, para o Brasil e a América Latina e Caribe</w:t>
      </w:r>
      <w:r w:rsidR="000B2429" w:rsidRPr="00685B4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>.</w:t>
      </w:r>
      <w:r w:rsidR="000B2429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 E a partir destas escolhas, </w:t>
      </w: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elaboramos um protocolo de revisão guiado pela ferramenta PRISMA (</w:t>
      </w:r>
      <w:r w:rsidRPr="00685B4B">
        <w:rPr>
          <w:rFonts w:ascii="Times New Roman" w:eastAsia="Times New Roman" w:hAnsi="Times New Roman" w:cs="Times New Roman"/>
          <w:color w:val="040C28"/>
          <w:kern w:val="0"/>
          <w:lang w:eastAsia="pt-BR"/>
          <w14:ligatures w14:val="none"/>
        </w:rPr>
        <w:t>Principais Itens para Relatar Revisões Sistemáticas e Meta-análises) indicado nas Diretrizes metodológicas do Ministério da Saúde (2021).</w:t>
      </w:r>
    </w:p>
    <w:p w14:paraId="3A167EEC" w14:textId="57824609" w:rsidR="00685B4B" w:rsidRPr="00685B4B" w:rsidRDefault="00685B4B" w:rsidP="00304B8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 coleta de dados foi realizada entre os dias 22 de março e 30 de abril de 2024, por meio do Portal </w:t>
      </w:r>
      <w:proofErr w:type="spellStart"/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Periodicos</w:t>
      </w:r>
      <w:proofErr w:type="spellEnd"/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CAPES, acesso </w:t>
      </w:r>
      <w:proofErr w:type="spellStart"/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CAFe</w:t>
      </w:r>
      <w:proofErr w:type="spellEnd"/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(</w:t>
      </w:r>
      <w:hyperlink r:id="rId8" w:history="1">
        <w:r w:rsidRPr="00685B4B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pt-BR"/>
            <w14:ligatures w14:val="none"/>
          </w:rPr>
          <w:t>https://www-periodicos-capes-gov-br.ezl.periodicos.capes.gov.br/index.php/acesso-cafe.html</w:t>
        </w:r>
      </w:hyperlink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) nas bases de dados da BVS. </w:t>
      </w:r>
    </w:p>
    <w:p w14:paraId="0C10036C" w14:textId="6A75FC5F" w:rsidR="00685B4B" w:rsidRPr="00685B4B" w:rsidRDefault="00685B4B" w:rsidP="00304B8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Como </w:t>
      </w:r>
      <w:r w:rsidRPr="00685B4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estratégia de busca, definimos os seguintes critérios: a) </w:t>
      </w: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Combinação das palavras-chave “Gestão”</w:t>
      </w:r>
      <w:r w:rsidR="000B242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 </w:t>
      </w: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“Saúde Global” utilizando o recurso booleano AND (E); b) com resultados para título, resumo e assunto; c</w:t>
      </w:r>
      <w:r w:rsidRPr="00685B4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>) Texto Completo; d) Assunto Principal “Saúde Global”; e) Tipo de Estudo - Revisão Sistemática; (f) sem intervalo de Ano de Publicação, ou seja, delimitamos o recorte temporal do estudo, do início até o final de abril de 2024.  </w:t>
      </w:r>
    </w:p>
    <w:p w14:paraId="5D5FF7FC" w14:textId="635461FC" w:rsidR="00685B4B" w:rsidRPr="001A03F4" w:rsidRDefault="00685B4B" w:rsidP="00304B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85B4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Para este recorte, selecionamos os estudos que abordam a “Gestão” AND “Saúde Global”, e aqueles que </w:t>
      </w:r>
      <w:r w:rsidR="001C5448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podem </w:t>
      </w:r>
      <w:r w:rsidRPr="00685B4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contribuem com o tema. </w:t>
      </w:r>
      <w:r w:rsidRPr="00685B4B">
        <w:rPr>
          <w:rFonts w:ascii="Times New Roman" w:eastAsia="Times New Roman" w:hAnsi="Times New Roman" w:cs="Times New Roman"/>
          <w:color w:val="131413"/>
          <w:kern w:val="0"/>
          <w:lang w:eastAsia="pt-BR"/>
          <w14:ligatures w14:val="none"/>
        </w:rPr>
        <w:t xml:space="preserve">Foram </w:t>
      </w:r>
      <w:r w:rsidR="001C5448" w:rsidRPr="00685B4B">
        <w:rPr>
          <w:rFonts w:ascii="Times New Roman" w:eastAsia="Times New Roman" w:hAnsi="Times New Roman" w:cs="Times New Roman"/>
          <w:color w:val="131413"/>
          <w:kern w:val="0"/>
          <w:lang w:eastAsia="pt-BR"/>
          <w14:ligatures w14:val="none"/>
        </w:rPr>
        <w:t>excluídos</w:t>
      </w:r>
      <w:r w:rsidRPr="00685B4B">
        <w:rPr>
          <w:rFonts w:ascii="Times New Roman" w:eastAsia="Times New Roman" w:hAnsi="Times New Roman" w:cs="Times New Roman"/>
          <w:color w:val="131413"/>
          <w:kern w:val="0"/>
          <w:lang w:eastAsia="pt-BR"/>
          <w14:ligatures w14:val="none"/>
        </w:rPr>
        <w:t xml:space="preserve"> todos os materiais duplicados e aqueles que não atendiam aos critérios descritos acima. </w:t>
      </w:r>
      <w:r w:rsidRPr="00685B4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Por fim, </w:t>
      </w: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apresentamos os primeiros resultados do estudo. </w:t>
      </w:r>
    </w:p>
    <w:p w14:paraId="06AA5AFF" w14:textId="77777777" w:rsidR="00164241" w:rsidRPr="00685B4B" w:rsidRDefault="00164241" w:rsidP="00181F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6017749" w14:textId="77777777" w:rsidR="00685B4B" w:rsidRPr="00685B4B" w:rsidRDefault="00685B4B" w:rsidP="001642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85B4B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</w:t>
      </w:r>
    </w:p>
    <w:p w14:paraId="5B800D77" w14:textId="5F2E27D3" w:rsidR="000B2429" w:rsidRPr="000B2429" w:rsidRDefault="00685B4B" w:rsidP="00F81B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</w:pPr>
      <w:r w:rsidRPr="00685B4B">
        <w:rPr>
          <w:rFonts w:ascii="Times New Roman" w:eastAsia="Times New Roman" w:hAnsi="Times New Roman" w:cs="Times New Roman"/>
          <w:color w:val="383D41"/>
          <w:kern w:val="0"/>
          <w:lang w:eastAsia="pt-BR"/>
          <w14:ligatures w14:val="none"/>
        </w:rPr>
        <w:t xml:space="preserve">Quanto </w:t>
      </w:r>
      <w:r w:rsidRPr="00685B4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>aos resultados</w:t>
      </w:r>
      <w:r w:rsidR="00164241" w:rsidRPr="000B2429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>,</w:t>
      </w:r>
      <w:r w:rsidRPr="00685B4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 encontra</w:t>
      </w:r>
      <w:r w:rsidR="00164241" w:rsidRPr="000B2429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>mos 35 resultados</w:t>
      </w:r>
      <w:r w:rsidRPr="00685B4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, até o momento, após as exclusões, cinco revisões foram analisadas. </w:t>
      </w:r>
      <w:r w:rsidR="000B2429" w:rsidRPr="000B2429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>Destas nenhuma</w:t>
      </w:r>
      <w:r w:rsidRPr="00685B4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 tinha como objetivo principal revisar a “Gestão da Saúde Global”, porém identificamos </w:t>
      </w:r>
      <w:r w:rsidR="00B61867" w:rsidRPr="000B2429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algumas </w:t>
      </w:r>
      <w:r w:rsidRPr="00685B4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contribuições relevantes </w:t>
      </w:r>
      <w:r w:rsidR="00164241" w:rsidRPr="000B2429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sobre questões relacionadas </w:t>
      </w:r>
      <w:r w:rsidR="00976F51" w:rsidRPr="000B2429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>ao tema</w:t>
      </w:r>
      <w:r w:rsidR="000B2429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>.</w:t>
      </w:r>
    </w:p>
    <w:p w14:paraId="32A14F59" w14:textId="6BDBE6D2" w:rsidR="00F81B9E" w:rsidRDefault="00CB3C5C" w:rsidP="00F81B9E">
      <w:pPr>
        <w:spacing w:after="0" w:line="360" w:lineRule="auto"/>
        <w:jc w:val="both"/>
        <w:rPr>
          <w:rFonts w:ascii="Times New Roman" w:hAnsi="Times New Roman" w:cs="Times New Roman"/>
          <w:color w:val="131413"/>
        </w:rPr>
      </w:pPr>
      <w:r w:rsidRPr="00197EFE">
        <w:rPr>
          <w:rFonts w:ascii="Times New Roman" w:hAnsi="Times New Roman" w:cs="Times New Roman"/>
          <w:color w:val="131413"/>
        </w:rPr>
        <w:t xml:space="preserve">Segundo </w:t>
      </w:r>
      <w:proofErr w:type="spellStart"/>
      <w:r w:rsidRPr="00CB3C5C">
        <w:rPr>
          <w:rFonts w:ascii="Times New Roman" w:hAnsi="Times New Roman" w:cs="Times New Roman"/>
          <w:color w:val="000000"/>
        </w:rPr>
        <w:t>Schleiff</w:t>
      </w:r>
      <w:proofErr w:type="spellEnd"/>
      <w:r w:rsidRPr="00197EFE">
        <w:rPr>
          <w:rFonts w:ascii="Times New Roman" w:hAnsi="Times New Roman" w:cs="Times New Roman"/>
          <w:color w:val="000000"/>
        </w:rPr>
        <w:t xml:space="preserve">, </w:t>
      </w:r>
      <w:r w:rsidRPr="00197EFE">
        <w:rPr>
          <w:rFonts w:ascii="Times New Roman" w:hAnsi="Times New Roman" w:cs="Times New Roman"/>
          <w:i/>
          <w:iCs/>
          <w:color w:val="000000"/>
        </w:rPr>
        <w:t>et al</w:t>
      </w:r>
      <w:r w:rsidRPr="00197EFE">
        <w:rPr>
          <w:rFonts w:ascii="Times New Roman" w:hAnsi="Times New Roman" w:cs="Times New Roman"/>
          <w:color w:val="000000"/>
        </w:rPr>
        <w:t xml:space="preserve">. </w:t>
      </w:r>
      <w:r w:rsidRPr="00CB3C5C">
        <w:rPr>
          <w:rFonts w:ascii="Times New Roman" w:hAnsi="Times New Roman" w:cs="Times New Roman"/>
          <w:color w:val="000000"/>
        </w:rPr>
        <w:t xml:space="preserve">(2020) </w:t>
      </w:r>
      <w:r w:rsidR="00F81B9E">
        <w:rPr>
          <w:rFonts w:ascii="Times New Roman" w:hAnsi="Times New Roman" w:cs="Times New Roman"/>
          <w:color w:val="000000"/>
        </w:rPr>
        <w:t xml:space="preserve">algumas </w:t>
      </w:r>
      <w:r w:rsidR="00F81B9E" w:rsidRPr="00CB3C5C">
        <w:rPr>
          <w:rFonts w:ascii="Times New Roman" w:hAnsi="Times New Roman" w:cs="Times New Roman"/>
          <w:color w:val="131413"/>
        </w:rPr>
        <w:t>estratégias de gestão e resolução de problemas partilhad</w:t>
      </w:r>
      <w:r w:rsidR="00197EFE">
        <w:rPr>
          <w:rFonts w:ascii="Times New Roman" w:hAnsi="Times New Roman" w:cs="Times New Roman"/>
          <w:color w:val="131413"/>
        </w:rPr>
        <w:t>o</w:t>
      </w:r>
      <w:r w:rsidR="00F81B9E" w:rsidRPr="00CB3C5C">
        <w:rPr>
          <w:rFonts w:ascii="Times New Roman" w:hAnsi="Times New Roman" w:cs="Times New Roman"/>
          <w:color w:val="131413"/>
        </w:rPr>
        <w:t>s</w:t>
      </w:r>
      <w:r w:rsidR="00F81B9E">
        <w:rPr>
          <w:rFonts w:ascii="Times New Roman" w:hAnsi="Times New Roman" w:cs="Times New Roman"/>
          <w:color w:val="131413"/>
        </w:rPr>
        <w:t xml:space="preserve"> podem oferecer </w:t>
      </w:r>
      <w:r w:rsidRPr="00CB3C5C">
        <w:rPr>
          <w:rFonts w:ascii="Times New Roman" w:hAnsi="Times New Roman" w:cs="Times New Roman"/>
          <w:color w:val="131413"/>
        </w:rPr>
        <w:t xml:space="preserve">lições importantes </w:t>
      </w:r>
      <w:r w:rsidR="00F81B9E">
        <w:rPr>
          <w:rFonts w:ascii="Times New Roman" w:hAnsi="Times New Roman" w:cs="Times New Roman"/>
          <w:color w:val="131413"/>
        </w:rPr>
        <w:t>a</w:t>
      </w:r>
      <w:r w:rsidRPr="00CB3C5C">
        <w:rPr>
          <w:rFonts w:ascii="Times New Roman" w:hAnsi="Times New Roman" w:cs="Times New Roman"/>
          <w:color w:val="131413"/>
        </w:rPr>
        <w:t xml:space="preserve"> iniciativas globais de saúde. </w:t>
      </w:r>
      <w:r w:rsidR="00976F51">
        <w:rPr>
          <w:rFonts w:ascii="Times New Roman" w:hAnsi="Times New Roman" w:cs="Times New Roman"/>
          <w:color w:val="131413"/>
        </w:rPr>
        <w:t>E a partir d</w:t>
      </w:r>
      <w:r w:rsidR="00F81B9E">
        <w:rPr>
          <w:rFonts w:ascii="Times New Roman" w:hAnsi="Times New Roman" w:cs="Times New Roman"/>
          <w:color w:val="131413"/>
        </w:rPr>
        <w:t>o</w:t>
      </w:r>
      <w:r w:rsidR="00976F51">
        <w:rPr>
          <w:rFonts w:ascii="Times New Roman" w:hAnsi="Times New Roman" w:cs="Times New Roman"/>
          <w:color w:val="131413"/>
        </w:rPr>
        <w:t xml:space="preserve">s </w:t>
      </w:r>
      <w:r w:rsidR="00F81B9E" w:rsidRPr="00CB3C5C">
        <w:rPr>
          <w:rFonts w:ascii="Times New Roman" w:hAnsi="Times New Roman" w:cs="Times New Roman"/>
          <w:color w:val="131413"/>
        </w:rPr>
        <w:t>estudos</w:t>
      </w:r>
      <w:r w:rsidR="00937E44">
        <w:rPr>
          <w:rFonts w:ascii="Times New Roman" w:hAnsi="Times New Roman" w:cs="Times New Roman"/>
          <w:color w:val="131413"/>
        </w:rPr>
        <w:t xml:space="preserve"> </w:t>
      </w:r>
      <w:r w:rsidR="00F81B9E" w:rsidRPr="00CB3C5C">
        <w:rPr>
          <w:rFonts w:ascii="Times New Roman" w:hAnsi="Times New Roman" w:cs="Times New Roman"/>
          <w:color w:val="131413"/>
        </w:rPr>
        <w:t xml:space="preserve">de </w:t>
      </w:r>
      <w:proofErr w:type="spellStart"/>
      <w:r w:rsidR="00F81B9E" w:rsidRPr="00CB3C5C">
        <w:rPr>
          <w:rFonts w:ascii="Times New Roman" w:hAnsi="Times New Roman" w:cs="Times New Roman"/>
          <w:color w:val="131413"/>
        </w:rPr>
        <w:t>Schleiff</w:t>
      </w:r>
      <w:proofErr w:type="spellEnd"/>
      <w:r w:rsidR="00F81B9E" w:rsidRPr="00CB3C5C">
        <w:rPr>
          <w:rFonts w:ascii="Times New Roman" w:hAnsi="Times New Roman" w:cs="Times New Roman"/>
          <w:color w:val="131413"/>
        </w:rPr>
        <w:t xml:space="preserve">, </w:t>
      </w:r>
      <w:r w:rsidR="00F81B9E" w:rsidRPr="00CB3C5C">
        <w:rPr>
          <w:rFonts w:ascii="Times New Roman" w:hAnsi="Times New Roman" w:cs="Times New Roman"/>
          <w:i/>
          <w:iCs/>
          <w:color w:val="131413"/>
        </w:rPr>
        <w:t>et al</w:t>
      </w:r>
      <w:r w:rsidR="00F81B9E" w:rsidRPr="00CB3C5C">
        <w:rPr>
          <w:rFonts w:ascii="Times New Roman" w:hAnsi="Times New Roman" w:cs="Times New Roman"/>
          <w:color w:val="131413"/>
        </w:rPr>
        <w:t>. (2020)</w:t>
      </w:r>
      <w:r w:rsidR="00F81B9E">
        <w:rPr>
          <w:rFonts w:ascii="Times New Roman" w:hAnsi="Times New Roman" w:cs="Times New Roman"/>
          <w:color w:val="131413"/>
        </w:rPr>
        <w:t xml:space="preserve"> t</w:t>
      </w:r>
      <w:r w:rsidR="00F81B9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iramos 16 </w:t>
      </w:r>
      <w:r w:rsidR="00F81B9E" w:rsidRPr="00CB3C5C">
        <w:rPr>
          <w:rFonts w:ascii="Times New Roman" w:hAnsi="Times New Roman" w:cs="Times New Roman"/>
          <w:color w:val="131413"/>
        </w:rPr>
        <w:t xml:space="preserve">lições de </w:t>
      </w:r>
      <w:r w:rsidR="00F81B9E">
        <w:rPr>
          <w:rFonts w:ascii="Times New Roman" w:hAnsi="Times New Roman" w:cs="Times New Roman"/>
          <w:color w:val="131413"/>
        </w:rPr>
        <w:t xml:space="preserve">como identificar </w:t>
      </w:r>
      <w:r w:rsidR="00F81B9E" w:rsidRPr="00CB3C5C">
        <w:rPr>
          <w:rFonts w:ascii="Times New Roman" w:hAnsi="Times New Roman" w:cs="Times New Roman"/>
          <w:color w:val="131413"/>
        </w:rPr>
        <w:t>uma gestão eficiente em saúde global</w:t>
      </w:r>
      <w:r w:rsidR="00D96A1E">
        <w:rPr>
          <w:rFonts w:ascii="Times New Roman" w:hAnsi="Times New Roman" w:cs="Times New Roman"/>
          <w:color w:val="131413"/>
        </w:rPr>
        <w:t>, podendo orientar a continuidade dos estudos</w:t>
      </w:r>
      <w:r w:rsidR="00F81B9E" w:rsidRPr="00CB3C5C">
        <w:rPr>
          <w:rFonts w:ascii="Times New Roman" w:hAnsi="Times New Roman" w:cs="Times New Roman"/>
          <w:color w:val="131413"/>
        </w:rPr>
        <w:t xml:space="preserve">. </w:t>
      </w:r>
    </w:p>
    <w:p w14:paraId="1E0D9DF4" w14:textId="10C93C35" w:rsidR="003D0363" w:rsidRDefault="00D611A6" w:rsidP="00BD3AF6">
      <w:pPr>
        <w:pStyle w:val="NormalWeb"/>
        <w:numPr>
          <w:ilvl w:val="0"/>
          <w:numId w:val="1"/>
        </w:numPr>
        <w:spacing w:before="120" w:beforeAutospacing="0" w:after="0" w:afterAutospacing="0"/>
        <w:ind w:right="220"/>
        <w:jc w:val="both"/>
        <w:textAlignment w:val="baseline"/>
      </w:pPr>
      <w:r>
        <w:rPr>
          <w:color w:val="131413"/>
        </w:rPr>
        <w:t>D</w:t>
      </w:r>
      <w:r w:rsidR="00CB3C5C" w:rsidRPr="003D0363">
        <w:rPr>
          <w:color w:val="131413"/>
        </w:rPr>
        <w:t>esenvolvimento de sistemas robustos de manutenção de registros.</w:t>
      </w:r>
      <w:r w:rsidR="001C5448" w:rsidRPr="003D0363">
        <w:rPr>
          <w:color w:val="131413"/>
        </w:rPr>
        <w:t xml:space="preserve"> </w:t>
      </w:r>
    </w:p>
    <w:p w14:paraId="2105D4C2" w14:textId="6DC54398" w:rsidR="00CB3C5C" w:rsidRPr="00CB3C5C" w:rsidRDefault="00976F51" w:rsidP="00CB3C5C">
      <w:pPr>
        <w:pStyle w:val="NormalWeb"/>
        <w:numPr>
          <w:ilvl w:val="0"/>
          <w:numId w:val="1"/>
        </w:numPr>
        <w:spacing w:before="0" w:beforeAutospacing="0" w:after="0" w:afterAutospacing="0"/>
        <w:ind w:right="220"/>
        <w:jc w:val="both"/>
        <w:textAlignment w:val="baseline"/>
        <w:rPr>
          <w:color w:val="131413"/>
        </w:rPr>
      </w:pPr>
      <w:r>
        <w:rPr>
          <w:color w:val="131413"/>
        </w:rPr>
        <w:t>Reconhecimento da</w:t>
      </w:r>
      <w:r w:rsidR="00CB3C5C" w:rsidRPr="00CB3C5C">
        <w:rPr>
          <w:color w:val="131413"/>
        </w:rPr>
        <w:t xml:space="preserve"> necessidade de atingir populações específicas</w:t>
      </w:r>
      <w:r w:rsidR="00234480">
        <w:rPr>
          <w:color w:val="131413"/>
        </w:rPr>
        <w:t xml:space="preserve"> e criar</w:t>
      </w:r>
      <w:r w:rsidR="00CB3C5C" w:rsidRPr="00CB3C5C">
        <w:rPr>
          <w:color w:val="131413"/>
        </w:rPr>
        <w:t xml:space="preserve"> estratégias de mapeamento e enumeração de</w:t>
      </w:r>
      <w:r w:rsidR="00234480">
        <w:rPr>
          <w:color w:val="131413"/>
        </w:rPr>
        <w:t xml:space="preserve">stes para </w:t>
      </w:r>
      <w:r w:rsidR="00CB3C5C" w:rsidRPr="00CB3C5C">
        <w:rPr>
          <w:color w:val="131413"/>
        </w:rPr>
        <w:t>integr</w:t>
      </w:r>
      <w:r w:rsidR="00234480">
        <w:rPr>
          <w:color w:val="131413"/>
        </w:rPr>
        <w:t xml:space="preserve">á-los </w:t>
      </w:r>
      <w:r w:rsidR="00CB3C5C" w:rsidRPr="00CB3C5C">
        <w:rPr>
          <w:color w:val="131413"/>
        </w:rPr>
        <w:t>a implementação do</w:t>
      </w:r>
      <w:r w:rsidR="00234480">
        <w:rPr>
          <w:color w:val="131413"/>
        </w:rPr>
        <w:t>s</w:t>
      </w:r>
      <w:r w:rsidR="00CB3C5C" w:rsidRPr="00CB3C5C">
        <w:rPr>
          <w:color w:val="131413"/>
        </w:rPr>
        <w:t xml:space="preserve"> programa</w:t>
      </w:r>
      <w:r w:rsidR="00234480">
        <w:rPr>
          <w:color w:val="131413"/>
        </w:rPr>
        <w:t>s ou estratégias</w:t>
      </w:r>
      <w:r w:rsidR="00CB3C5C" w:rsidRPr="00CB3C5C">
        <w:rPr>
          <w:color w:val="131413"/>
        </w:rPr>
        <w:t>. </w:t>
      </w:r>
    </w:p>
    <w:p w14:paraId="77BFED77" w14:textId="7E8E601D" w:rsidR="00CB3C5C" w:rsidRPr="00CB3C5C" w:rsidRDefault="00234480" w:rsidP="00CB3C5C">
      <w:pPr>
        <w:pStyle w:val="NormalWeb"/>
        <w:numPr>
          <w:ilvl w:val="0"/>
          <w:numId w:val="1"/>
        </w:numPr>
        <w:spacing w:before="0" w:beforeAutospacing="0" w:after="0" w:afterAutospacing="0"/>
        <w:ind w:right="220"/>
        <w:jc w:val="both"/>
        <w:textAlignment w:val="baseline"/>
        <w:rPr>
          <w:color w:val="131413"/>
        </w:rPr>
      </w:pPr>
      <w:r>
        <w:rPr>
          <w:color w:val="131413"/>
        </w:rPr>
        <w:t>G</w:t>
      </w:r>
      <w:r w:rsidR="00CB3C5C" w:rsidRPr="00CB3C5C">
        <w:rPr>
          <w:color w:val="131413"/>
        </w:rPr>
        <w:t>aranti</w:t>
      </w:r>
      <w:r w:rsidR="00D611A6">
        <w:rPr>
          <w:color w:val="131413"/>
        </w:rPr>
        <w:t>a d</w:t>
      </w:r>
      <w:r w:rsidR="00CB3C5C" w:rsidRPr="00CB3C5C">
        <w:rPr>
          <w:color w:val="131413"/>
        </w:rPr>
        <w:t xml:space="preserve">a capacidade organizacional e </w:t>
      </w:r>
      <w:r w:rsidR="00D611A6">
        <w:rPr>
          <w:color w:val="131413"/>
        </w:rPr>
        <w:t>d</w:t>
      </w:r>
      <w:r w:rsidR="00CB3C5C" w:rsidRPr="00CB3C5C">
        <w:rPr>
          <w:color w:val="131413"/>
        </w:rPr>
        <w:t>a prontidão. </w:t>
      </w:r>
    </w:p>
    <w:p w14:paraId="1905EA04" w14:textId="63E858EC" w:rsidR="00CB3C5C" w:rsidRPr="00CB3C5C" w:rsidRDefault="00234480" w:rsidP="00CB3C5C">
      <w:pPr>
        <w:pStyle w:val="NormalWeb"/>
        <w:numPr>
          <w:ilvl w:val="0"/>
          <w:numId w:val="1"/>
        </w:numPr>
        <w:spacing w:before="0" w:beforeAutospacing="0" w:after="0" w:afterAutospacing="0"/>
        <w:ind w:right="220"/>
        <w:jc w:val="both"/>
        <w:textAlignment w:val="baseline"/>
        <w:rPr>
          <w:color w:val="131413"/>
        </w:rPr>
      </w:pPr>
      <w:r>
        <w:rPr>
          <w:color w:val="131413"/>
        </w:rPr>
        <w:t>Desenvolv</w:t>
      </w:r>
      <w:r w:rsidR="00D611A6">
        <w:rPr>
          <w:color w:val="131413"/>
        </w:rPr>
        <w:t xml:space="preserve">imento de </w:t>
      </w:r>
      <w:r>
        <w:rPr>
          <w:color w:val="131413"/>
        </w:rPr>
        <w:t>a</w:t>
      </w:r>
      <w:r w:rsidR="00CB3C5C" w:rsidRPr="00CB3C5C">
        <w:rPr>
          <w:color w:val="131413"/>
        </w:rPr>
        <w:t>tividades localizadas de planejamento e mobilização social.</w:t>
      </w:r>
    </w:p>
    <w:p w14:paraId="12EF51A1" w14:textId="3F2824A3" w:rsidR="00CB3C5C" w:rsidRPr="00CB3C5C" w:rsidRDefault="00CB3C5C" w:rsidP="00CB3C5C">
      <w:pPr>
        <w:pStyle w:val="NormalWeb"/>
        <w:numPr>
          <w:ilvl w:val="0"/>
          <w:numId w:val="1"/>
        </w:numPr>
        <w:spacing w:before="0" w:beforeAutospacing="0" w:after="0" w:afterAutospacing="0"/>
        <w:ind w:right="220"/>
        <w:jc w:val="both"/>
        <w:textAlignment w:val="baseline"/>
        <w:rPr>
          <w:color w:val="131413"/>
        </w:rPr>
      </w:pPr>
      <w:r w:rsidRPr="00CB3C5C">
        <w:rPr>
          <w:color w:val="131413"/>
        </w:rPr>
        <w:t>Trabalh</w:t>
      </w:r>
      <w:r w:rsidR="00D611A6">
        <w:rPr>
          <w:color w:val="131413"/>
        </w:rPr>
        <w:t>o de</w:t>
      </w:r>
      <w:r w:rsidRPr="00CB3C5C">
        <w:rPr>
          <w:color w:val="131413"/>
        </w:rPr>
        <w:t xml:space="preserve"> captura</w:t>
      </w:r>
      <w:r w:rsidR="00D611A6">
        <w:rPr>
          <w:color w:val="131413"/>
        </w:rPr>
        <w:t xml:space="preserve"> de</w:t>
      </w:r>
      <w:r w:rsidRPr="00CB3C5C">
        <w:rPr>
          <w:color w:val="131413"/>
        </w:rPr>
        <w:t xml:space="preserve"> sistemas de manutenção de registos que possam ajudar a acompanhar o impacto das intervenções. </w:t>
      </w:r>
    </w:p>
    <w:p w14:paraId="021B4D7B" w14:textId="17899F55" w:rsidR="00CB3C5C" w:rsidRPr="00CB3C5C" w:rsidRDefault="00F81B9E" w:rsidP="00CB3C5C">
      <w:pPr>
        <w:pStyle w:val="NormalWeb"/>
        <w:numPr>
          <w:ilvl w:val="0"/>
          <w:numId w:val="1"/>
        </w:numPr>
        <w:spacing w:before="0" w:beforeAutospacing="0" w:after="0" w:afterAutospacing="0"/>
        <w:ind w:right="220"/>
        <w:jc w:val="both"/>
        <w:textAlignment w:val="baseline"/>
        <w:rPr>
          <w:color w:val="131413"/>
        </w:rPr>
      </w:pPr>
      <w:r>
        <w:rPr>
          <w:color w:val="000000"/>
        </w:rPr>
        <w:t>E</w:t>
      </w:r>
      <w:r w:rsidR="00CB3C5C" w:rsidRPr="00CB3C5C">
        <w:rPr>
          <w:color w:val="131413"/>
        </w:rPr>
        <w:t xml:space="preserve">stabelecer proativamente iniciativas colaborativas e estratégias de gestão responsável em seus </w:t>
      </w:r>
      <w:r w:rsidR="00D611A6">
        <w:rPr>
          <w:color w:val="131413"/>
        </w:rPr>
        <w:t>projetos/</w:t>
      </w:r>
      <w:r w:rsidR="00CB3C5C" w:rsidRPr="00CB3C5C">
        <w:rPr>
          <w:color w:val="131413"/>
        </w:rPr>
        <w:t>programas. </w:t>
      </w:r>
    </w:p>
    <w:p w14:paraId="6C781FCD" w14:textId="47C394AE" w:rsidR="00CB3C5C" w:rsidRPr="00CB3C5C" w:rsidRDefault="00F81B9E" w:rsidP="00CB3C5C">
      <w:pPr>
        <w:pStyle w:val="NormalWeb"/>
        <w:numPr>
          <w:ilvl w:val="0"/>
          <w:numId w:val="1"/>
        </w:numPr>
        <w:spacing w:before="0" w:beforeAutospacing="0" w:after="0" w:afterAutospacing="0"/>
        <w:ind w:right="220"/>
        <w:jc w:val="both"/>
        <w:textAlignment w:val="baseline"/>
        <w:rPr>
          <w:color w:val="131413"/>
        </w:rPr>
      </w:pPr>
      <w:r>
        <w:rPr>
          <w:color w:val="131413"/>
        </w:rPr>
        <w:t>Desenvolvimento de</w:t>
      </w:r>
      <w:r w:rsidR="00CB3C5C" w:rsidRPr="00CB3C5C">
        <w:rPr>
          <w:color w:val="131413"/>
        </w:rPr>
        <w:t xml:space="preserve"> estratégias de monitorização e avaliação, incluindo o desenvolvimento de mecanismos para fornecer feedback. Possibilitando a mudança de estratégias, passando da intervenção para a vigilância e contenção. </w:t>
      </w:r>
    </w:p>
    <w:p w14:paraId="4CD6EA62" w14:textId="494FD4E1" w:rsidR="003B7579" w:rsidRDefault="003B7579" w:rsidP="003B7579">
      <w:pPr>
        <w:pStyle w:val="NormalWeb"/>
        <w:numPr>
          <w:ilvl w:val="0"/>
          <w:numId w:val="1"/>
        </w:numPr>
        <w:spacing w:before="0" w:beforeAutospacing="0" w:after="0" w:afterAutospacing="0"/>
        <w:ind w:right="220"/>
        <w:jc w:val="both"/>
        <w:textAlignment w:val="baseline"/>
        <w:rPr>
          <w:color w:val="131413"/>
        </w:rPr>
      </w:pPr>
      <w:r w:rsidRPr="00CB3C5C">
        <w:rPr>
          <w:color w:val="131413"/>
        </w:rPr>
        <w:lastRenderedPageBreak/>
        <w:t>Monitorização dos processos em todas as fases do pro</w:t>
      </w:r>
      <w:r>
        <w:rPr>
          <w:color w:val="131413"/>
        </w:rPr>
        <w:t>jeto</w:t>
      </w:r>
      <w:r w:rsidRPr="00CB3C5C">
        <w:rPr>
          <w:color w:val="131413"/>
        </w:rPr>
        <w:t xml:space="preserve">, incluindo a introdução e retirada de intervenções, a precisão dos dados recolhidos e </w:t>
      </w:r>
      <w:r>
        <w:rPr>
          <w:color w:val="131413"/>
        </w:rPr>
        <w:t xml:space="preserve">quando as intervenções devem ser </w:t>
      </w:r>
      <w:r w:rsidRPr="00CB3C5C">
        <w:rPr>
          <w:color w:val="131413"/>
        </w:rPr>
        <w:t xml:space="preserve">sincronizadas. </w:t>
      </w:r>
    </w:p>
    <w:p w14:paraId="6BEA8B70" w14:textId="77777777" w:rsidR="003B7579" w:rsidRPr="00CB3C5C" w:rsidRDefault="003B7579" w:rsidP="003B7579">
      <w:pPr>
        <w:pStyle w:val="NormalWeb"/>
        <w:numPr>
          <w:ilvl w:val="0"/>
          <w:numId w:val="1"/>
        </w:numPr>
        <w:spacing w:before="0" w:beforeAutospacing="0" w:after="0" w:afterAutospacing="0"/>
        <w:ind w:right="220"/>
        <w:jc w:val="both"/>
        <w:textAlignment w:val="baseline"/>
        <w:rPr>
          <w:color w:val="131413"/>
        </w:rPr>
      </w:pPr>
      <w:r w:rsidRPr="00CB3C5C">
        <w:rPr>
          <w:color w:val="131413"/>
        </w:rPr>
        <w:t>Ajust</w:t>
      </w:r>
      <w:r>
        <w:rPr>
          <w:color w:val="131413"/>
        </w:rPr>
        <w:t>ar-se</w:t>
      </w:r>
      <w:r w:rsidRPr="00CB3C5C">
        <w:rPr>
          <w:color w:val="131413"/>
        </w:rPr>
        <w:t xml:space="preserve"> às mudanças políticas, contextos econ</w:t>
      </w:r>
      <w:r>
        <w:rPr>
          <w:color w:val="131413"/>
        </w:rPr>
        <w:t>ô</w:t>
      </w:r>
      <w:r w:rsidRPr="00CB3C5C">
        <w:rPr>
          <w:color w:val="131413"/>
        </w:rPr>
        <w:t>micos, sociais e tecnológicos, os mecanismos para a recolha e partilha de experiências de implementação. </w:t>
      </w:r>
    </w:p>
    <w:p w14:paraId="1FF43FBA" w14:textId="77777777" w:rsidR="003B7579" w:rsidRPr="00CB3C5C" w:rsidRDefault="003B7579" w:rsidP="003B7579">
      <w:pPr>
        <w:pStyle w:val="NormalWeb"/>
        <w:numPr>
          <w:ilvl w:val="0"/>
          <w:numId w:val="1"/>
        </w:numPr>
        <w:spacing w:before="0" w:beforeAutospacing="0" w:after="0" w:afterAutospacing="0"/>
        <w:ind w:right="220"/>
        <w:jc w:val="both"/>
        <w:textAlignment w:val="baseline"/>
        <w:rPr>
          <w:color w:val="131413"/>
        </w:rPr>
      </w:pPr>
      <w:r w:rsidRPr="00CB3C5C">
        <w:rPr>
          <w:color w:val="131413"/>
        </w:rPr>
        <w:t xml:space="preserve">Reuniões </w:t>
      </w:r>
      <w:r>
        <w:rPr>
          <w:color w:val="131413"/>
        </w:rPr>
        <w:t xml:space="preserve">diária/periódicas </w:t>
      </w:r>
      <w:r w:rsidRPr="00CB3C5C">
        <w:rPr>
          <w:color w:val="131413"/>
        </w:rPr>
        <w:t>para identificar e escalar adequadamente os problemas do processo, rever e validar regist</w:t>
      </w:r>
      <w:r>
        <w:rPr>
          <w:color w:val="131413"/>
        </w:rPr>
        <w:t>r</w:t>
      </w:r>
      <w:r w:rsidRPr="00CB3C5C">
        <w:rPr>
          <w:color w:val="131413"/>
        </w:rPr>
        <w:t>o</w:t>
      </w:r>
      <w:r>
        <w:rPr>
          <w:color w:val="131413"/>
        </w:rPr>
        <w:t>s</w:t>
      </w:r>
      <w:r w:rsidRPr="00CB3C5C">
        <w:rPr>
          <w:color w:val="131413"/>
        </w:rPr>
        <w:t xml:space="preserve"> para detectar discrepâncias, bem como avaliar </w:t>
      </w:r>
      <w:r>
        <w:rPr>
          <w:color w:val="131413"/>
        </w:rPr>
        <w:t>e</w:t>
      </w:r>
      <w:r w:rsidRPr="00CB3C5C">
        <w:rPr>
          <w:color w:val="131413"/>
        </w:rPr>
        <w:t xml:space="preserve"> planejar adequadamente medidas de acompanhamento eficazes. </w:t>
      </w:r>
    </w:p>
    <w:p w14:paraId="783D75BE" w14:textId="77777777" w:rsidR="003B7579" w:rsidRPr="00CB3C5C" w:rsidRDefault="003B7579" w:rsidP="003B7579">
      <w:pPr>
        <w:pStyle w:val="NormalWeb"/>
        <w:numPr>
          <w:ilvl w:val="0"/>
          <w:numId w:val="1"/>
        </w:numPr>
        <w:spacing w:before="0" w:beforeAutospacing="0" w:after="0" w:afterAutospacing="0"/>
        <w:ind w:right="220"/>
        <w:jc w:val="both"/>
        <w:textAlignment w:val="baseline"/>
        <w:rPr>
          <w:color w:val="131413"/>
        </w:rPr>
      </w:pPr>
      <w:r>
        <w:rPr>
          <w:color w:val="131413"/>
        </w:rPr>
        <w:t xml:space="preserve">Descentralizar </w:t>
      </w:r>
      <w:r w:rsidRPr="00CB3C5C">
        <w:rPr>
          <w:color w:val="131413"/>
        </w:rPr>
        <w:t>os processos de tomada de decisão.</w:t>
      </w:r>
    </w:p>
    <w:p w14:paraId="68DAFC8C" w14:textId="77777777" w:rsidR="003B7579" w:rsidRPr="00CB3C5C" w:rsidRDefault="003B7579" w:rsidP="003B7579">
      <w:pPr>
        <w:pStyle w:val="NormalWeb"/>
        <w:numPr>
          <w:ilvl w:val="0"/>
          <w:numId w:val="1"/>
        </w:numPr>
        <w:spacing w:before="0" w:beforeAutospacing="0" w:after="0" w:afterAutospacing="0"/>
        <w:ind w:right="220"/>
        <w:jc w:val="both"/>
        <w:textAlignment w:val="baseline"/>
        <w:rPr>
          <w:color w:val="131413"/>
        </w:rPr>
      </w:pPr>
      <w:r>
        <w:rPr>
          <w:color w:val="131413"/>
        </w:rPr>
        <w:t>C</w:t>
      </w:r>
      <w:r w:rsidRPr="00CB3C5C">
        <w:rPr>
          <w:color w:val="131413"/>
        </w:rPr>
        <w:t>riar mecanismos para completar avaliações periódicas robustas das estratégias atuais e criar ciclos de feedback para todas as partes interessadas, permitindo as iterações necessárias e medidas corretivas em tempo real. </w:t>
      </w:r>
    </w:p>
    <w:p w14:paraId="341770E2" w14:textId="77777777" w:rsidR="003B7579" w:rsidRDefault="003B7579" w:rsidP="003B7579">
      <w:pPr>
        <w:pStyle w:val="NormalWeb"/>
        <w:numPr>
          <w:ilvl w:val="0"/>
          <w:numId w:val="1"/>
        </w:numPr>
        <w:spacing w:before="0" w:beforeAutospacing="0" w:after="0" w:afterAutospacing="0"/>
        <w:ind w:right="220"/>
        <w:jc w:val="both"/>
        <w:textAlignment w:val="baseline"/>
        <w:rPr>
          <w:color w:val="131413"/>
        </w:rPr>
      </w:pPr>
      <w:r w:rsidRPr="00234480">
        <w:rPr>
          <w:color w:val="131413"/>
        </w:rPr>
        <w:t>As estratégias para o envolvimento e reforço de capacidades devem incluir o envolvimento das partes interessadas</w:t>
      </w:r>
      <w:r>
        <w:rPr>
          <w:color w:val="131413"/>
        </w:rPr>
        <w:t xml:space="preserve"> </w:t>
      </w:r>
      <w:r w:rsidRPr="00CB3C5C">
        <w:rPr>
          <w:color w:val="131413"/>
        </w:rPr>
        <w:t>em todos os aspectos da implementação dos programas</w:t>
      </w:r>
      <w:r>
        <w:rPr>
          <w:color w:val="131413"/>
        </w:rPr>
        <w:t xml:space="preserve"> </w:t>
      </w:r>
      <w:r w:rsidRPr="00CB3C5C">
        <w:rPr>
          <w:color w:val="131413"/>
        </w:rPr>
        <w:t>e considerar quais os níveis mais apropriados para programas e contextos específicos</w:t>
      </w:r>
      <w:r w:rsidRPr="00234480">
        <w:rPr>
          <w:color w:val="131413"/>
        </w:rPr>
        <w:t xml:space="preserve">. </w:t>
      </w:r>
    </w:p>
    <w:p w14:paraId="025268C5" w14:textId="77777777" w:rsidR="003B7579" w:rsidRPr="00234480" w:rsidRDefault="003B7579" w:rsidP="003B7579">
      <w:pPr>
        <w:pStyle w:val="NormalWeb"/>
        <w:numPr>
          <w:ilvl w:val="0"/>
          <w:numId w:val="1"/>
        </w:numPr>
        <w:spacing w:before="0" w:beforeAutospacing="0" w:after="0" w:afterAutospacing="0"/>
        <w:ind w:right="220"/>
        <w:jc w:val="both"/>
        <w:textAlignment w:val="baseline"/>
        <w:rPr>
          <w:color w:val="131413"/>
        </w:rPr>
      </w:pPr>
      <w:r>
        <w:rPr>
          <w:color w:val="131413"/>
        </w:rPr>
        <w:t>E</w:t>
      </w:r>
      <w:r w:rsidRPr="00234480">
        <w:rPr>
          <w:color w:val="131413"/>
        </w:rPr>
        <w:t>nvolvimento estratégico dos jovens, estabelecimento de comitês a nível nacional para líderes tradicionais e religiosos</w:t>
      </w:r>
      <w:r>
        <w:rPr>
          <w:color w:val="131413"/>
        </w:rPr>
        <w:t xml:space="preserve">, </w:t>
      </w:r>
      <w:r w:rsidRPr="00234480">
        <w:rPr>
          <w:color w:val="131413"/>
        </w:rPr>
        <w:t>criação de comit</w:t>
      </w:r>
      <w:r>
        <w:rPr>
          <w:color w:val="131413"/>
        </w:rPr>
        <w:t>ê</w:t>
      </w:r>
      <w:r w:rsidRPr="00234480">
        <w:rPr>
          <w:color w:val="131413"/>
        </w:rPr>
        <w:t>s a nível presidencial e de parcerias estratégicas para a supervisão nacional e internacional da implementação dos projetos. </w:t>
      </w:r>
    </w:p>
    <w:p w14:paraId="2E89F8CD" w14:textId="77777777" w:rsidR="003B7579" w:rsidRPr="00CB3C5C" w:rsidRDefault="003B7579" w:rsidP="003B7579">
      <w:pPr>
        <w:pStyle w:val="NormalWeb"/>
        <w:numPr>
          <w:ilvl w:val="0"/>
          <w:numId w:val="1"/>
        </w:numPr>
        <w:spacing w:before="0" w:beforeAutospacing="0" w:after="0" w:afterAutospacing="0"/>
        <w:ind w:right="220"/>
        <w:jc w:val="both"/>
        <w:textAlignment w:val="baseline"/>
        <w:rPr>
          <w:color w:val="131413"/>
        </w:rPr>
      </w:pPr>
      <w:r w:rsidRPr="00CB3C5C">
        <w:rPr>
          <w:color w:val="131413"/>
        </w:rPr>
        <w:t>Desconstruir os mecanismos de rejeição trabalhando com a liderança do governo tradicional e local para identificar as rejeições, bloquear as áreas de rejeição, identificar as preocupações mais salientes e abordar eles. </w:t>
      </w:r>
    </w:p>
    <w:p w14:paraId="7E1AA2E5" w14:textId="66129824" w:rsidR="003B7579" w:rsidRDefault="003B7579" w:rsidP="003B7579">
      <w:pPr>
        <w:pStyle w:val="NormalWeb"/>
        <w:numPr>
          <w:ilvl w:val="0"/>
          <w:numId w:val="1"/>
        </w:numPr>
        <w:spacing w:before="0" w:beforeAutospacing="0" w:after="0" w:afterAutospacing="0"/>
        <w:ind w:right="220"/>
        <w:jc w:val="both"/>
        <w:textAlignment w:val="baseline"/>
        <w:rPr>
          <w:color w:val="131413"/>
        </w:rPr>
      </w:pPr>
      <w:r w:rsidRPr="00234480">
        <w:rPr>
          <w:color w:val="131413"/>
        </w:rPr>
        <w:t>Aumentar a consciencialização sobre a importância das Comunicações e os Meios de Comunicação Social. Compreender o papel das comunicações contribui para o alcance das populações marginalizadas, inclusive a nível nacional e subnacional. </w:t>
      </w:r>
      <w:r>
        <w:rPr>
          <w:color w:val="131413"/>
        </w:rPr>
        <w:t>Pl</w:t>
      </w:r>
      <w:r w:rsidRPr="00234480">
        <w:rPr>
          <w:color w:val="131413"/>
        </w:rPr>
        <w:t>anejar o papel mais eficaz das comunicações, especialmente à medida que a utilização de dispositivos móveis e a conectividade continuam a expandir-se em todo o mundo. </w:t>
      </w:r>
    </w:p>
    <w:p w14:paraId="5EE8148A" w14:textId="77777777" w:rsidR="003B7579" w:rsidRPr="00234480" w:rsidRDefault="003B7579" w:rsidP="003B7579">
      <w:pPr>
        <w:pStyle w:val="NormalWeb"/>
        <w:spacing w:before="0" w:beforeAutospacing="0" w:after="0" w:afterAutospacing="0"/>
        <w:ind w:left="720" w:right="220"/>
        <w:jc w:val="both"/>
        <w:textAlignment w:val="baseline"/>
        <w:rPr>
          <w:color w:val="131413"/>
        </w:rPr>
      </w:pPr>
    </w:p>
    <w:p w14:paraId="0868DAF6" w14:textId="77777777" w:rsidR="003B7579" w:rsidRDefault="003B7579" w:rsidP="003B7579">
      <w:pPr>
        <w:spacing w:after="60" w:line="240" w:lineRule="auto"/>
        <w:ind w:right="140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685B4B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Considerações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F</w:t>
      </w:r>
      <w:r w:rsidRPr="00685B4B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inais </w:t>
      </w:r>
    </w:p>
    <w:p w14:paraId="39A4C744" w14:textId="77777777" w:rsidR="003B7579" w:rsidRPr="00685B4B" w:rsidRDefault="003B7579" w:rsidP="003B757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>Neste recorte, não encontramos nenhum estudo com o</w:t>
      </w:r>
      <w:r w:rsidRPr="00685B4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 objetivo principal </w:t>
      </w:r>
      <w:r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de </w:t>
      </w:r>
      <w:r w:rsidRPr="00685B4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revisar a “Gestão da Saúde Global”, porém </w:t>
      </w:r>
      <w:r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>retiramos importantes lições de como identificar uma gestão eficiente em saúde global</w:t>
      </w:r>
      <w:r w:rsidRPr="00685B4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 O que poderá contribuir com a continuidade da pesquisa e para o entendimento de como a gestão em saúde global está se desenvolvendo. </w:t>
      </w:r>
    </w:p>
    <w:p w14:paraId="017D4284" w14:textId="77777777" w:rsidR="003B7579" w:rsidRPr="001A03F4" w:rsidRDefault="003B7579" w:rsidP="003B7579">
      <w:pPr>
        <w:spacing w:before="100" w:after="24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85B4B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Referências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:</w:t>
      </w:r>
    </w:p>
    <w:p w14:paraId="3D6D6804" w14:textId="3B1EDFFE" w:rsidR="003B7579" w:rsidRPr="001A03F4" w:rsidRDefault="003B7579" w:rsidP="003B7579">
      <w:pPr>
        <w:spacing w:after="60" w:line="240" w:lineRule="auto"/>
        <w:ind w:left="12" w:hanging="6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85B4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>BRASIL</w:t>
      </w:r>
      <w:r w:rsidRPr="001A03F4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. </w:t>
      </w: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Diretrizes metodológicas: elaboração de revisão sistemática e meta-análise de ensaios clínicos randomizados</w:t>
      </w:r>
      <w:r w:rsidRPr="001A03F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Pr="001A03F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BVS</w:t>
      </w:r>
      <w:r w:rsidRPr="001A03F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: </w:t>
      </w: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Ministério da Saúde, </w:t>
      </w:r>
      <w:r w:rsidRPr="001A03F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Brasília, </w:t>
      </w: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2021. ISBN 978-65-5993-021-0. </w:t>
      </w:r>
      <w:r w:rsidRPr="00685B4B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t-BR"/>
          <w14:ligatures w14:val="none"/>
        </w:rPr>
        <w:t xml:space="preserve">Disponível em: </w:t>
      </w:r>
      <w:hyperlink r:id="rId9" w:history="1">
        <w:r w:rsidRPr="00685B4B">
          <w:rPr>
            <w:rFonts w:ascii="Times New Roman" w:eastAsia="Times New Roman" w:hAnsi="Times New Roman" w:cs="Times New Roman"/>
            <w:color w:val="000000"/>
            <w:kern w:val="0"/>
            <w:u w:val="single"/>
            <w:lang w:eastAsia="pt-BR"/>
            <w14:ligatures w14:val="none"/>
          </w:rPr>
          <w:t>http://bvsms.saude.gov.br/bvs/publicacoes/diretrizes_elaboracao_revisao_sistematica_meta-analise.pdf</w:t>
        </w:r>
      </w:hyperlink>
      <w:r w:rsidRPr="001A03F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293C45C9" w14:textId="02F99720" w:rsidR="003B7579" w:rsidRPr="001A03F4" w:rsidRDefault="003B7579" w:rsidP="003B7579">
      <w:pPr>
        <w:spacing w:after="60" w:line="240" w:lineRule="auto"/>
        <w:ind w:left="12" w:hanging="6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NAÇÕES UNIDAS</w:t>
      </w:r>
      <w:r w:rsidRPr="00685B4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(2015). </w:t>
      </w:r>
      <w:r w:rsidRPr="00685B4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 xml:space="preserve">Transformando o nosso mundo: a Agenda 2030 para o Desenvolvimento Sustentável. Disponível em: </w:t>
      </w:r>
      <w:hyperlink r:id="rId10" w:history="1">
        <w:r w:rsidRPr="00685B4B">
          <w:rPr>
            <w:rFonts w:ascii="Times New Roman" w:eastAsia="Times New Roman" w:hAnsi="Times New Roman" w:cs="Times New Roman"/>
            <w:color w:val="1155CC"/>
            <w:kern w:val="0"/>
            <w:u w:val="single"/>
            <w:shd w:val="clear" w:color="auto" w:fill="FFFFFF"/>
            <w:lang w:eastAsia="pt-BR"/>
            <w14:ligatures w14:val="none"/>
          </w:rPr>
          <w:t>https://sdgs.un.org/2030agenda</w:t>
        </w:r>
      </w:hyperlink>
      <w:r w:rsidRPr="00685B4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 xml:space="preserve">. </w:t>
      </w:r>
    </w:p>
    <w:p w14:paraId="084DF748" w14:textId="4868966B" w:rsidR="003B7579" w:rsidRDefault="00197EFE" w:rsidP="003B757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1F1F1F"/>
          <w:kern w:val="0"/>
          <w:lang w:eastAsia="pt-BR"/>
          <w14:ligatures w14:val="none"/>
        </w:rPr>
        <w:t xml:space="preserve">UNIVERSIDADE JOHNS HOPKINS. </w:t>
      </w:r>
      <w:r w:rsidR="003B7579" w:rsidRPr="00685B4B">
        <w:rPr>
          <w:rFonts w:ascii="Times New Roman" w:eastAsia="Times New Roman" w:hAnsi="Times New Roman" w:cs="Times New Roman"/>
          <w:color w:val="1F1F1F"/>
          <w:kern w:val="0"/>
          <w:lang w:eastAsia="pt-BR"/>
          <w14:ligatures w14:val="none"/>
        </w:rPr>
        <w:t>Painel COVID-19 pelo Centro de Ciência e Engenharia de Sistemas (CSSE) da Universidade Johns Hopkins</w:t>
      </w:r>
      <w:r>
        <w:rPr>
          <w:rFonts w:ascii="Times New Roman" w:eastAsia="Times New Roman" w:hAnsi="Times New Roman" w:cs="Times New Roman"/>
          <w:color w:val="1F1F1F"/>
          <w:kern w:val="0"/>
          <w:lang w:eastAsia="pt-BR"/>
          <w14:ligatures w14:val="none"/>
        </w:rPr>
        <w:t xml:space="preserve">. </w:t>
      </w:r>
      <w:r w:rsidR="003B7579" w:rsidRPr="00197EFE">
        <w:rPr>
          <w:rFonts w:ascii="Times New Roman" w:eastAsia="Times New Roman" w:hAnsi="Times New Roman" w:cs="Times New Roman"/>
          <w:b/>
          <w:bCs/>
          <w:color w:val="1F1F1F"/>
          <w:kern w:val="0"/>
          <w:lang w:eastAsia="pt-BR"/>
          <w14:ligatures w14:val="none"/>
        </w:rPr>
        <w:t>JHU</w:t>
      </w:r>
      <w:r>
        <w:rPr>
          <w:rFonts w:ascii="Times New Roman" w:eastAsia="Times New Roman" w:hAnsi="Times New Roman" w:cs="Times New Roman"/>
          <w:color w:val="1F1F1F"/>
          <w:kern w:val="0"/>
          <w:lang w:eastAsia="pt-BR"/>
          <w14:ligatures w14:val="none"/>
        </w:rPr>
        <w:t xml:space="preserve">, </w:t>
      </w:r>
      <w:r w:rsidR="003B7579" w:rsidRPr="00685B4B">
        <w:rPr>
          <w:rFonts w:ascii="Times New Roman" w:eastAsia="Times New Roman" w:hAnsi="Times New Roman" w:cs="Times New Roman"/>
          <w:color w:val="1F1F1F"/>
          <w:kern w:val="0"/>
          <w:lang w:eastAsia="pt-BR"/>
          <w14:ligatures w14:val="none"/>
        </w:rPr>
        <w:t xml:space="preserve">2023. Disponível em: </w:t>
      </w:r>
      <w:hyperlink r:id="rId11" w:history="1">
        <w:r w:rsidR="003B7579" w:rsidRPr="00685B4B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pt-BR"/>
            <w14:ligatures w14:val="none"/>
          </w:rPr>
          <w:t>https://coronavirus.jhu.edu/map.html</w:t>
        </w:r>
      </w:hyperlink>
      <w:r w:rsidR="003B7579" w:rsidRPr="00685B4B">
        <w:rPr>
          <w:rFonts w:ascii="Times New Roman" w:eastAsia="Times New Roman" w:hAnsi="Times New Roman" w:cs="Times New Roman"/>
          <w:color w:val="1F1F1F"/>
          <w:kern w:val="0"/>
          <w:lang w:eastAsia="pt-BR"/>
          <w14:ligatures w14:val="none"/>
        </w:rPr>
        <w:t xml:space="preserve">. </w:t>
      </w:r>
    </w:p>
    <w:p w14:paraId="32142EAB" w14:textId="77777777" w:rsidR="003B7579" w:rsidRPr="003B7579" w:rsidRDefault="003B7579" w:rsidP="003B7579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</w:rPr>
      </w:pPr>
      <w:r w:rsidRPr="003B7579">
        <w:rPr>
          <w:rFonts w:ascii="Times New Roman" w:hAnsi="Times New Roman" w:cs="Times New Roman"/>
          <w:color w:val="131413"/>
        </w:rPr>
        <w:t xml:space="preserve">SCHLEIFF, </w:t>
      </w:r>
      <w:proofErr w:type="spellStart"/>
      <w:r w:rsidRPr="003B7579">
        <w:rPr>
          <w:rFonts w:ascii="Times New Roman" w:hAnsi="Times New Roman" w:cs="Times New Roman"/>
          <w:color w:val="131413"/>
        </w:rPr>
        <w:t>Meike</w:t>
      </w:r>
      <w:proofErr w:type="spellEnd"/>
      <w:r w:rsidRPr="003B7579">
        <w:rPr>
          <w:rFonts w:ascii="Times New Roman" w:hAnsi="Times New Roman" w:cs="Times New Roman"/>
          <w:color w:val="131413"/>
        </w:rPr>
        <w:t xml:space="preserve">; OLATEJU, </w:t>
      </w:r>
      <w:proofErr w:type="spellStart"/>
      <w:r w:rsidRPr="003B7579">
        <w:rPr>
          <w:rFonts w:ascii="Times New Roman" w:hAnsi="Times New Roman" w:cs="Times New Roman"/>
          <w:color w:val="131413"/>
        </w:rPr>
        <w:t>Adetoun</w:t>
      </w:r>
      <w:proofErr w:type="spellEnd"/>
      <w:r w:rsidRPr="003B7579">
        <w:rPr>
          <w:rFonts w:ascii="Times New Roman" w:hAnsi="Times New Roman" w:cs="Times New Roman"/>
          <w:color w:val="131413"/>
        </w:rPr>
        <w:t xml:space="preserve">; DECKER, Ellie; NEEL H. Abigail; OKE, </w:t>
      </w:r>
      <w:proofErr w:type="spellStart"/>
      <w:r w:rsidRPr="003B7579">
        <w:rPr>
          <w:rFonts w:ascii="Times New Roman" w:hAnsi="Times New Roman" w:cs="Times New Roman"/>
          <w:color w:val="131413"/>
        </w:rPr>
        <w:t>Rasheedat</w:t>
      </w:r>
      <w:proofErr w:type="spellEnd"/>
      <w:r w:rsidRPr="003B7579">
        <w:rPr>
          <w:rFonts w:ascii="Times New Roman" w:hAnsi="Times New Roman" w:cs="Times New Roman"/>
          <w:color w:val="131413"/>
        </w:rPr>
        <w:t xml:space="preserve">; PETERS, Michael A; RAO, </w:t>
      </w:r>
      <w:proofErr w:type="spellStart"/>
      <w:r w:rsidRPr="003B7579">
        <w:rPr>
          <w:rFonts w:ascii="Times New Roman" w:hAnsi="Times New Roman" w:cs="Times New Roman"/>
          <w:color w:val="131413"/>
        </w:rPr>
        <w:t>Aditi</w:t>
      </w:r>
      <w:proofErr w:type="spellEnd"/>
      <w:r w:rsidRPr="003B7579">
        <w:rPr>
          <w:rFonts w:ascii="Times New Roman" w:hAnsi="Times New Roman" w:cs="Times New Roman"/>
          <w:color w:val="131413"/>
        </w:rPr>
        <w:t xml:space="preserve"> e ALONGE, </w:t>
      </w:r>
      <w:proofErr w:type="spellStart"/>
      <w:r w:rsidRPr="003B7579">
        <w:rPr>
          <w:rFonts w:ascii="Times New Roman" w:hAnsi="Times New Roman" w:cs="Times New Roman"/>
          <w:color w:val="131413"/>
        </w:rPr>
        <w:t>Olakunle</w:t>
      </w:r>
      <w:proofErr w:type="spellEnd"/>
      <w:r w:rsidRPr="003B7579">
        <w:rPr>
          <w:rFonts w:ascii="Times New Roman" w:hAnsi="Times New Roman" w:cs="Times New Roman"/>
          <w:color w:val="131413"/>
        </w:rPr>
        <w:t xml:space="preserve">. </w:t>
      </w:r>
      <w:r w:rsidRPr="003B7579">
        <w:rPr>
          <w:rFonts w:ascii="Times New Roman" w:hAnsi="Times New Roman" w:cs="Times New Roman"/>
          <w:b/>
          <w:bCs/>
          <w:color w:val="131413"/>
        </w:rPr>
        <w:t>BVS</w:t>
      </w:r>
      <w:r w:rsidRPr="003B7579">
        <w:rPr>
          <w:rFonts w:ascii="Times New Roman" w:hAnsi="Times New Roman" w:cs="Times New Roman"/>
          <w:color w:val="131413"/>
        </w:rPr>
        <w:t xml:space="preserve">: Saúde Pública, 20 (sup.4):1698. DOI: </w:t>
      </w:r>
    </w:p>
    <w:p w14:paraId="65001D09" w14:textId="2A83F5CE" w:rsidR="00685B4B" w:rsidRPr="00685B4B" w:rsidRDefault="00000000" w:rsidP="003B7579">
      <w:pPr>
        <w:pStyle w:val="NormalWeb"/>
        <w:spacing w:before="13" w:beforeAutospacing="0" w:after="0" w:afterAutospacing="0"/>
        <w:ind w:left="27"/>
      </w:pPr>
      <w:hyperlink r:id="rId12" w:history="1">
        <w:r w:rsidR="003B7579" w:rsidRPr="00196E90">
          <w:rPr>
            <w:rStyle w:val="Hyperlink"/>
          </w:rPr>
          <w:t>https://doi.org/10.1186/s12889-020-09439-1</w:t>
        </w:r>
      </w:hyperlink>
      <w:r w:rsidR="003B7579">
        <w:rPr>
          <w:color w:val="131413"/>
        </w:rPr>
        <w:t xml:space="preserve">. </w:t>
      </w:r>
      <w:r w:rsidR="00685B4B" w:rsidRPr="00685B4B">
        <w:br/>
      </w:r>
    </w:p>
    <w:p w14:paraId="1AC1B628" w14:textId="77777777" w:rsidR="00685B4B" w:rsidRPr="001A03F4" w:rsidRDefault="00685B4B">
      <w:pPr>
        <w:rPr>
          <w:rFonts w:ascii="Times New Roman" w:hAnsi="Times New Roman" w:cs="Times New Roman"/>
        </w:rPr>
      </w:pPr>
    </w:p>
    <w:sectPr w:rsidR="00685B4B" w:rsidRPr="001A03F4" w:rsidSect="00685B4B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DF218" w14:textId="77777777" w:rsidR="004428B2" w:rsidRDefault="004428B2" w:rsidP="003B7579">
      <w:pPr>
        <w:spacing w:after="0" w:line="240" w:lineRule="auto"/>
      </w:pPr>
      <w:r>
        <w:separator/>
      </w:r>
    </w:p>
  </w:endnote>
  <w:endnote w:type="continuationSeparator" w:id="0">
    <w:p w14:paraId="15CC6D6F" w14:textId="77777777" w:rsidR="004428B2" w:rsidRDefault="004428B2" w:rsidP="003B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D497C" w14:textId="77777777" w:rsidR="004428B2" w:rsidRDefault="004428B2" w:rsidP="003B7579">
      <w:pPr>
        <w:spacing w:after="0" w:line="240" w:lineRule="auto"/>
      </w:pPr>
      <w:r>
        <w:separator/>
      </w:r>
    </w:p>
  </w:footnote>
  <w:footnote w:type="continuationSeparator" w:id="0">
    <w:p w14:paraId="4C456197" w14:textId="77777777" w:rsidR="004428B2" w:rsidRDefault="004428B2" w:rsidP="003B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13076" w14:textId="77777777" w:rsidR="003B7579" w:rsidRDefault="003B7579" w:rsidP="003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jc w:val="center"/>
      <w:rPr>
        <w:b/>
        <w:sz w:val="16"/>
        <w:szCs w:val="16"/>
      </w:rPr>
    </w:pPr>
    <w:r>
      <w:rPr>
        <w:b/>
        <w:sz w:val="16"/>
        <w:szCs w:val="16"/>
      </w:rPr>
      <w:t>I Congresso Internacional sobre Migração e Diáspora Acadêmica Brasileira (CIMDAB’2022)</w:t>
    </w:r>
    <w:r>
      <w:rPr>
        <w:b/>
        <w:sz w:val="16"/>
        <w:szCs w:val="16"/>
      </w:rPr>
      <w:br/>
      <w:t>GUIMARÃES, PORTUGAL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F1B"/>
    <w:multiLevelType w:val="multilevel"/>
    <w:tmpl w:val="E71C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73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4B"/>
    <w:rsid w:val="00013011"/>
    <w:rsid w:val="00023B4B"/>
    <w:rsid w:val="00037527"/>
    <w:rsid w:val="000B2429"/>
    <w:rsid w:val="00116AE7"/>
    <w:rsid w:val="00124B9D"/>
    <w:rsid w:val="00150FC3"/>
    <w:rsid w:val="00164241"/>
    <w:rsid w:val="00181FF0"/>
    <w:rsid w:val="00197EFE"/>
    <w:rsid w:val="001A03F4"/>
    <w:rsid w:val="001C5448"/>
    <w:rsid w:val="00234480"/>
    <w:rsid w:val="00304B85"/>
    <w:rsid w:val="003B7579"/>
    <w:rsid w:val="003D0363"/>
    <w:rsid w:val="004428B2"/>
    <w:rsid w:val="006730E4"/>
    <w:rsid w:val="0068472C"/>
    <w:rsid w:val="00685B4B"/>
    <w:rsid w:val="00804346"/>
    <w:rsid w:val="008425C5"/>
    <w:rsid w:val="00887742"/>
    <w:rsid w:val="00937E44"/>
    <w:rsid w:val="00976F51"/>
    <w:rsid w:val="00B61867"/>
    <w:rsid w:val="00B74BF9"/>
    <w:rsid w:val="00B75517"/>
    <w:rsid w:val="00CB3C5C"/>
    <w:rsid w:val="00D611A6"/>
    <w:rsid w:val="00D967AE"/>
    <w:rsid w:val="00D96A1E"/>
    <w:rsid w:val="00E9129D"/>
    <w:rsid w:val="00EC766E"/>
    <w:rsid w:val="00F8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A9EA"/>
  <w15:chartTrackingRefBased/>
  <w15:docId w15:val="{DF8C55D7-CA6B-4B75-B09A-C4AA3BBD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5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5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5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5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5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5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5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5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5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685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5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5B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5B4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5B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5B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5B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5B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5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5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5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5B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5B4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5B4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5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5B4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5B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8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apple-tab-span">
    <w:name w:val="apple-tab-span"/>
    <w:basedOn w:val="Fontepargpadro"/>
    <w:rsid w:val="00685B4B"/>
  </w:style>
  <w:style w:type="character" w:styleId="Hyperlink">
    <w:name w:val="Hyperlink"/>
    <w:basedOn w:val="Fontepargpadro"/>
    <w:uiPriority w:val="99"/>
    <w:unhideWhenUsed/>
    <w:rsid w:val="00685B4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8425C5"/>
    <w:rPr>
      <w:color w:val="666666"/>
    </w:rPr>
  </w:style>
  <w:style w:type="character" w:styleId="MenoPendente">
    <w:name w:val="Unresolved Mention"/>
    <w:basedOn w:val="Fontepargpadro"/>
    <w:uiPriority w:val="99"/>
    <w:semiHidden/>
    <w:unhideWhenUsed/>
    <w:rsid w:val="003B757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B7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579"/>
  </w:style>
  <w:style w:type="paragraph" w:styleId="Rodap">
    <w:name w:val="footer"/>
    <w:basedOn w:val="Normal"/>
    <w:link w:val="RodapChar"/>
    <w:uiPriority w:val="99"/>
    <w:unhideWhenUsed/>
    <w:rsid w:val="003B7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579"/>
  </w:style>
  <w:style w:type="paragraph" w:styleId="Pr-formataoHTML">
    <w:name w:val="HTML Preformatted"/>
    <w:basedOn w:val="Normal"/>
    <w:link w:val="Pr-formataoHTMLChar"/>
    <w:uiPriority w:val="99"/>
    <w:unhideWhenUsed/>
    <w:rsid w:val="00150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50FC3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15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periodicos-capes-gov-br.ezl.periodicos.capes.gov.br/index.php/acesso-cafe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86/s12889-020-09439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onavirus.jhu.edu/map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dgs.un.org/2030agen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vsms.saude.gov.br/bvs/publicacoes/diretrizes_elaboracao_revisao_sistematica_meta-analis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A4D69D0-6418-47CB-BAD0-7FD1FEF4C14F}">
  <we:reference id="wa104382081" version="1.55.1.0" store="pt-BR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B477-C053-4575-91D3-D6AC8AFB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1506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 Rodrigues Correia Woynaroski</dc:creator>
  <cp:keywords/>
  <dc:description/>
  <cp:lastModifiedBy>Ione Rodrigues Correia Woynaroski</cp:lastModifiedBy>
  <cp:revision>5</cp:revision>
  <dcterms:created xsi:type="dcterms:W3CDTF">2024-06-14T22:02:00Z</dcterms:created>
  <dcterms:modified xsi:type="dcterms:W3CDTF">2024-06-15T03:02:00Z</dcterms:modified>
</cp:coreProperties>
</file>