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48C72" w14:textId="4E043CC8" w:rsidR="001A49F9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4C0CFF84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40C4C5A" w14:textId="7464E53A" w:rsidR="000D3BF8" w:rsidRPr="00E9742D" w:rsidRDefault="00E9742D" w:rsidP="00147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9742D">
        <w:rPr>
          <w:rFonts w:ascii="Times New Roman" w:hAnsi="Times New Roman" w:cs="Times New Roman"/>
          <w:b/>
          <w:bCs/>
          <w:sz w:val="24"/>
          <w:szCs w:val="24"/>
        </w:rPr>
        <w:t xml:space="preserve">A TRAJETÓRIA DA </w:t>
      </w:r>
      <w:r w:rsidR="00ED6C50">
        <w:rPr>
          <w:rFonts w:ascii="Times New Roman" w:hAnsi="Times New Roman" w:cs="Times New Roman"/>
          <w:b/>
          <w:bCs/>
          <w:sz w:val="24"/>
          <w:szCs w:val="24"/>
        </w:rPr>
        <w:t xml:space="preserve">EDUCADORA </w:t>
      </w:r>
      <w:r w:rsidR="00035AE8">
        <w:rPr>
          <w:rFonts w:ascii="Times New Roman" w:hAnsi="Times New Roman" w:cs="Times New Roman"/>
          <w:b/>
          <w:bCs/>
          <w:sz w:val="24"/>
          <w:szCs w:val="24"/>
        </w:rPr>
        <w:t xml:space="preserve">ROSA DE OLIVEIRA MAGALHÃES </w:t>
      </w:r>
      <w:r w:rsidRPr="00E9742D">
        <w:rPr>
          <w:rFonts w:ascii="Times New Roman" w:hAnsi="Times New Roman" w:cs="Times New Roman"/>
          <w:b/>
          <w:bCs/>
          <w:sz w:val="24"/>
          <w:szCs w:val="24"/>
        </w:rPr>
        <w:t xml:space="preserve">NA CIDADE </w:t>
      </w:r>
      <w:r w:rsidR="003621D6">
        <w:rPr>
          <w:rFonts w:ascii="Times New Roman" w:hAnsi="Times New Roman" w:cs="Times New Roman"/>
          <w:b/>
          <w:bCs/>
          <w:sz w:val="24"/>
          <w:szCs w:val="24"/>
        </w:rPr>
        <w:t>DE SANTA MARIA DA VITÓRIA – BA (</w:t>
      </w:r>
      <w:r w:rsidRPr="00E9742D">
        <w:rPr>
          <w:rFonts w:ascii="Times New Roman" w:hAnsi="Times New Roman" w:cs="Times New Roman"/>
          <w:b/>
          <w:bCs/>
          <w:sz w:val="24"/>
          <w:szCs w:val="24"/>
        </w:rPr>
        <w:t>1935 A 1990</w:t>
      </w:r>
      <w:r w:rsidR="003621D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9742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5FD391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6D9C714" w14:textId="2ACB0EB4" w:rsidR="000D3BF8" w:rsidRPr="00391806" w:rsidRDefault="009D5C01" w:rsidP="00DA70C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Marcos Paulo Melucio Oliveira</w:t>
      </w:r>
    </w:p>
    <w:p w14:paraId="63A27701" w14:textId="38C4C8F0" w:rsidR="00F82AC3" w:rsidRPr="00391806" w:rsidRDefault="00F63ADF" w:rsidP="00DA70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r w:rsidR="00263F33">
        <w:rPr>
          <w:rFonts w:ascii="Times New Roman" w:eastAsia="Times New Roman" w:hAnsi="Times New Roman" w:cs="Times New Roman"/>
          <w:sz w:val="24"/>
          <w:szCs w:val="24"/>
          <w:lang w:eastAsia="pt-BR"/>
        </w:rPr>
        <w:t>/PPGE</w:t>
      </w:r>
    </w:p>
    <w:p w14:paraId="47E7620D" w14:textId="44CFA4A6" w:rsidR="00F82AC3" w:rsidRDefault="005A74CF" w:rsidP="00DA70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marcosmelucio@gmail.com</w:t>
      </w:r>
    </w:p>
    <w:p w14:paraId="2624EF14" w14:textId="77777777" w:rsidR="00EC323A" w:rsidRDefault="00EC323A" w:rsidP="00DA70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D01F12" w14:textId="7E96C00E" w:rsidR="00040A97" w:rsidRPr="00391806" w:rsidRDefault="00040A97" w:rsidP="00DA70C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José Normando Gonçalves Meira</w:t>
      </w:r>
    </w:p>
    <w:p w14:paraId="7244CA21" w14:textId="0246C45D" w:rsidR="00040A97" w:rsidRPr="00391806" w:rsidRDefault="00A53D47" w:rsidP="00DA70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Unimontes/PPGE</w:t>
      </w:r>
    </w:p>
    <w:p w14:paraId="540B56F6" w14:textId="4A728353" w:rsidR="00040A97" w:rsidRPr="00391806" w:rsidRDefault="00040A97" w:rsidP="00DA70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406F">
        <w:rPr>
          <w:sz w:val="24"/>
          <w:szCs w:val="24"/>
        </w:rPr>
        <w:t>jose.meira@unimontes.</w:t>
      </w:r>
      <w:r w:rsidR="00EC323A" w:rsidRPr="00A7406F">
        <w:rPr>
          <w:sz w:val="24"/>
          <w:szCs w:val="24"/>
        </w:rPr>
        <w:t>br</w:t>
      </w:r>
    </w:p>
    <w:p w14:paraId="61E23BB3" w14:textId="77777777" w:rsidR="00040A97" w:rsidRPr="00391806" w:rsidRDefault="00040A97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1EC563" w14:textId="02B36CC7" w:rsidR="00F82AC3" w:rsidRDefault="00F82AC3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44330C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4DEDE4" w14:textId="5FCF1674" w:rsidR="00E62298" w:rsidRPr="00391806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C05D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Educação. </w:t>
      </w:r>
      <w:r w:rsidR="007F40FD">
        <w:rPr>
          <w:rFonts w:ascii="Times New Roman" w:eastAsia="Times New Roman" w:hAnsi="Times New Roman" w:cs="Times New Roman"/>
          <w:sz w:val="24"/>
          <w:szCs w:val="24"/>
          <w:lang w:eastAsia="pt-BR"/>
        </w:rPr>
        <w:t>Rosa</w:t>
      </w:r>
      <w:r w:rsidR="007F40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Magalhães. Santa Maria da Vitória-BA</w:t>
      </w:r>
      <w:bookmarkStart w:id="0" w:name="_GoBack"/>
      <w:bookmarkEnd w:id="0"/>
      <w:r w:rsidR="00C05D0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78DB8F3" w14:textId="77777777" w:rsidR="00E62298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4CC96" w14:textId="4D198819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1886250F" w14:textId="77777777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DAF072" w14:textId="08589D27" w:rsidR="00132856" w:rsidRPr="00F700E8" w:rsidRDefault="005F6217" w:rsidP="0013285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700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 pesquisa, vinculada ao curso de mestrado (PPGE-UNIMONTES), discute a trajetória da educadora Rosa de Oliveira Magalhães, que atuou como professora e desenvolveu projetos de assistência a crianças de baixa renda em Santa Maria da Vitória-BA entre 1935, quando chegou na cidade e 1990, quando faleceu. Problematizar-se-á as motivações da educadora, sua visão de mundo, os desafios sociais e suas conquistas pessoais e na formação dos seus alunos. Considerando a sua atuação, é relevante compreender em que contexto atuou, seus pressupostos teóricos, quais métodos, instrumentos e conceitos nortearam a sua ação social e a sua prática pedagógica. Objetiva-se construir faces da sua história de vida e atuação docente. Para tanto, pretende-se aplicar o conceito de micro-história analisado por </w:t>
      </w:r>
      <w:r w:rsidRPr="00F700E8">
        <w:rPr>
          <w:rFonts w:ascii="Times New Roman" w:eastAsia="Calibri" w:hAnsi="Times New Roman" w:cs="Times New Roman"/>
          <w:sz w:val="24"/>
          <w:szCs w:val="24"/>
        </w:rPr>
        <w:t xml:space="preserve">Carlo Ginzburg, que pesquisa a reconstituição de histórias de pessoas, apontando a sua relevância social. O levantamento de informações será qualitativo com: estudo bibliográfico, documental, utilizando-se ainda dos recursos da história oral, mediante entrevistas semiestruturadas </w:t>
      </w:r>
      <w:r w:rsidRPr="00F700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à aprovação do Comitê de Ética da instituição. </w:t>
      </w:r>
      <w:r w:rsidRPr="00F700E8">
        <w:rPr>
          <w:rFonts w:ascii="Times New Roman" w:eastAsia="Calibri" w:hAnsi="Times New Roman" w:cs="Times New Roman"/>
          <w:sz w:val="24"/>
          <w:szCs w:val="24"/>
        </w:rPr>
        <w:t>A escolha e seleção dos documentos serão conforme os princípios da “Escola dos Annales”. Serão utilizadas fontes históricas de diversos tipos, escritas, imagéticas, materiais, valendo-se de arquivos institucionais, públicos e privados. Além destas, as fontes orais, por meio das entrevistas, de caráter semiestruturadas,</w:t>
      </w:r>
      <w:r w:rsidRPr="00F700E8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F700E8">
        <w:rPr>
          <w:rFonts w:ascii="Times New Roman" w:eastAsia="Calibri" w:hAnsi="Times New Roman" w:cs="Times New Roman"/>
          <w:sz w:val="24"/>
          <w:szCs w:val="24"/>
        </w:rPr>
        <w:t xml:space="preserve">Qual a origem social da educadora em estudo? Quais os fatores foram decisivos para a sua formação? Quais foram os projetos por ela desenvolvidos na cidade de Santa Maria da Vitória?  Qual o alcance da sua atuação? Qual a origem e a destinação social dos educandos por ela assistidos? Quais as reflexões podem ser suscitadas pelo conhecimento da sua trajetória pessoal e por sua atuação pedagógica? Estas são perguntas que a pesquisa, em andamento e em fase inicial, pretende apresentar respostas. Pretende-se aprofundar a análise sobre a presença da referida educadora no imaginário social local, regional e no âmbito da denominação cristã, da qual fez parte, </w:t>
      </w:r>
      <w:r w:rsidRPr="00F700E8">
        <w:rPr>
          <w:rFonts w:ascii="Times New Roman" w:eastAsia="Calibri" w:hAnsi="Times New Roman" w:cs="Times New Roman"/>
          <w:sz w:val="24"/>
          <w:szCs w:val="24"/>
        </w:rPr>
        <w:lastRenderedPageBreak/>
        <w:t>a Igreja Presbiteriana do Brasil, que a reconhece como quem deu conta de preparar vários alunos de baixa renda, em um processo educativo que os capacitou para o sucesso na vida.</w:t>
      </w:r>
    </w:p>
    <w:p w14:paraId="3704F22A" w14:textId="0DDB3708" w:rsidR="00E62298" w:rsidRPr="00051DFA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88E6E6" w14:textId="77777777" w:rsidR="00F82AC3" w:rsidRPr="00051DFA" w:rsidRDefault="00F82AC3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E417FD" w14:textId="77777777" w:rsidR="006F3843" w:rsidRPr="007D19BE" w:rsidRDefault="006F3843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D321C3" w14:textId="13946497" w:rsidR="00391806" w:rsidRPr="007D19BE" w:rsidRDefault="0039180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D19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="00F270E6" w:rsidRPr="007D19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</w:p>
    <w:p w14:paraId="1C082E47" w14:textId="77777777" w:rsidR="006F3843" w:rsidRDefault="006F3843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50588F7" w14:textId="77777777" w:rsidR="00635217" w:rsidRPr="00097487" w:rsidRDefault="00635217" w:rsidP="006352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487">
        <w:rPr>
          <w:rFonts w:ascii="Times New Roman" w:hAnsi="Times New Roman" w:cs="Times New Roman"/>
          <w:sz w:val="24"/>
          <w:szCs w:val="24"/>
          <w:shd w:val="clear" w:color="auto" w:fill="FFFFFF"/>
        </w:rPr>
        <w:t>ADAIL SANDOVAL,</w:t>
      </w:r>
      <w:r w:rsidRPr="00097487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097487">
        <w:rPr>
          <w:rFonts w:ascii="Times New Roman" w:hAnsi="Times New Roman" w:cs="Times New Roman"/>
          <w:bCs/>
          <w:i/>
          <w:kern w:val="36"/>
          <w:sz w:val="24"/>
          <w:szCs w:val="24"/>
        </w:rPr>
        <w:t>Uma história de criança contada por gente idosa</w:t>
      </w:r>
      <w:r w:rsidRPr="00097487">
        <w:rPr>
          <w:rFonts w:ascii="Times New Roman" w:hAnsi="Times New Roman" w:cs="Times New Roman"/>
          <w:bCs/>
          <w:kern w:val="36"/>
          <w:sz w:val="24"/>
          <w:szCs w:val="24"/>
        </w:rPr>
        <w:t xml:space="preserve">, Disponível em: </w:t>
      </w:r>
      <w:hyperlink r:id="rId9" w:history="1">
        <w:r w:rsidRPr="00097487">
          <w:rPr>
            <w:rStyle w:val="Hyperlink"/>
            <w:rFonts w:ascii="Times New Roman" w:hAnsi="Times New Roman" w:cs="Times New Roman"/>
            <w:sz w:val="24"/>
            <w:szCs w:val="24"/>
          </w:rPr>
          <w:t>https://www.ultimato.com.br/conteudo/uma-historia-de-crianca-contada-por-gente-idosa?fbclid=IwAR1S1KgcNCN2rpCa7RmzYRH0TtqBp5TygVTG3CKFpzG5bfy-h1ElWpxFa6w</w:t>
        </w:r>
      </w:hyperlink>
      <w:r w:rsidRPr="00097487">
        <w:rPr>
          <w:rFonts w:ascii="Times New Roman" w:hAnsi="Times New Roman" w:cs="Times New Roman"/>
          <w:sz w:val="24"/>
          <w:szCs w:val="24"/>
        </w:rPr>
        <w:t>; acesso em 20 de setembro de 2022, às 10h.</w:t>
      </w:r>
    </w:p>
    <w:p w14:paraId="00644A08" w14:textId="77777777" w:rsidR="00635217" w:rsidRPr="00097487" w:rsidRDefault="00635217" w:rsidP="006352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278CC0E" w14:textId="77777777" w:rsidR="00635217" w:rsidRPr="00097487" w:rsidRDefault="00635217" w:rsidP="006352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487">
        <w:rPr>
          <w:rFonts w:ascii="Times New Roman" w:hAnsi="Times New Roman" w:cs="Times New Roman"/>
          <w:sz w:val="24"/>
          <w:szCs w:val="24"/>
        </w:rPr>
        <w:t xml:space="preserve">AMARAL, Márcia Cristina da Silva, </w:t>
      </w:r>
      <w:r w:rsidRPr="00097487">
        <w:rPr>
          <w:rFonts w:ascii="Times New Roman" w:hAnsi="Times New Roman" w:cs="Times New Roman"/>
          <w:bCs/>
          <w:sz w:val="24"/>
          <w:szCs w:val="24"/>
        </w:rPr>
        <w:t>A Educação No Brasil Holandês (1630-1654): AS Influências da Religião Cristã Reformada. Universidade Estadual de Maringá.</w:t>
      </w:r>
    </w:p>
    <w:p w14:paraId="0F3902F1" w14:textId="77777777" w:rsidR="00635217" w:rsidRPr="00097487" w:rsidRDefault="00635217" w:rsidP="006352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328EDA" w14:textId="77777777" w:rsidR="00635217" w:rsidRPr="00097487" w:rsidRDefault="00635217" w:rsidP="006352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487">
        <w:rPr>
          <w:rFonts w:ascii="Times New Roman" w:hAnsi="Times New Roman" w:cs="Times New Roman"/>
          <w:sz w:val="24"/>
          <w:szCs w:val="24"/>
        </w:rPr>
        <w:t xml:space="preserve">APPLE, Michael W., </w:t>
      </w:r>
      <w:r w:rsidRPr="00097487">
        <w:rPr>
          <w:rFonts w:ascii="Times New Roman" w:hAnsi="Times New Roman" w:cs="Times New Roman"/>
          <w:i/>
          <w:sz w:val="24"/>
          <w:szCs w:val="24"/>
        </w:rPr>
        <w:t>Educação e Poder</w:t>
      </w:r>
      <w:r w:rsidRPr="00097487">
        <w:rPr>
          <w:rFonts w:ascii="Times New Roman" w:hAnsi="Times New Roman" w:cs="Times New Roman"/>
          <w:sz w:val="24"/>
          <w:szCs w:val="24"/>
        </w:rPr>
        <w:t>, Coimbra, Ed. Porto, 2001.</w:t>
      </w:r>
    </w:p>
    <w:p w14:paraId="439EF69F" w14:textId="77777777" w:rsidR="00635217" w:rsidRPr="00097487" w:rsidRDefault="00635217" w:rsidP="006352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67F8CB" w14:textId="77777777" w:rsidR="00635217" w:rsidRPr="00097487" w:rsidRDefault="00635217" w:rsidP="00635217">
      <w:pPr>
        <w:jc w:val="both"/>
        <w:rPr>
          <w:rFonts w:ascii="Times New Roman" w:hAnsi="Times New Roman" w:cs="Times New Roman"/>
          <w:sz w:val="24"/>
          <w:szCs w:val="24"/>
        </w:rPr>
      </w:pPr>
      <w:r w:rsidRPr="00097487">
        <w:rPr>
          <w:rFonts w:ascii="Times New Roman" w:hAnsi="Times New Roman" w:cs="Times New Roman"/>
          <w:sz w:val="24"/>
          <w:szCs w:val="24"/>
        </w:rPr>
        <w:t xml:space="preserve">ARANHA, Maria Lúcia de Arruda. </w:t>
      </w:r>
      <w:r w:rsidRPr="00097487">
        <w:rPr>
          <w:rFonts w:ascii="Times New Roman" w:hAnsi="Times New Roman" w:cs="Times New Roman"/>
          <w:i/>
          <w:sz w:val="24"/>
          <w:szCs w:val="24"/>
        </w:rPr>
        <w:t>História da educação e da pedagogia: geral e Brasil</w:t>
      </w:r>
      <w:r w:rsidRPr="00097487">
        <w:rPr>
          <w:rFonts w:ascii="Times New Roman" w:hAnsi="Times New Roman" w:cs="Times New Roman"/>
          <w:sz w:val="24"/>
          <w:szCs w:val="24"/>
        </w:rPr>
        <w:t>. São Paulo: Moderna, 2011.</w:t>
      </w:r>
    </w:p>
    <w:p w14:paraId="63C06513" w14:textId="77777777" w:rsidR="00635217" w:rsidRPr="00097487" w:rsidRDefault="00635217" w:rsidP="0063521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</w:p>
    <w:p w14:paraId="66F2883B" w14:textId="77777777" w:rsidR="00635217" w:rsidRPr="00097487" w:rsidRDefault="00635217" w:rsidP="006352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97487">
        <w:rPr>
          <w:rFonts w:ascii="Times New Roman" w:hAnsi="Times New Roman" w:cs="Times New Roman"/>
          <w:i/>
          <w:iCs/>
          <w:sz w:val="24"/>
          <w:szCs w:val="24"/>
        </w:rPr>
        <w:t>Educação para quê?; A Educação contra a barbárie; Educação e emancipação</w:t>
      </w:r>
      <w:r w:rsidRPr="00097487">
        <w:rPr>
          <w:rFonts w:ascii="Times New Roman" w:hAnsi="Times New Roman" w:cs="Times New Roman"/>
          <w:sz w:val="24"/>
          <w:szCs w:val="24"/>
        </w:rPr>
        <w:t xml:space="preserve">. In: ADORNO, Theodor W. </w:t>
      </w:r>
      <w:r w:rsidRPr="00097487">
        <w:rPr>
          <w:rFonts w:ascii="Times New Roman" w:hAnsi="Times New Roman" w:cs="Times New Roman"/>
          <w:i/>
          <w:iCs/>
          <w:sz w:val="24"/>
          <w:szCs w:val="24"/>
        </w:rPr>
        <w:t>Educação e Emancipação</w:t>
      </w:r>
      <w:r w:rsidRPr="00097487">
        <w:rPr>
          <w:rFonts w:ascii="Times New Roman" w:hAnsi="Times New Roman" w:cs="Times New Roman"/>
          <w:sz w:val="24"/>
          <w:szCs w:val="24"/>
        </w:rPr>
        <w:t xml:space="preserve">. Tradução de Wolfgang Leo Maar. 3 ed. Rio de Janeiro: Paz e Terra, 1995. </w:t>
      </w:r>
    </w:p>
    <w:p w14:paraId="016122B8" w14:textId="77777777" w:rsidR="00635217" w:rsidRPr="00097487" w:rsidRDefault="00635217" w:rsidP="006352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7D93CF" w14:textId="77777777" w:rsidR="00635217" w:rsidRPr="00097487" w:rsidRDefault="00635217" w:rsidP="00635217">
      <w:pPr>
        <w:rPr>
          <w:rFonts w:ascii="Times New Roman" w:hAnsi="Times New Roman" w:cs="Times New Roman"/>
          <w:sz w:val="24"/>
          <w:szCs w:val="24"/>
        </w:rPr>
      </w:pPr>
      <w:r w:rsidRPr="00097487">
        <w:rPr>
          <w:rFonts w:ascii="Times New Roman" w:hAnsi="Times New Roman" w:cs="Times New Roman"/>
          <w:sz w:val="24"/>
          <w:szCs w:val="24"/>
        </w:rPr>
        <w:t xml:space="preserve">FREITAS, Eduardo Pacheco [et al], </w:t>
      </w:r>
      <w:r w:rsidRPr="00097487">
        <w:rPr>
          <w:rFonts w:ascii="Times New Roman" w:hAnsi="Times New Roman" w:cs="Times New Roman"/>
          <w:i/>
          <w:sz w:val="24"/>
          <w:szCs w:val="24"/>
        </w:rPr>
        <w:t>Teoria da História e historiografia</w:t>
      </w:r>
      <w:r w:rsidRPr="00097487">
        <w:rPr>
          <w:rFonts w:ascii="Times New Roman" w:hAnsi="Times New Roman" w:cs="Times New Roman"/>
          <w:sz w:val="24"/>
          <w:szCs w:val="24"/>
        </w:rPr>
        <w:t>, Porto Alegre, SAGAH, 2019.</w:t>
      </w:r>
    </w:p>
    <w:p w14:paraId="1A9C3110" w14:textId="77777777" w:rsidR="00635217" w:rsidRPr="00097487" w:rsidRDefault="00635217" w:rsidP="006352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512EF04" w14:textId="77777777" w:rsidR="00635217" w:rsidRPr="00097487" w:rsidRDefault="00635217" w:rsidP="006352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97487">
        <w:rPr>
          <w:rFonts w:ascii="Times New Roman" w:hAnsi="Times New Roman" w:cs="Times New Roman"/>
          <w:sz w:val="24"/>
          <w:szCs w:val="24"/>
        </w:rPr>
        <w:t xml:space="preserve">GOMES, Nilma Lino; SILVA, Petronilha Beatriz Gonçalves. (Org). </w:t>
      </w:r>
      <w:r w:rsidRPr="00097487">
        <w:rPr>
          <w:rFonts w:ascii="Times New Roman" w:hAnsi="Times New Roman" w:cs="Times New Roman"/>
          <w:i/>
          <w:iCs/>
          <w:sz w:val="24"/>
          <w:szCs w:val="24"/>
        </w:rPr>
        <w:t>Experiências étnico-culturais para a formação de professores</w:t>
      </w:r>
      <w:r w:rsidRPr="00097487">
        <w:rPr>
          <w:rFonts w:ascii="Times New Roman" w:hAnsi="Times New Roman" w:cs="Times New Roman"/>
          <w:sz w:val="24"/>
          <w:szCs w:val="24"/>
        </w:rPr>
        <w:t xml:space="preserve">. 3 ed. Belo Horizonte: Autêntica, 2007. </w:t>
      </w:r>
    </w:p>
    <w:p w14:paraId="7268577C" w14:textId="77777777" w:rsidR="00635217" w:rsidRPr="00097487" w:rsidRDefault="00635217" w:rsidP="006352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7F12F34" w14:textId="77777777" w:rsidR="00635217" w:rsidRPr="00097487" w:rsidRDefault="00635217" w:rsidP="006352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487">
        <w:rPr>
          <w:rFonts w:ascii="Times New Roman" w:hAnsi="Times New Roman" w:cs="Times New Roman"/>
          <w:sz w:val="24"/>
          <w:szCs w:val="24"/>
        </w:rPr>
        <w:t xml:space="preserve">GIROUX, Henry, </w:t>
      </w:r>
      <w:r w:rsidRPr="00097487">
        <w:rPr>
          <w:rFonts w:ascii="Times New Roman" w:hAnsi="Times New Roman" w:cs="Times New Roman"/>
          <w:i/>
          <w:sz w:val="24"/>
          <w:szCs w:val="24"/>
        </w:rPr>
        <w:t>Teoria Critica e Resistência em Educação – Para além das teorias de reprodução</w:t>
      </w:r>
      <w:r w:rsidRPr="00097487">
        <w:rPr>
          <w:rFonts w:ascii="Times New Roman" w:hAnsi="Times New Roman" w:cs="Times New Roman"/>
          <w:sz w:val="24"/>
          <w:szCs w:val="24"/>
        </w:rPr>
        <w:t>, Petrópolis, Vozes, 1986.</w:t>
      </w:r>
    </w:p>
    <w:p w14:paraId="6AAC9ACE" w14:textId="77777777" w:rsidR="00635217" w:rsidRPr="00097487" w:rsidRDefault="00635217" w:rsidP="006352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BBC486" w14:textId="77777777" w:rsidR="00635217" w:rsidRPr="00097487" w:rsidRDefault="00635217" w:rsidP="006352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487">
        <w:rPr>
          <w:rFonts w:ascii="Times New Roman" w:hAnsi="Times New Roman" w:cs="Times New Roman"/>
          <w:sz w:val="24"/>
          <w:szCs w:val="24"/>
        </w:rPr>
        <w:t xml:space="preserve">SAVIANI, Dermeval, </w:t>
      </w:r>
      <w:r w:rsidRPr="00097487">
        <w:rPr>
          <w:rFonts w:ascii="Times New Roman" w:hAnsi="Times New Roman" w:cs="Times New Roman"/>
          <w:i/>
          <w:sz w:val="24"/>
          <w:szCs w:val="24"/>
        </w:rPr>
        <w:t xml:space="preserve">Escola e Democracia, </w:t>
      </w:r>
      <w:r w:rsidRPr="00097487">
        <w:rPr>
          <w:rFonts w:ascii="Times New Roman" w:hAnsi="Times New Roman" w:cs="Times New Roman"/>
          <w:sz w:val="24"/>
          <w:szCs w:val="24"/>
        </w:rPr>
        <w:t>Campinas, Autores Associados, 2012.</w:t>
      </w:r>
    </w:p>
    <w:p w14:paraId="106F33E8" w14:textId="77777777" w:rsidR="00635217" w:rsidRPr="00097487" w:rsidRDefault="00635217" w:rsidP="006352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526FC10" w14:textId="77777777" w:rsidR="00635217" w:rsidRPr="00097487" w:rsidRDefault="00635217" w:rsidP="00635217">
      <w:pPr>
        <w:rPr>
          <w:rFonts w:ascii="Times New Roman" w:hAnsi="Times New Roman" w:cs="Times New Roman"/>
          <w:sz w:val="24"/>
          <w:szCs w:val="24"/>
        </w:rPr>
      </w:pPr>
      <w:r w:rsidRPr="00097487">
        <w:rPr>
          <w:rFonts w:ascii="Times New Roman" w:hAnsi="Times New Roman" w:cs="Times New Roman"/>
          <w:sz w:val="24"/>
          <w:szCs w:val="24"/>
        </w:rPr>
        <w:lastRenderedPageBreak/>
        <w:t xml:space="preserve">BORGES, Maria Soledade Gomes, SCUSSEL, Denise Rodovalho, LOYOLOA, Maria Emília Silva. </w:t>
      </w:r>
      <w:r w:rsidRPr="00097487">
        <w:rPr>
          <w:rFonts w:ascii="Times New Roman" w:hAnsi="Times New Roman" w:cs="Times New Roman"/>
          <w:i/>
          <w:sz w:val="24"/>
          <w:szCs w:val="24"/>
        </w:rPr>
        <w:t>Processos históricos da educação</w:t>
      </w:r>
      <w:r w:rsidRPr="00097487">
        <w:rPr>
          <w:rFonts w:ascii="Times New Roman" w:hAnsi="Times New Roman" w:cs="Times New Roman"/>
          <w:sz w:val="24"/>
          <w:szCs w:val="24"/>
        </w:rPr>
        <w:t>. São Paulo: Pearson, 2012.</w:t>
      </w:r>
    </w:p>
    <w:p w14:paraId="13A0AECF" w14:textId="77777777" w:rsidR="00635217" w:rsidRPr="00097487" w:rsidRDefault="00635217" w:rsidP="006352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5EE922" w14:textId="77777777" w:rsidR="00635217" w:rsidRPr="00097487" w:rsidRDefault="00635217" w:rsidP="00635217">
      <w:pPr>
        <w:rPr>
          <w:rFonts w:ascii="Times New Roman" w:hAnsi="Times New Roman" w:cs="Times New Roman"/>
          <w:bCs/>
          <w:sz w:val="24"/>
          <w:szCs w:val="24"/>
        </w:rPr>
      </w:pPr>
      <w:r w:rsidRPr="00097487">
        <w:rPr>
          <w:rFonts w:ascii="Times New Roman" w:hAnsi="Times New Roman" w:cs="Times New Roman"/>
          <w:sz w:val="24"/>
          <w:szCs w:val="24"/>
        </w:rPr>
        <w:t xml:space="preserve">MEIRA, José Normando Gonçalves. </w:t>
      </w:r>
      <w:r w:rsidRPr="00097487">
        <w:rPr>
          <w:rFonts w:ascii="Times New Roman" w:hAnsi="Times New Roman" w:cs="Times New Roman"/>
          <w:i/>
          <w:sz w:val="24"/>
          <w:szCs w:val="24"/>
        </w:rPr>
        <w:t>Missão Protestante E Educação Em Minas Gerais</w:t>
      </w:r>
      <w:r w:rsidRPr="00097487">
        <w:rPr>
          <w:rFonts w:ascii="Times New Roman" w:hAnsi="Times New Roman" w:cs="Times New Roman"/>
          <w:sz w:val="24"/>
          <w:szCs w:val="24"/>
        </w:rPr>
        <w:t xml:space="preserve">: embates simbólicos para a criação e consolidação do instituto evangélico de lavras (1893-1936). 2013. </w:t>
      </w:r>
      <w:r w:rsidRPr="00097487">
        <w:rPr>
          <w:rFonts w:ascii="Times New Roman" w:hAnsi="Times New Roman" w:cs="Times New Roman"/>
          <w:bCs/>
          <w:sz w:val="24"/>
          <w:szCs w:val="24"/>
        </w:rPr>
        <w:t xml:space="preserve">Disponível em </w:t>
      </w:r>
      <w:hyperlink r:id="rId10" w:history="1">
        <w:r w:rsidRPr="00097487">
          <w:rPr>
            <w:rStyle w:val="Hyperlink"/>
            <w:rFonts w:ascii="Times New Roman" w:hAnsi="Times New Roman" w:cs="Times New Roman"/>
            <w:sz w:val="24"/>
            <w:szCs w:val="24"/>
          </w:rPr>
          <w:t>http://www.seer.ufu.br/index.php/che/article/view/25020/13867</w:t>
        </w:r>
      </w:hyperlink>
      <w:r w:rsidRPr="00097487">
        <w:rPr>
          <w:rFonts w:ascii="Times New Roman" w:hAnsi="Times New Roman" w:cs="Times New Roman"/>
          <w:bCs/>
          <w:sz w:val="24"/>
          <w:szCs w:val="24"/>
        </w:rPr>
        <w:t>; acesso em 28 set. 2020, às 14h50.</w:t>
      </w:r>
    </w:p>
    <w:p w14:paraId="52227E17" w14:textId="77777777" w:rsidR="00635217" w:rsidRPr="00097487" w:rsidRDefault="00635217" w:rsidP="006352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04C0FCD" w14:textId="77777777" w:rsidR="00635217" w:rsidRPr="00097487" w:rsidRDefault="00635217" w:rsidP="006352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97487">
        <w:rPr>
          <w:rFonts w:ascii="Times New Roman" w:hAnsi="Times New Roman" w:cs="Times New Roman"/>
          <w:sz w:val="24"/>
          <w:szCs w:val="24"/>
        </w:rPr>
        <w:t xml:space="preserve">LEITÃO, João Marcos Santos, </w:t>
      </w:r>
      <w:r w:rsidRPr="00097487">
        <w:rPr>
          <w:rFonts w:ascii="Times New Roman" w:hAnsi="Times New Roman" w:cs="Times New Roman"/>
          <w:bCs/>
          <w:i/>
          <w:sz w:val="24"/>
          <w:szCs w:val="24"/>
        </w:rPr>
        <w:t>Educação na Paraíba Colonial: O Período Holandês</w:t>
      </w:r>
      <w:r w:rsidRPr="0009748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97487">
        <w:rPr>
          <w:rFonts w:ascii="Times New Roman" w:hAnsi="Times New Roman" w:cs="Times New Roman"/>
          <w:sz w:val="24"/>
          <w:szCs w:val="24"/>
        </w:rPr>
        <w:t>PPGH-UFCG, Volume 1, Nº 1, Jan/Jun 2010</w:t>
      </w:r>
    </w:p>
    <w:p w14:paraId="5106DDF9" w14:textId="77777777" w:rsidR="00635217" w:rsidRPr="00097487" w:rsidRDefault="00635217" w:rsidP="006352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F7E83A2" w14:textId="77777777" w:rsidR="00635217" w:rsidRPr="00097487" w:rsidRDefault="00635217" w:rsidP="00635217">
      <w:pPr>
        <w:pStyle w:val="Ttulo1"/>
        <w:shd w:val="clear" w:color="auto" w:fill="FFFFFF"/>
        <w:rPr>
          <w:b w:val="0"/>
          <w:bCs/>
          <w:szCs w:val="24"/>
        </w:rPr>
      </w:pPr>
      <w:r w:rsidRPr="00097487">
        <w:rPr>
          <w:b w:val="0"/>
          <w:color w:val="111111"/>
          <w:szCs w:val="24"/>
        </w:rPr>
        <w:t xml:space="preserve">MATOS, Alderi de S., </w:t>
      </w:r>
      <w:r w:rsidRPr="00097487">
        <w:rPr>
          <w:b w:val="0"/>
          <w:i/>
          <w:szCs w:val="24"/>
        </w:rPr>
        <w:t>A Vida Rev. Henry John McCall</w:t>
      </w:r>
      <w:r w:rsidRPr="00097487">
        <w:rPr>
          <w:b w:val="0"/>
          <w:szCs w:val="24"/>
        </w:rPr>
        <w:t xml:space="preserve">. Disponível em: </w:t>
      </w:r>
      <w:hyperlink r:id="rId11" w:history="1">
        <w:r w:rsidRPr="00097487">
          <w:rPr>
            <w:rStyle w:val="Hyperlink"/>
            <w:bCs/>
            <w:szCs w:val="24"/>
          </w:rPr>
          <w:t>https://agrestepresbiteriano.com.br/a-vida-rev-henry-john-mccall/</w:t>
        </w:r>
      </w:hyperlink>
      <w:r w:rsidRPr="00097487">
        <w:rPr>
          <w:b w:val="0"/>
          <w:szCs w:val="24"/>
        </w:rPr>
        <w:t xml:space="preserve">; acesso em 20 de setembro de 2022, às 10h. </w:t>
      </w:r>
    </w:p>
    <w:p w14:paraId="038CA018" w14:textId="77777777" w:rsidR="00635217" w:rsidRPr="00097487" w:rsidRDefault="00635217" w:rsidP="00635217">
      <w:pPr>
        <w:rPr>
          <w:rFonts w:ascii="Times New Roman" w:hAnsi="Times New Roman" w:cs="Times New Roman"/>
          <w:bCs/>
          <w:sz w:val="24"/>
          <w:szCs w:val="24"/>
        </w:rPr>
      </w:pPr>
    </w:p>
    <w:p w14:paraId="44E65BB6" w14:textId="77777777" w:rsidR="00635217" w:rsidRPr="00097487" w:rsidRDefault="00635217" w:rsidP="00635217">
      <w:pPr>
        <w:rPr>
          <w:rFonts w:ascii="Times New Roman" w:hAnsi="Times New Roman" w:cs="Times New Roman"/>
          <w:sz w:val="24"/>
          <w:szCs w:val="24"/>
        </w:rPr>
      </w:pPr>
      <w:r w:rsidRPr="00097487">
        <w:rPr>
          <w:rFonts w:ascii="Times New Roman" w:hAnsi="Times New Roman" w:cs="Times New Roman"/>
          <w:bCs/>
          <w:sz w:val="24"/>
          <w:szCs w:val="24"/>
        </w:rPr>
        <w:t xml:space="preserve">MINAYO, Maria Cecília de Souza (Org.). </w:t>
      </w:r>
      <w:r w:rsidRPr="00097487">
        <w:rPr>
          <w:rFonts w:ascii="Times New Roman" w:hAnsi="Times New Roman" w:cs="Times New Roman"/>
          <w:b/>
          <w:bCs/>
          <w:sz w:val="24"/>
          <w:szCs w:val="24"/>
        </w:rPr>
        <w:t>Pesquisa Social:</w:t>
      </w:r>
      <w:r w:rsidRPr="00097487">
        <w:rPr>
          <w:rFonts w:ascii="Times New Roman" w:hAnsi="Times New Roman" w:cs="Times New Roman"/>
          <w:bCs/>
          <w:sz w:val="24"/>
          <w:szCs w:val="24"/>
        </w:rPr>
        <w:t xml:space="preserve"> teoria, método e criatividade. Petrópolis/RJ: Vozes, 1994.</w:t>
      </w:r>
    </w:p>
    <w:p w14:paraId="54592849" w14:textId="77777777" w:rsidR="00635217" w:rsidRPr="00097487" w:rsidRDefault="00635217" w:rsidP="006352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6B6A2F" w14:textId="77777777" w:rsidR="00635217" w:rsidRPr="00097487" w:rsidRDefault="00635217" w:rsidP="006352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487">
        <w:rPr>
          <w:rFonts w:ascii="Times New Roman" w:hAnsi="Times New Roman" w:cs="Times New Roman"/>
          <w:color w:val="000000"/>
          <w:sz w:val="24"/>
          <w:szCs w:val="24"/>
        </w:rPr>
        <w:t>SANTOS, Vera Maria dos,</w:t>
      </w:r>
      <w:r w:rsidRPr="00097487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Profissão Docente do Século XVIII ao XIX no processo Civilizatório Português, </w:t>
      </w:r>
      <w:r w:rsidRPr="00097487">
        <w:rPr>
          <w:rFonts w:ascii="Times New Roman" w:hAnsi="Times New Roman" w:cs="Times New Roman"/>
          <w:i/>
          <w:iCs/>
          <w:sz w:val="24"/>
          <w:szCs w:val="24"/>
        </w:rPr>
        <w:t xml:space="preserve">Debates em Educação – </w:t>
      </w:r>
      <w:r w:rsidRPr="00097487">
        <w:rPr>
          <w:rFonts w:ascii="Times New Roman" w:hAnsi="Times New Roman" w:cs="Times New Roman"/>
          <w:sz w:val="24"/>
          <w:szCs w:val="24"/>
        </w:rPr>
        <w:t>UFS, Maceió, Vol. 4, nº 7, Jan./Jul. 2012.</w:t>
      </w:r>
    </w:p>
    <w:p w14:paraId="62D57BF7" w14:textId="77777777" w:rsidR="00635217" w:rsidRPr="00097487" w:rsidRDefault="00635217" w:rsidP="0063521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14:paraId="3301AC57" w14:textId="77777777" w:rsidR="00635217" w:rsidRPr="00097487" w:rsidRDefault="00635217" w:rsidP="0063521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097487">
        <w:rPr>
          <w:rFonts w:ascii="Times New Roman" w:hAnsi="Times New Roman" w:cs="Times New Roman"/>
          <w:bCs/>
          <w:sz w:val="24"/>
          <w:szCs w:val="24"/>
        </w:rPr>
        <w:t xml:space="preserve">VIEIRA, César Romero Amaral. </w:t>
      </w:r>
      <w:r w:rsidRPr="00097487">
        <w:rPr>
          <w:rFonts w:ascii="Times New Roman" w:hAnsi="Times New Roman" w:cs="Times New Roman"/>
          <w:bCs/>
          <w:i/>
          <w:sz w:val="24"/>
          <w:szCs w:val="24"/>
        </w:rPr>
        <w:t>Contribuição protestante à reforma da Educação pública paulista</w:t>
      </w:r>
      <w:r w:rsidRPr="00097487">
        <w:rPr>
          <w:rFonts w:ascii="Times New Roman" w:hAnsi="Times New Roman" w:cs="Times New Roman"/>
          <w:bCs/>
          <w:sz w:val="24"/>
          <w:szCs w:val="24"/>
        </w:rPr>
        <w:t xml:space="preserve">. 2002. Disponível em </w:t>
      </w:r>
      <w:hyperlink r:id="rId12" w:history="1">
        <w:r w:rsidRPr="00097487">
          <w:rPr>
            <w:rStyle w:val="Hyperlink"/>
            <w:rFonts w:ascii="Times New Roman" w:hAnsi="Times New Roman" w:cs="Times New Roman"/>
            <w:sz w:val="24"/>
            <w:szCs w:val="24"/>
          </w:rPr>
          <w:t>http://www.unimep.br/~crvieira/contribuicao-protestante-a-reforma.pdf</w:t>
        </w:r>
      </w:hyperlink>
      <w:r w:rsidRPr="00097487">
        <w:rPr>
          <w:rFonts w:ascii="Times New Roman" w:hAnsi="Times New Roman" w:cs="Times New Roman"/>
          <w:bCs/>
          <w:sz w:val="24"/>
          <w:szCs w:val="24"/>
        </w:rPr>
        <w:t>; acesso em 28 set. 2020, às 14h50.</w:t>
      </w:r>
    </w:p>
    <w:p w14:paraId="623D57E0" w14:textId="77777777" w:rsidR="00635217" w:rsidRPr="00097487" w:rsidRDefault="00635217" w:rsidP="0063521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14:paraId="66611725" w14:textId="77777777" w:rsidR="00635217" w:rsidRPr="00097487" w:rsidRDefault="00635217" w:rsidP="0063521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487">
        <w:rPr>
          <w:rFonts w:ascii="Times New Roman" w:hAnsi="Times New Roman" w:cs="Times New Roman"/>
          <w:sz w:val="24"/>
          <w:szCs w:val="24"/>
        </w:rPr>
        <w:t xml:space="preserve">VILAS-BÔAS, Ester Fraga. </w:t>
      </w:r>
      <w:r w:rsidRPr="00097487">
        <w:rPr>
          <w:rFonts w:ascii="Times New Roman" w:hAnsi="Times New Roman" w:cs="Times New Roman"/>
          <w:i/>
          <w:sz w:val="24"/>
          <w:szCs w:val="24"/>
        </w:rPr>
        <w:t>A Influência da Pedagogia Norte-Americana na Educação em Sergipe e na Bahia,</w:t>
      </w:r>
      <w:r w:rsidRPr="00097487">
        <w:rPr>
          <w:rFonts w:ascii="Times New Roman" w:hAnsi="Times New Roman" w:cs="Times New Roman"/>
          <w:sz w:val="24"/>
          <w:szCs w:val="24"/>
        </w:rPr>
        <w:t xml:space="preserve"> reflexões iniciais. 2001. </w:t>
      </w:r>
      <w:r w:rsidRPr="00097487">
        <w:rPr>
          <w:rFonts w:ascii="Times New Roman" w:hAnsi="Times New Roman" w:cs="Times New Roman"/>
          <w:bCs/>
          <w:sz w:val="24"/>
          <w:szCs w:val="24"/>
        </w:rPr>
        <w:t xml:space="preserve">Disponível em </w:t>
      </w:r>
      <w:hyperlink r:id="rId13" w:history="1">
        <w:r w:rsidRPr="00097487">
          <w:rPr>
            <w:rStyle w:val="Hyperlink"/>
            <w:rFonts w:ascii="Times New Roman" w:hAnsi="Times New Roman" w:cs="Times New Roman"/>
            <w:sz w:val="24"/>
            <w:szCs w:val="24"/>
          </w:rPr>
          <w:t>http://www.revistas.usp.br/ceru/article/view/75313</w:t>
        </w:r>
      </w:hyperlink>
      <w:r w:rsidRPr="00097487">
        <w:rPr>
          <w:rFonts w:ascii="Times New Roman" w:hAnsi="Times New Roman" w:cs="Times New Roman"/>
          <w:bCs/>
          <w:sz w:val="24"/>
          <w:szCs w:val="24"/>
        </w:rPr>
        <w:t>; acesso em 28 set. 2020, às 14h50.</w:t>
      </w:r>
    </w:p>
    <w:p w14:paraId="34C357A1" w14:textId="77777777" w:rsidR="00635217" w:rsidRPr="00097487" w:rsidRDefault="00635217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635217" w:rsidRPr="00097487" w:rsidSect="00F82AC3"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6EEE5" w14:textId="77777777" w:rsidR="00031591" w:rsidRDefault="00031591" w:rsidP="00D432BB">
      <w:pPr>
        <w:spacing w:after="0" w:line="240" w:lineRule="auto"/>
      </w:pPr>
      <w:r>
        <w:separator/>
      </w:r>
    </w:p>
  </w:endnote>
  <w:endnote w:type="continuationSeparator" w:id="0">
    <w:p w14:paraId="283E952E" w14:textId="77777777" w:rsidR="00031591" w:rsidRDefault="00031591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0B75B" w14:textId="27E8E0DC" w:rsidR="00FF7102" w:rsidRDefault="001443B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240FABB" wp14:editId="01AD8B5B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A18A3" w14:textId="77777777" w:rsidR="00031591" w:rsidRDefault="00031591" w:rsidP="00D432BB">
      <w:pPr>
        <w:spacing w:after="0" w:line="240" w:lineRule="auto"/>
      </w:pPr>
      <w:r>
        <w:separator/>
      </w:r>
    </w:p>
  </w:footnote>
  <w:footnote w:type="continuationSeparator" w:id="0">
    <w:p w14:paraId="38CC1BAB" w14:textId="77777777" w:rsidR="00031591" w:rsidRDefault="00031591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BB"/>
    <w:rsid w:val="00031591"/>
    <w:rsid w:val="0003159E"/>
    <w:rsid w:val="00035AE8"/>
    <w:rsid w:val="00040A97"/>
    <w:rsid w:val="00050690"/>
    <w:rsid w:val="00051DFA"/>
    <w:rsid w:val="00064610"/>
    <w:rsid w:val="00074BA3"/>
    <w:rsid w:val="00081C80"/>
    <w:rsid w:val="00097487"/>
    <w:rsid w:val="000D0782"/>
    <w:rsid w:val="000D3BF8"/>
    <w:rsid w:val="001041C5"/>
    <w:rsid w:val="00125B77"/>
    <w:rsid w:val="00132856"/>
    <w:rsid w:val="001443B3"/>
    <w:rsid w:val="001475D0"/>
    <w:rsid w:val="00167A72"/>
    <w:rsid w:val="00177ED0"/>
    <w:rsid w:val="00181CE9"/>
    <w:rsid w:val="001940C5"/>
    <w:rsid w:val="001A717E"/>
    <w:rsid w:val="001A7641"/>
    <w:rsid w:val="001C70B8"/>
    <w:rsid w:val="001D70BC"/>
    <w:rsid w:val="001E2DB2"/>
    <w:rsid w:val="002322D8"/>
    <w:rsid w:val="002432AE"/>
    <w:rsid w:val="002452CC"/>
    <w:rsid w:val="00251629"/>
    <w:rsid w:val="00263F33"/>
    <w:rsid w:val="002719F9"/>
    <w:rsid w:val="0027369C"/>
    <w:rsid w:val="0028174F"/>
    <w:rsid w:val="002967EF"/>
    <w:rsid w:val="00296E6D"/>
    <w:rsid w:val="002C7C10"/>
    <w:rsid w:val="002D122E"/>
    <w:rsid w:val="002D15E6"/>
    <w:rsid w:val="003214EE"/>
    <w:rsid w:val="00337827"/>
    <w:rsid w:val="00350CEB"/>
    <w:rsid w:val="0035672B"/>
    <w:rsid w:val="003621D6"/>
    <w:rsid w:val="00391806"/>
    <w:rsid w:val="00391A1F"/>
    <w:rsid w:val="003C1C36"/>
    <w:rsid w:val="003C3FC0"/>
    <w:rsid w:val="003E5BB3"/>
    <w:rsid w:val="00415038"/>
    <w:rsid w:val="004210D6"/>
    <w:rsid w:val="0045013F"/>
    <w:rsid w:val="004A2F18"/>
    <w:rsid w:val="004A6546"/>
    <w:rsid w:val="004B4EC9"/>
    <w:rsid w:val="004B71F2"/>
    <w:rsid w:val="004C239B"/>
    <w:rsid w:val="004C4283"/>
    <w:rsid w:val="004D057E"/>
    <w:rsid w:val="0051391B"/>
    <w:rsid w:val="00514DA9"/>
    <w:rsid w:val="0051695F"/>
    <w:rsid w:val="00551FE8"/>
    <w:rsid w:val="00582F10"/>
    <w:rsid w:val="00594223"/>
    <w:rsid w:val="00594E28"/>
    <w:rsid w:val="005A1688"/>
    <w:rsid w:val="005A74CF"/>
    <w:rsid w:val="005F6217"/>
    <w:rsid w:val="00630CA4"/>
    <w:rsid w:val="0063124C"/>
    <w:rsid w:val="00635217"/>
    <w:rsid w:val="00645EBB"/>
    <w:rsid w:val="0069722A"/>
    <w:rsid w:val="006A62E4"/>
    <w:rsid w:val="006C12CF"/>
    <w:rsid w:val="006C5F3D"/>
    <w:rsid w:val="006F3843"/>
    <w:rsid w:val="0075705B"/>
    <w:rsid w:val="00767916"/>
    <w:rsid w:val="00782536"/>
    <w:rsid w:val="007A7FF4"/>
    <w:rsid w:val="007B0818"/>
    <w:rsid w:val="007B5985"/>
    <w:rsid w:val="007C35C8"/>
    <w:rsid w:val="007D19BE"/>
    <w:rsid w:val="007E0501"/>
    <w:rsid w:val="007F40FD"/>
    <w:rsid w:val="007F6BC1"/>
    <w:rsid w:val="008176EE"/>
    <w:rsid w:val="0082130A"/>
    <w:rsid w:val="0085628B"/>
    <w:rsid w:val="00872B54"/>
    <w:rsid w:val="008A519B"/>
    <w:rsid w:val="008B5CEC"/>
    <w:rsid w:val="00916266"/>
    <w:rsid w:val="009420D8"/>
    <w:rsid w:val="009958AC"/>
    <w:rsid w:val="009B27A5"/>
    <w:rsid w:val="009C45AC"/>
    <w:rsid w:val="009D5C01"/>
    <w:rsid w:val="009E1541"/>
    <w:rsid w:val="009E191F"/>
    <w:rsid w:val="009E7E48"/>
    <w:rsid w:val="00A13C05"/>
    <w:rsid w:val="00A31140"/>
    <w:rsid w:val="00A436B9"/>
    <w:rsid w:val="00A53D47"/>
    <w:rsid w:val="00A709B8"/>
    <w:rsid w:val="00A90677"/>
    <w:rsid w:val="00AA789C"/>
    <w:rsid w:val="00AE53F4"/>
    <w:rsid w:val="00B10793"/>
    <w:rsid w:val="00B11CB5"/>
    <w:rsid w:val="00B32BA1"/>
    <w:rsid w:val="00B36293"/>
    <w:rsid w:val="00BC4C4C"/>
    <w:rsid w:val="00BE6B8B"/>
    <w:rsid w:val="00C05D07"/>
    <w:rsid w:val="00C069D0"/>
    <w:rsid w:val="00C30A93"/>
    <w:rsid w:val="00C36771"/>
    <w:rsid w:val="00C44153"/>
    <w:rsid w:val="00C51BB3"/>
    <w:rsid w:val="00C6676F"/>
    <w:rsid w:val="00C72DB9"/>
    <w:rsid w:val="00C77415"/>
    <w:rsid w:val="00C85CEA"/>
    <w:rsid w:val="00C95C1D"/>
    <w:rsid w:val="00CB536D"/>
    <w:rsid w:val="00CE20EF"/>
    <w:rsid w:val="00CE5673"/>
    <w:rsid w:val="00D01052"/>
    <w:rsid w:val="00D350E0"/>
    <w:rsid w:val="00D432BB"/>
    <w:rsid w:val="00D853CB"/>
    <w:rsid w:val="00D87EA7"/>
    <w:rsid w:val="00DA70C7"/>
    <w:rsid w:val="00DA7177"/>
    <w:rsid w:val="00DB1B08"/>
    <w:rsid w:val="00DC0738"/>
    <w:rsid w:val="00DD5316"/>
    <w:rsid w:val="00DE0A76"/>
    <w:rsid w:val="00DF326A"/>
    <w:rsid w:val="00E443B7"/>
    <w:rsid w:val="00E474E2"/>
    <w:rsid w:val="00E62298"/>
    <w:rsid w:val="00E67D99"/>
    <w:rsid w:val="00E8542A"/>
    <w:rsid w:val="00E9742D"/>
    <w:rsid w:val="00EB4E11"/>
    <w:rsid w:val="00EB7987"/>
    <w:rsid w:val="00EC323A"/>
    <w:rsid w:val="00ED23AA"/>
    <w:rsid w:val="00ED6C50"/>
    <w:rsid w:val="00EF45A8"/>
    <w:rsid w:val="00EF731A"/>
    <w:rsid w:val="00F01C06"/>
    <w:rsid w:val="00F270E6"/>
    <w:rsid w:val="00F60B3C"/>
    <w:rsid w:val="00F63ADF"/>
    <w:rsid w:val="00F6655E"/>
    <w:rsid w:val="00F66838"/>
    <w:rsid w:val="00F700E8"/>
    <w:rsid w:val="00F75C57"/>
    <w:rsid w:val="00F82AC3"/>
    <w:rsid w:val="00F95B92"/>
    <w:rsid w:val="00FA6751"/>
    <w:rsid w:val="00FC09BA"/>
    <w:rsid w:val="00FC498E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29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270E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F270E6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270E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F270E6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evistas.usp.br/ceru/article/view/753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nimep.br/~crvieira/contribuicao-protestante-a-reforma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grestepresbiteriano.com.br/a-vida-rev-henry-john-mccal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eer.ufu.br/index.php/che/article/view/25020/138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ltimato.com.br/conteudo/uma-historia-de-crianca-contada-por-gente-idosa?fbclid=IwAR1S1KgcNCN2rpCa7RmzYRH0TtqBp5TygVTG3CKFpzG5bfy-h1ElWpxFa6w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917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M</cp:lastModifiedBy>
  <cp:revision>164</cp:revision>
  <dcterms:created xsi:type="dcterms:W3CDTF">2022-04-16T15:31:00Z</dcterms:created>
  <dcterms:modified xsi:type="dcterms:W3CDTF">2023-04-19T14:56:00Z</dcterms:modified>
</cp:coreProperties>
</file>