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21" w:rsidRDefault="00E12725" w:rsidP="00E12725">
      <w:pPr>
        <w:pStyle w:val="textdivlogin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ANÁLISE DA ASSOCIAÇÃO DOS CASOS NOTIFICADOS DE FEBRE TIFÓIDE COM</w:t>
      </w:r>
      <w:r w:rsidR="00A97621">
        <w:rPr>
          <w:b/>
          <w:color w:val="000000"/>
        </w:rPr>
        <w:t xml:space="preserve"> A PLUVIOSIDADE</w:t>
      </w:r>
      <w:r>
        <w:rPr>
          <w:b/>
          <w:color w:val="000000"/>
        </w:rPr>
        <w:t xml:space="preserve"> DO MUNICÍPIO DE BELÉM, PARÁ</w:t>
      </w:r>
    </w:p>
    <w:p w:rsidR="00A97621" w:rsidRDefault="00A97621" w:rsidP="00E12725">
      <w:pPr>
        <w:pStyle w:val="textdivlogin"/>
        <w:spacing w:before="0" w:beforeAutospacing="0" w:after="0" w:afterAutospacing="0"/>
        <w:rPr>
          <w:b/>
          <w:color w:val="000000"/>
        </w:rPr>
      </w:pPr>
    </w:p>
    <w:p w:rsidR="00E12725" w:rsidRDefault="00E12725" w:rsidP="00E12725">
      <w:pPr>
        <w:pStyle w:val="textdivlogin"/>
        <w:spacing w:before="0" w:beforeAutospacing="0" w:after="0" w:afterAutospacing="0"/>
        <w:rPr>
          <w:b/>
          <w:color w:val="000000"/>
        </w:rPr>
      </w:pPr>
    </w:p>
    <w:p w:rsidR="00E12725" w:rsidRPr="00552AAF" w:rsidRDefault="00E12725" w:rsidP="00E1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AF">
        <w:rPr>
          <w:rFonts w:ascii="Times New Roman" w:hAnsi="Times New Roman" w:cs="Times New Roman"/>
          <w:sz w:val="24"/>
          <w:szCs w:val="24"/>
        </w:rPr>
        <w:t xml:space="preserve">Yuri Cavaleiro de Macêdo Coelho </w:t>
      </w:r>
    </w:p>
    <w:p w:rsidR="00E12725" w:rsidRPr="00552AAF" w:rsidRDefault="00552AAF" w:rsidP="00E1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2AAF">
        <w:rPr>
          <w:rFonts w:ascii="Times New Roman" w:hAnsi="Times New Roman" w:cs="Times New Roman"/>
          <w:sz w:val="24"/>
          <w:szCs w:val="24"/>
        </w:rPr>
        <w:t xml:space="preserve">Biólogo. </w:t>
      </w:r>
      <w:r w:rsidR="00F87785" w:rsidRPr="00552AAF">
        <w:rPr>
          <w:rFonts w:ascii="Times New Roman" w:hAnsi="Times New Roman" w:cs="Times New Roman"/>
          <w:sz w:val="24"/>
          <w:szCs w:val="24"/>
        </w:rPr>
        <w:t xml:space="preserve">Mestre em Ciências Ambientais. </w:t>
      </w:r>
      <w:r w:rsidR="00E12725" w:rsidRPr="00552AAF">
        <w:rPr>
          <w:rFonts w:ascii="Times New Roman" w:hAnsi="Times New Roman" w:cs="Times New Roman"/>
          <w:sz w:val="24"/>
          <w:szCs w:val="24"/>
        </w:rPr>
        <w:t>Universidade do Estado do Pará</w:t>
      </w:r>
      <w:r w:rsidRPr="00552AAF">
        <w:rPr>
          <w:rFonts w:ascii="Times New Roman" w:hAnsi="Times New Roman" w:cs="Times New Roman"/>
          <w:sz w:val="24"/>
          <w:szCs w:val="24"/>
        </w:rPr>
        <w:t xml:space="preserve"> – </w:t>
      </w:r>
      <w:r w:rsidR="00E12725" w:rsidRPr="00552AAF">
        <w:rPr>
          <w:rFonts w:ascii="Times New Roman" w:hAnsi="Times New Roman" w:cs="Times New Roman"/>
          <w:sz w:val="24"/>
          <w:szCs w:val="24"/>
        </w:rPr>
        <w:t>UEPA</w:t>
      </w:r>
      <w:r w:rsidRPr="00552AAF">
        <w:rPr>
          <w:rFonts w:ascii="Times New Roman" w:hAnsi="Times New Roman" w:cs="Times New Roman"/>
          <w:sz w:val="24"/>
          <w:szCs w:val="24"/>
        </w:rPr>
        <w:t xml:space="preserve">. </w:t>
      </w:r>
      <w:r w:rsidR="00E12725" w:rsidRPr="00552AAF">
        <w:rPr>
          <w:rFonts w:ascii="Times New Roman" w:hAnsi="Times New Roman" w:cs="Times New Roman"/>
          <w:sz w:val="24"/>
          <w:szCs w:val="24"/>
          <w:u w:val="single"/>
        </w:rPr>
        <w:t>yuricoelhos15@hotmail.com</w:t>
      </w:r>
      <w:r w:rsidR="00E12725" w:rsidRPr="0055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21" w:rsidRPr="00E12725" w:rsidRDefault="00A97621" w:rsidP="00E1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2725">
        <w:rPr>
          <w:rFonts w:ascii="Times New Roman" w:hAnsi="Times New Roman" w:cs="Times New Roman"/>
          <w:sz w:val="24"/>
          <w:szCs w:val="24"/>
        </w:rPr>
        <w:t>Giselly</w:t>
      </w:r>
      <w:proofErr w:type="spellEnd"/>
      <w:r w:rsidRPr="00E12725">
        <w:rPr>
          <w:rFonts w:ascii="Times New Roman" w:hAnsi="Times New Roman" w:cs="Times New Roman"/>
          <w:sz w:val="24"/>
          <w:szCs w:val="24"/>
        </w:rPr>
        <w:t xml:space="preserve"> de Lourdes da Silva Santana</w:t>
      </w:r>
    </w:p>
    <w:p w:rsidR="00A97621" w:rsidRPr="00E12725" w:rsidRDefault="00552AAF" w:rsidP="00E1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</w:t>
      </w:r>
      <w:r w:rsidRPr="00552AAF">
        <w:rPr>
          <w:rFonts w:ascii="Times New Roman" w:hAnsi="Times New Roman" w:cs="Times New Roman"/>
          <w:sz w:val="24"/>
          <w:szCs w:val="24"/>
        </w:rPr>
        <w:t>Mestr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2AAF">
        <w:rPr>
          <w:rFonts w:ascii="Times New Roman" w:hAnsi="Times New Roman" w:cs="Times New Roman"/>
          <w:sz w:val="24"/>
          <w:szCs w:val="24"/>
        </w:rPr>
        <w:t xml:space="preserve"> em Ciências Ambientais. </w:t>
      </w:r>
      <w:bookmarkStart w:id="0" w:name="_Hlk525821296"/>
      <w:r w:rsidR="00A97621" w:rsidRPr="00E12725"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7621" w:rsidRPr="00E12725">
        <w:rPr>
          <w:rFonts w:ascii="Times New Roman" w:hAnsi="Times New Roman" w:cs="Times New Roman"/>
          <w:sz w:val="24"/>
          <w:szCs w:val="24"/>
        </w:rPr>
        <w:t>UEPA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52AAF" w:rsidRPr="00E12725" w:rsidRDefault="00552AAF" w:rsidP="00552A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2725">
        <w:rPr>
          <w:rFonts w:ascii="Times New Roman" w:hAnsi="Times New Roman" w:cs="Times New Roman"/>
          <w:sz w:val="24"/>
          <w:szCs w:val="24"/>
        </w:rPr>
        <w:t>Gleice</w:t>
      </w:r>
      <w:proofErr w:type="spellEnd"/>
      <w:r w:rsidRPr="00E12725">
        <w:rPr>
          <w:rFonts w:ascii="Times New Roman" w:hAnsi="Times New Roman" w:cs="Times New Roman"/>
          <w:sz w:val="24"/>
          <w:szCs w:val="24"/>
        </w:rPr>
        <w:t xml:space="preserve"> Carla Silva de Castro </w:t>
      </w:r>
    </w:p>
    <w:p w:rsidR="00552AAF" w:rsidRDefault="00552AAF" w:rsidP="00552AAF">
      <w:pPr>
        <w:pStyle w:val="textdivlogin"/>
        <w:spacing w:before="0" w:beforeAutospacing="0" w:after="0" w:afterAutospacing="0" w:line="360" w:lineRule="auto"/>
      </w:pPr>
      <w:r>
        <w:t>Graduand</w:t>
      </w:r>
      <w:r>
        <w:t>a</w:t>
      </w:r>
      <w:r>
        <w:t xml:space="preserve"> em Ciências Naturais – Biologia. </w:t>
      </w:r>
      <w:r w:rsidRPr="00E12725">
        <w:t>Universidade do Estado do Pará</w:t>
      </w:r>
      <w:r>
        <w:t xml:space="preserve">, </w:t>
      </w:r>
      <w:r w:rsidRPr="00E12725">
        <w:t>UEPA</w:t>
      </w:r>
      <w:r>
        <w:t>.</w:t>
      </w:r>
    </w:p>
    <w:p w:rsidR="00552AAF" w:rsidRPr="00E12725" w:rsidRDefault="00552AAF" w:rsidP="00552A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25">
        <w:rPr>
          <w:rFonts w:ascii="Times New Roman" w:hAnsi="Times New Roman" w:cs="Times New Roman"/>
          <w:sz w:val="24"/>
          <w:szCs w:val="24"/>
        </w:rPr>
        <w:t>Letícia Siqueira Moura</w:t>
      </w:r>
    </w:p>
    <w:p w:rsidR="00552AAF" w:rsidRDefault="00552AAF" w:rsidP="00552A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em Ciências Naturais – Biologia. </w:t>
      </w:r>
      <w:r w:rsidRPr="00E12725"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2725">
        <w:rPr>
          <w:rFonts w:ascii="Times New Roman" w:hAnsi="Times New Roman" w:cs="Times New Roman"/>
          <w:sz w:val="24"/>
          <w:szCs w:val="24"/>
        </w:rPr>
        <w:t>UEPA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621" w:rsidRPr="00E12725" w:rsidRDefault="00A97621" w:rsidP="00552A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725">
        <w:rPr>
          <w:rFonts w:ascii="Times New Roman" w:hAnsi="Times New Roman" w:cs="Times New Roman"/>
          <w:sz w:val="24"/>
          <w:szCs w:val="24"/>
        </w:rPr>
        <w:t>Miguel Brandão Santos</w:t>
      </w:r>
    </w:p>
    <w:p w:rsidR="00A97621" w:rsidRPr="00E12725" w:rsidRDefault="00552AAF" w:rsidP="00E12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Graduando em Ciências Naturais – Biologia. </w:t>
      </w:r>
      <w:r w:rsidRPr="00E12725">
        <w:rPr>
          <w:rFonts w:ascii="Times New Roman" w:hAnsi="Times New Roman" w:cs="Times New Roman"/>
          <w:sz w:val="24"/>
          <w:szCs w:val="24"/>
        </w:rPr>
        <w:t>Universidade do Estado do Pará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2725">
        <w:rPr>
          <w:rFonts w:ascii="Times New Roman" w:hAnsi="Times New Roman" w:cs="Times New Roman"/>
          <w:sz w:val="24"/>
          <w:szCs w:val="24"/>
        </w:rPr>
        <w:t>UEPA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2AAF" w:rsidRDefault="00552AAF" w:rsidP="00E12725">
      <w:pPr>
        <w:pStyle w:val="textdivlogin"/>
        <w:spacing w:before="0" w:beforeAutospacing="0" w:after="0" w:afterAutospacing="0"/>
        <w:rPr>
          <w:b/>
          <w:color w:val="000000"/>
        </w:rPr>
      </w:pPr>
    </w:p>
    <w:p w:rsidR="00E12725" w:rsidRDefault="00E12725" w:rsidP="00E12725">
      <w:pPr>
        <w:pStyle w:val="textdivlogin"/>
        <w:spacing w:before="0" w:beforeAutospacing="0" w:after="0" w:afterAutospacing="0"/>
        <w:rPr>
          <w:b/>
          <w:color w:val="000000"/>
        </w:rPr>
      </w:pPr>
    </w:p>
    <w:p w:rsidR="00A97621" w:rsidRDefault="00A97621" w:rsidP="00E12725">
      <w:pPr>
        <w:pStyle w:val="textdivlogin"/>
        <w:spacing w:before="0" w:beforeAutospacing="0" w:after="0" w:afterAutospacing="0" w:line="360" w:lineRule="auto"/>
      </w:pPr>
      <w:r w:rsidRPr="00A97621">
        <w:rPr>
          <w:b/>
          <w:color w:val="000000"/>
        </w:rPr>
        <w:t xml:space="preserve">Introdução: </w:t>
      </w:r>
      <w:r w:rsidRPr="00A97621">
        <w:rPr>
          <w:color w:val="000000"/>
        </w:rPr>
        <w:t>As doenças infecciosas veiculadas pela água ainda representam importante causa de morbidade e mortalidade no mundo, acometendo principalmente os países subdesenvolvidos, requerendo medidas eficazes de vigilância em saúde para prevenção e controle das doenças (</w:t>
      </w:r>
      <w:r w:rsidRPr="00A97621">
        <w:rPr>
          <w:rFonts w:eastAsia="ArialUnicodeMS"/>
        </w:rPr>
        <w:t>EFSTRATIOU</w:t>
      </w:r>
      <w:r w:rsidR="00A30519">
        <w:rPr>
          <w:rFonts w:eastAsia="ArialUnicodeMS"/>
        </w:rPr>
        <w:t xml:space="preserve">; </w:t>
      </w:r>
      <w:r w:rsidR="00A30519">
        <w:t>ONGERTH; KARANIS</w:t>
      </w:r>
      <w:r w:rsidR="00A30519" w:rsidRPr="00A97621">
        <w:rPr>
          <w:rFonts w:eastAsia="ArialUnicodeMS"/>
        </w:rPr>
        <w:t xml:space="preserve">, </w:t>
      </w:r>
      <w:r w:rsidRPr="00A97621">
        <w:rPr>
          <w:rFonts w:eastAsia="ArialUnicodeMS"/>
        </w:rPr>
        <w:t>2017</w:t>
      </w:r>
      <w:r w:rsidRPr="00A97621">
        <w:rPr>
          <w:color w:val="000000"/>
        </w:rPr>
        <w:t>). Este cenário se revela por que áreas sujeitas às inundações são mais propensas à incidência do patógeno (</w:t>
      </w:r>
      <w:r w:rsidR="007405E7">
        <w:rPr>
          <w:color w:val="000000"/>
        </w:rPr>
        <w:t>RUFINO</w:t>
      </w:r>
      <w:r w:rsidRPr="00A97621">
        <w:rPr>
          <w:color w:val="000000"/>
        </w:rPr>
        <w:t xml:space="preserve"> et al</w:t>
      </w:r>
      <w:r>
        <w:rPr>
          <w:color w:val="000000"/>
        </w:rPr>
        <w:t>.</w:t>
      </w:r>
      <w:r w:rsidRPr="00A97621">
        <w:rPr>
          <w:color w:val="000000"/>
        </w:rPr>
        <w:t>, 201</w:t>
      </w:r>
      <w:r w:rsidR="007405E7">
        <w:rPr>
          <w:color w:val="000000"/>
        </w:rPr>
        <w:t>6</w:t>
      </w:r>
      <w:r w:rsidRPr="00A97621">
        <w:rPr>
          <w:color w:val="000000"/>
        </w:rPr>
        <w:t xml:space="preserve">). O adensamento desordenado das áreas urbanas associa-se a estas situações de vulnerabilidade socioambiental. </w:t>
      </w:r>
      <w:r w:rsidRPr="00A97621">
        <w:t xml:space="preserve">No Brasil, a concentração de pessoas passou a ser predominante urbana a partir de 1970, atingindo 84,3% no ano de 2010. </w:t>
      </w:r>
      <w:r w:rsidRPr="00A97621">
        <w:rPr>
          <w:color w:val="000000"/>
        </w:rPr>
        <w:t xml:space="preserve">O intenso crescimento populacional e os aglomerados urbanos, exercem grande pressão sobre os recursos hídricos, agravando os problemas socioambientais nas metrópoles, em particular as que possuem precariedade </w:t>
      </w:r>
      <w:proofErr w:type="spellStart"/>
      <w:r w:rsidRPr="00A97621">
        <w:rPr>
          <w:color w:val="000000"/>
        </w:rPr>
        <w:t>infraestrutural</w:t>
      </w:r>
      <w:proofErr w:type="spellEnd"/>
      <w:r w:rsidRPr="00A97621">
        <w:rPr>
          <w:color w:val="000000"/>
        </w:rPr>
        <w:t xml:space="preserve"> e de saneamento básico, fato que compromete a qualidade de vida de grande parte da população que reside na região. </w:t>
      </w:r>
      <w:r w:rsidRPr="00A97621">
        <w:t>A expansão demográfica na cidade de Belém, Pará, associada as baixas condições econômicas e a precariedade do saneamento básico exercem influência direta na qualidade de vida das pessoas, constituindo</w:t>
      </w:r>
      <w:r w:rsidRPr="00A97621">
        <w:rPr>
          <w:color w:val="000000"/>
        </w:rPr>
        <w:t xml:space="preserve"> fatores determinantes para o aparecimento de riscos à saúde da população. Relevante problema de saúde pública em países em desenvolvimento, a Febre </w:t>
      </w:r>
      <w:proofErr w:type="spellStart"/>
      <w:r w:rsidRPr="00A97621">
        <w:rPr>
          <w:color w:val="000000"/>
        </w:rPr>
        <w:t>Tifóide</w:t>
      </w:r>
      <w:proofErr w:type="spellEnd"/>
      <w:r w:rsidRPr="00A97621">
        <w:rPr>
          <w:color w:val="000000"/>
        </w:rPr>
        <w:t xml:space="preserve">, causada pela bactéria </w:t>
      </w:r>
      <w:r w:rsidRPr="00A97621">
        <w:rPr>
          <w:i/>
        </w:rPr>
        <w:t xml:space="preserve">Salmonella </w:t>
      </w:r>
      <w:proofErr w:type="spellStart"/>
      <w:r w:rsidRPr="00A97621">
        <w:rPr>
          <w:i/>
        </w:rPr>
        <w:t>typhi</w:t>
      </w:r>
      <w:proofErr w:type="spellEnd"/>
      <w:r w:rsidRPr="00A97621">
        <w:t xml:space="preserve">, é uma doença infecciosa que pode levar a quadro clínicos graves, se não tratada corretamente. O homem é o único reservatório dessa espécie de bactéria, sendo transmitida especialmente pela </w:t>
      </w:r>
      <w:r w:rsidRPr="00A97621">
        <w:lastRenderedPageBreak/>
        <w:t>ingestão de água e/ou alimentos contaminados com fezes ou urina dos indivíduos portadores, o que significa dizer que nos espaços em que ocorre as condições sanitárias são inexequíveis.</w:t>
      </w:r>
      <w:r>
        <w:t xml:space="preserve"> Neste cenário, objetivou-se, através deste estudo, relacionar os casos notificados de Febre </w:t>
      </w:r>
      <w:proofErr w:type="spellStart"/>
      <w:r>
        <w:t>Tiofóide</w:t>
      </w:r>
      <w:proofErr w:type="spellEnd"/>
      <w:r>
        <w:t xml:space="preserve"> em Belém, Pará, com os dados de pluviosidade mensal, no intuito de identificar os períodos de maior prevalência do agravo no município em questão. </w:t>
      </w:r>
      <w:r w:rsidRPr="00A97621">
        <w:rPr>
          <w:b/>
        </w:rPr>
        <w:t>Metodologia:</w:t>
      </w:r>
      <w:r>
        <w:rPr>
          <w:b/>
        </w:rPr>
        <w:t xml:space="preserve"> </w:t>
      </w:r>
      <w:r w:rsidRPr="005A2140">
        <w:t xml:space="preserve">A área de estudo será o município de </w:t>
      </w:r>
      <w:r w:rsidR="005A2140" w:rsidRPr="005A2140">
        <w:t>Belém, Pará</w:t>
      </w:r>
      <w:r w:rsidRPr="005A2140">
        <w:t>, localizado na parte setentrional do Brasil, é a maior cidade da Amazônia, com população estimada de 1.452.275, conforme o IBGE. Possui clima equatorial, com duas estações bastante marcadas: chuvosa</w:t>
      </w:r>
      <w:r w:rsidR="005A2140" w:rsidRPr="005A2140">
        <w:t>, de dezembro a maio; e seca, de junho a novembro.</w:t>
      </w:r>
      <w:r w:rsidRPr="005A2140">
        <w:t xml:space="preserve"> </w:t>
      </w:r>
      <w:r w:rsidR="005A2140" w:rsidRPr="005A2140">
        <w:t>A p</w:t>
      </w:r>
      <w:r w:rsidRPr="005A2140">
        <w:t xml:space="preserve">esquisa </w:t>
      </w:r>
      <w:r w:rsidR="005A2140" w:rsidRPr="005A2140">
        <w:t>é</w:t>
      </w:r>
      <w:r w:rsidRPr="005A2140">
        <w:t xml:space="preserve"> do tipo epidemiológica, descritiva, transversal e retrospectiva acerca da análise da influência da precipitação nos casos notificados de febre </w:t>
      </w:r>
      <w:proofErr w:type="spellStart"/>
      <w:r w:rsidRPr="005A2140">
        <w:t>tif</w:t>
      </w:r>
      <w:r w:rsidR="005A2140" w:rsidRPr="005A2140">
        <w:t>ó</w:t>
      </w:r>
      <w:r w:rsidRPr="005A2140">
        <w:t>ide</w:t>
      </w:r>
      <w:proofErr w:type="spellEnd"/>
      <w:r w:rsidRPr="005A2140">
        <w:t>, no período de 20</w:t>
      </w:r>
      <w:r w:rsidR="00F74CE8">
        <w:t>12</w:t>
      </w:r>
      <w:r w:rsidRPr="005A2140">
        <w:t xml:space="preserve"> a 201</w:t>
      </w:r>
      <w:r w:rsidR="00F74CE8">
        <w:t>6</w:t>
      </w:r>
      <w:r w:rsidRPr="005A2140">
        <w:t>.  Para as informações referentes aos casos d</w:t>
      </w:r>
      <w:r w:rsidR="005A2140" w:rsidRPr="005A2140">
        <w:t>o agravo estudado</w:t>
      </w:r>
      <w:r w:rsidRPr="005A2140">
        <w:t xml:space="preserve"> utilizou-se </w:t>
      </w:r>
      <w:r w:rsidR="005A2140" w:rsidRPr="005A2140">
        <w:t>um</w:t>
      </w:r>
      <w:r w:rsidRPr="005A2140">
        <w:t xml:space="preserve"> banco de dados secundários</w:t>
      </w:r>
      <w:r w:rsidR="005A2140" w:rsidRPr="005A2140">
        <w:t xml:space="preserve"> proveniente </w:t>
      </w:r>
      <w:r w:rsidRPr="005A2140">
        <w:t xml:space="preserve">do SINAN (Sistema de </w:t>
      </w:r>
      <w:r w:rsidR="005A2140" w:rsidRPr="005A2140">
        <w:t>I</w:t>
      </w:r>
      <w:r w:rsidRPr="005A2140">
        <w:t xml:space="preserve">nformação de </w:t>
      </w:r>
      <w:r w:rsidR="005A2140" w:rsidRPr="005A2140">
        <w:t>A</w:t>
      </w:r>
      <w:r w:rsidRPr="005A2140">
        <w:t xml:space="preserve">gravos de </w:t>
      </w:r>
      <w:r w:rsidR="005A2140" w:rsidRPr="005A2140">
        <w:t>N</w:t>
      </w:r>
      <w:r w:rsidRPr="005A2140">
        <w:t xml:space="preserve">otificação) da SESPA (Secretaria de </w:t>
      </w:r>
      <w:r w:rsidR="005A2140" w:rsidRPr="005A2140">
        <w:t>S</w:t>
      </w:r>
      <w:r w:rsidRPr="005A2140">
        <w:t xml:space="preserve">aúde </w:t>
      </w:r>
      <w:r w:rsidR="005A2140" w:rsidRPr="005A2140">
        <w:t>P</w:t>
      </w:r>
      <w:r w:rsidRPr="005A2140">
        <w:t>ública do Pará)</w:t>
      </w:r>
      <w:r w:rsidR="005A2140" w:rsidRPr="005A2140">
        <w:t>, já</w:t>
      </w:r>
      <w:r w:rsidRPr="005A2140">
        <w:t xml:space="preserve"> os dados pluviométricos </w:t>
      </w:r>
      <w:r w:rsidR="005A2140" w:rsidRPr="005A2140">
        <w:t xml:space="preserve">mensais </w:t>
      </w:r>
      <w:r w:rsidRPr="005A2140">
        <w:t>foram obtidos junto ao INMET</w:t>
      </w:r>
      <w:r w:rsidR="005A2140" w:rsidRPr="005A2140">
        <w:t xml:space="preserve"> (Instituto Nacional de Meteorologia).</w:t>
      </w:r>
      <w:r w:rsidRPr="005A2140">
        <w:t xml:space="preserve">  </w:t>
      </w:r>
      <w:r w:rsidR="005A2140" w:rsidRPr="005A2140">
        <w:t xml:space="preserve">Os dados foram organizados e interpolados </w:t>
      </w:r>
      <w:r w:rsidRPr="005A2140">
        <w:t xml:space="preserve">no </w:t>
      </w:r>
      <w:r w:rsidR="005A2140" w:rsidRPr="005A2140">
        <w:rPr>
          <w:i/>
        </w:rPr>
        <w:t>software</w:t>
      </w:r>
      <w:r w:rsidRPr="005A2140">
        <w:t xml:space="preserve"> Microsoft Software Excel 2010.</w:t>
      </w:r>
      <w:r w:rsidR="005A2140">
        <w:t xml:space="preserve"> </w:t>
      </w:r>
      <w:r w:rsidR="005A2140" w:rsidRPr="005A2140">
        <w:rPr>
          <w:b/>
        </w:rPr>
        <w:t>Resultados e Discussão:</w:t>
      </w:r>
      <w:r w:rsidR="005A2140">
        <w:rPr>
          <w:b/>
        </w:rPr>
        <w:t xml:space="preserve"> </w:t>
      </w:r>
      <w:r w:rsidR="005A2140" w:rsidRPr="00F74CE8">
        <w:t>No período de 20</w:t>
      </w:r>
      <w:r w:rsidR="00F74CE8">
        <w:t>12</w:t>
      </w:r>
      <w:r w:rsidR="005A2140" w:rsidRPr="00F74CE8">
        <w:t xml:space="preserve"> a 201</w:t>
      </w:r>
      <w:r w:rsidR="00F74CE8">
        <w:t xml:space="preserve">6 </w:t>
      </w:r>
      <w:r w:rsidR="005A2140" w:rsidRPr="00F74CE8">
        <w:t xml:space="preserve">foram notificados no município de Belém </w:t>
      </w:r>
      <w:r w:rsidR="00F74CE8">
        <w:t>404</w:t>
      </w:r>
      <w:r w:rsidR="005A2140" w:rsidRPr="00F74CE8">
        <w:t xml:space="preserve"> casos de febre </w:t>
      </w:r>
      <w:proofErr w:type="spellStart"/>
      <w:r w:rsidR="005A2140" w:rsidRPr="00F74CE8">
        <w:t>tifóide</w:t>
      </w:r>
      <w:proofErr w:type="spellEnd"/>
      <w:r w:rsidR="005A2140" w:rsidRPr="00F74CE8">
        <w:t>, com mínimo de 17, em 2012, e máxima de 122 em 2014</w:t>
      </w:r>
      <w:r w:rsidR="004464E9" w:rsidRPr="00F74CE8">
        <w:t>. O</w:t>
      </w:r>
      <w:r w:rsidR="005A2140" w:rsidRPr="00F74CE8">
        <w:t>bserva-se</w:t>
      </w:r>
      <w:r w:rsidR="004464E9" w:rsidRPr="00F74CE8">
        <w:t xml:space="preserve"> tendência de declínio no número de caso entre os anos de 2014 a 201</w:t>
      </w:r>
      <w:r w:rsidR="00F74CE8">
        <w:t>6, e aumento de 2012 a 2014</w:t>
      </w:r>
      <w:r w:rsidR="004464E9" w:rsidRPr="00F74CE8">
        <w:t xml:space="preserve">. </w:t>
      </w:r>
      <w:r w:rsidR="005A2140" w:rsidRPr="00F74CE8">
        <w:t xml:space="preserve">Desse total, </w:t>
      </w:r>
      <w:r w:rsidR="00F74CE8">
        <w:t>256</w:t>
      </w:r>
      <w:r w:rsidR="004464E9" w:rsidRPr="00F74CE8">
        <w:t xml:space="preserve"> eram do sexo masculino</w:t>
      </w:r>
      <w:r w:rsidR="005A2140" w:rsidRPr="00F74CE8">
        <w:t xml:space="preserve"> (</w:t>
      </w:r>
      <w:r w:rsidR="004464E9" w:rsidRPr="00F74CE8">
        <w:t>63,</w:t>
      </w:r>
      <w:r w:rsidR="00F74CE8">
        <w:t>3</w:t>
      </w:r>
      <w:r w:rsidR="005A2140" w:rsidRPr="00F74CE8">
        <w:t>%)</w:t>
      </w:r>
      <w:r w:rsidR="004464E9" w:rsidRPr="00F74CE8">
        <w:t xml:space="preserve">. </w:t>
      </w:r>
      <w:r w:rsidR="00BA371F" w:rsidRPr="00C92036">
        <w:t>doença predomina nos indivíduos do sexo masculino e apresenta perspectiva de declínio no município de Belém.</w:t>
      </w:r>
      <w:r w:rsidR="00BA371F">
        <w:t xml:space="preserve"> O ano de 2012 foi o que teve o menor número de casos desde 2006, sendo que a partir deste a doença passou a apresentar tendência de queda, ainda que com períodos de alta. </w:t>
      </w:r>
      <w:r w:rsidR="004464E9" w:rsidRPr="00F74CE8">
        <w:t>O maior número de casos notificados ocorreu nos meses de</w:t>
      </w:r>
      <w:r w:rsidR="00F74CE8">
        <w:t xml:space="preserve"> julho,</w:t>
      </w:r>
      <w:r w:rsidR="004464E9" w:rsidRPr="00F74CE8">
        <w:t xml:space="preserve"> outubro</w:t>
      </w:r>
      <w:r w:rsidR="00F74CE8">
        <w:t xml:space="preserve"> e novembro</w:t>
      </w:r>
      <w:r w:rsidR="004464E9" w:rsidRPr="00F74CE8">
        <w:t xml:space="preserve">, </w:t>
      </w:r>
      <w:r w:rsidR="00F74CE8">
        <w:t>44, 45</w:t>
      </w:r>
      <w:r w:rsidR="004464E9" w:rsidRPr="00F74CE8">
        <w:t xml:space="preserve"> e </w:t>
      </w:r>
      <w:r w:rsidR="00F74CE8">
        <w:t>46</w:t>
      </w:r>
      <w:r w:rsidR="004464E9" w:rsidRPr="00F74CE8">
        <w:t>, respectivamente</w:t>
      </w:r>
      <w:r w:rsidR="00F74CE8">
        <w:t>, apresentando maior média de número de casos neste último.</w:t>
      </w:r>
      <w:r w:rsidR="004464E9" w:rsidRPr="00F74CE8">
        <w:t xml:space="preserve"> </w:t>
      </w:r>
      <w:r w:rsidR="00F74CE8" w:rsidRPr="00F74CE8">
        <w:t>F</w:t>
      </w:r>
      <w:r w:rsidR="004464E9" w:rsidRPr="00F74CE8">
        <w:t xml:space="preserve">evereiro e abril </w:t>
      </w:r>
      <w:r w:rsidR="00F74CE8" w:rsidRPr="00F74CE8">
        <w:t>são os meses de m</w:t>
      </w:r>
      <w:r w:rsidR="00F74CE8" w:rsidRPr="00C92036">
        <w:t xml:space="preserve">enor </w:t>
      </w:r>
      <w:r w:rsidR="004464E9" w:rsidRPr="00C92036">
        <w:t xml:space="preserve">frequência </w:t>
      </w:r>
      <w:r w:rsidR="00F74CE8" w:rsidRPr="00C92036">
        <w:t xml:space="preserve">de notificação de casos, </w:t>
      </w:r>
      <w:r w:rsidR="00BD7846" w:rsidRPr="00C92036">
        <w:t>23</w:t>
      </w:r>
      <w:r w:rsidR="00F74CE8" w:rsidRPr="00C92036">
        <w:t xml:space="preserve"> e </w:t>
      </w:r>
      <w:r w:rsidR="00BD7846" w:rsidRPr="00C92036">
        <w:t>21</w:t>
      </w:r>
      <w:r w:rsidR="00F74CE8" w:rsidRPr="00C92036">
        <w:t>, nesta ordem.</w:t>
      </w:r>
      <w:r w:rsidR="00BD7846" w:rsidRPr="00C92036">
        <w:t xml:space="preserve"> </w:t>
      </w:r>
      <w:r w:rsidR="00C92036" w:rsidRPr="00C92036">
        <w:t>Assim</w:t>
      </w:r>
      <w:r w:rsidR="00BD7846" w:rsidRPr="00C92036">
        <w:t xml:space="preserve">, </w:t>
      </w:r>
      <w:r w:rsidR="00C92036" w:rsidRPr="00C92036">
        <w:t xml:space="preserve">ao analisar a curva de tendência do aparecimento da doença, </w:t>
      </w:r>
      <w:r w:rsidR="00BD7846" w:rsidRPr="00C92036">
        <w:t xml:space="preserve">verifica-se que a febre tifoide apresenta um padrão de notificação relacionado a baixa quantidade chuvas, pois o número de casos aumenta </w:t>
      </w:r>
      <w:proofErr w:type="spellStart"/>
      <w:r w:rsidR="00BD7846" w:rsidRPr="00C92036">
        <w:t>a</w:t>
      </w:r>
      <w:proofErr w:type="spellEnd"/>
      <w:r w:rsidR="00BD7846" w:rsidRPr="00C92036">
        <w:t xml:space="preserve"> medida em que o clima fica mais seco.</w:t>
      </w:r>
      <w:r w:rsidR="00C519CE">
        <w:t xml:space="preserve"> Os</w:t>
      </w:r>
      <w:r w:rsidR="00C92036">
        <w:t xml:space="preserve"> dados de Rocha et al. (2014) apontam que </w:t>
      </w:r>
      <w:r w:rsidR="00C92036" w:rsidRPr="00C92036">
        <w:rPr>
          <w:color w:val="000000"/>
          <w:shd w:val="clear" w:color="auto" w:fill="FFFFFF"/>
        </w:rPr>
        <w:t>a febre tifoide no Estado do Pará apresenta sazonalidade de maior ocorrência no segundo semestre, coincid</w:t>
      </w:r>
      <w:r w:rsidR="00C92036">
        <w:rPr>
          <w:color w:val="000000"/>
          <w:shd w:val="clear" w:color="auto" w:fill="FFFFFF"/>
        </w:rPr>
        <w:t>indo</w:t>
      </w:r>
      <w:r w:rsidR="00C92036" w:rsidRPr="00C92036">
        <w:rPr>
          <w:color w:val="000000"/>
          <w:shd w:val="clear" w:color="auto" w:fill="FFFFFF"/>
        </w:rPr>
        <w:t xml:space="preserve"> com o período de pouca chuva na região.</w:t>
      </w:r>
      <w:r w:rsidR="00C92036">
        <w:rPr>
          <w:color w:val="000000"/>
          <w:shd w:val="clear" w:color="auto" w:fill="FFFFFF"/>
        </w:rPr>
        <w:t xml:space="preserve"> De acordo com </w:t>
      </w:r>
      <w:r w:rsidR="00BA371F">
        <w:rPr>
          <w:color w:val="000000"/>
          <w:shd w:val="clear" w:color="auto" w:fill="FFFFFF"/>
        </w:rPr>
        <w:t>BRASIL (2002)</w:t>
      </w:r>
      <w:r w:rsidR="00C92036">
        <w:rPr>
          <w:color w:val="000000"/>
          <w:shd w:val="clear" w:color="auto" w:fill="FFFFFF"/>
        </w:rPr>
        <w:t>, isto possivelmente ocorre devido a diluição do</w:t>
      </w:r>
      <w:r w:rsidR="00C92036" w:rsidRPr="00C92036">
        <w:rPr>
          <w:i/>
        </w:rPr>
        <w:t xml:space="preserve"> </w:t>
      </w:r>
      <w:r w:rsidR="00C92036" w:rsidRPr="00A97621">
        <w:rPr>
          <w:i/>
        </w:rPr>
        <w:t xml:space="preserve">Salmonella </w:t>
      </w:r>
      <w:proofErr w:type="spellStart"/>
      <w:r w:rsidR="00C92036" w:rsidRPr="00A97621">
        <w:rPr>
          <w:i/>
        </w:rPr>
        <w:t>typhi</w:t>
      </w:r>
      <w:proofErr w:type="spellEnd"/>
      <w:r w:rsidR="00C92036">
        <w:t xml:space="preserve"> no mei</w:t>
      </w:r>
      <w:r w:rsidR="00BA371F">
        <w:t xml:space="preserve">o, o que dificulta a concentração de quantidade equivalente à dose infectante. </w:t>
      </w:r>
      <w:r w:rsidR="00C519CE">
        <w:t xml:space="preserve">Conclusão: Com deste estudo, foi possível evidenciar a relação entre o aparecimento de febre tifoide e a pluviosidade do município de Belém, Pará. Conforme a base de dados obtidas, afirma-se que os casos de febre tifoide são mais frequentes </w:t>
      </w:r>
      <w:r w:rsidR="00C519CE">
        <w:lastRenderedPageBreak/>
        <w:t xml:space="preserve">em períodos de menos chuvosos. </w:t>
      </w:r>
      <w:r w:rsidR="00C519CE" w:rsidRPr="00C519CE">
        <w:t>Pesquisas</w:t>
      </w:r>
      <w:r w:rsidR="00C519CE">
        <w:t xml:space="preserve"> como esta são importantes, pois </w:t>
      </w:r>
      <w:r w:rsidR="00C519CE" w:rsidRPr="00C519CE">
        <w:t>relacion</w:t>
      </w:r>
      <w:r w:rsidR="00C519CE">
        <w:t>a</w:t>
      </w:r>
      <w:r w:rsidR="00C519CE" w:rsidRPr="00C519CE">
        <w:t xml:space="preserve">m a dinâmica do meio ambiente urbano com suas características climáticas, </w:t>
      </w:r>
      <w:r w:rsidR="00C519CE">
        <w:t>sendo</w:t>
      </w:r>
      <w:r w:rsidR="00C519CE" w:rsidRPr="00C519CE">
        <w:t xml:space="preserve"> fundamenta</w:t>
      </w:r>
      <w:r w:rsidR="00C519CE">
        <w:t>is</w:t>
      </w:r>
      <w:r w:rsidR="00C519CE" w:rsidRPr="00C519CE">
        <w:t xml:space="preserve"> para a caracterização da</w:t>
      </w:r>
      <w:r w:rsidR="00C519CE">
        <w:t>s</w:t>
      </w:r>
      <w:r w:rsidR="00C519CE" w:rsidRPr="00C519CE">
        <w:t xml:space="preserve"> área</w:t>
      </w:r>
      <w:r w:rsidR="00C519CE">
        <w:t>s estudadas</w:t>
      </w:r>
      <w:r w:rsidR="00C519CE" w:rsidRPr="00C519CE">
        <w:t xml:space="preserve"> e otimização da tomada de decisão para implementação e execução de políticas públicas de saúde que sejam adequadas à</w:t>
      </w:r>
      <w:r w:rsidR="00C519CE">
        <w:t>s</w:t>
      </w:r>
      <w:r w:rsidR="00C519CE" w:rsidRPr="00C519CE">
        <w:t xml:space="preserve"> realidade</w:t>
      </w:r>
      <w:r w:rsidR="00C519CE">
        <w:t>s</w:t>
      </w:r>
      <w:r w:rsidR="00C519CE" w:rsidRPr="00C519CE">
        <w:t xml:space="preserve"> encontrada</w:t>
      </w:r>
      <w:r w:rsidR="00C519CE">
        <w:t>s.</w:t>
      </w:r>
    </w:p>
    <w:p w:rsidR="00E12725" w:rsidRDefault="00E12725" w:rsidP="00E12725">
      <w:pPr>
        <w:pStyle w:val="textdivlogin"/>
        <w:spacing w:before="0" w:beforeAutospacing="0" w:after="0" w:afterAutospacing="0" w:line="360" w:lineRule="auto"/>
      </w:pPr>
    </w:p>
    <w:p w:rsidR="007F2140" w:rsidRDefault="007F2140" w:rsidP="00E12725">
      <w:pPr>
        <w:pStyle w:val="textdivlogin"/>
        <w:spacing w:before="0" w:beforeAutospacing="0" w:after="0" w:afterAutospacing="0" w:line="360" w:lineRule="auto"/>
      </w:pPr>
      <w:r w:rsidRPr="00691D83">
        <w:rPr>
          <w:b/>
        </w:rPr>
        <w:t>Palavras-chaves:</w:t>
      </w:r>
      <w:r>
        <w:t xml:space="preserve"> Doenças de Veiculação Hídrica; Condições Climáticas; SINAN.</w:t>
      </w:r>
    </w:p>
    <w:p w:rsidR="007F2140" w:rsidRDefault="007F2140" w:rsidP="00E12725">
      <w:pPr>
        <w:pStyle w:val="textdivlogin"/>
        <w:spacing w:before="0" w:beforeAutospacing="0" w:after="0" w:afterAutospacing="0" w:line="360" w:lineRule="auto"/>
      </w:pPr>
    </w:p>
    <w:p w:rsidR="00C519CE" w:rsidRDefault="00C519CE" w:rsidP="00E12725">
      <w:pPr>
        <w:pStyle w:val="textdivlogin"/>
        <w:spacing w:before="0" w:beforeAutospacing="0" w:after="0" w:afterAutospacing="0"/>
        <w:jc w:val="left"/>
        <w:rPr>
          <w:b/>
          <w:color w:val="000000"/>
          <w:shd w:val="clear" w:color="auto" w:fill="FFFFFF"/>
        </w:rPr>
      </w:pPr>
      <w:r w:rsidRPr="00C519CE">
        <w:rPr>
          <w:b/>
          <w:color w:val="000000"/>
          <w:shd w:val="clear" w:color="auto" w:fill="FFFFFF"/>
        </w:rPr>
        <w:t xml:space="preserve">REFERÊNCIAS: </w:t>
      </w:r>
    </w:p>
    <w:p w:rsidR="00E12725" w:rsidRDefault="00E12725" w:rsidP="00E12725">
      <w:pPr>
        <w:pStyle w:val="textdivlogin"/>
        <w:spacing w:before="0" w:beforeAutospacing="0" w:after="0" w:afterAutospacing="0"/>
        <w:jc w:val="left"/>
        <w:rPr>
          <w:b/>
          <w:color w:val="000000"/>
          <w:shd w:val="clear" w:color="auto" w:fill="FFFFFF"/>
        </w:rPr>
      </w:pPr>
    </w:p>
    <w:p w:rsidR="00E12725" w:rsidRPr="00C519CE" w:rsidRDefault="00E12725" w:rsidP="00E12725">
      <w:pPr>
        <w:pStyle w:val="textdivlogin"/>
        <w:spacing w:before="0" w:beforeAutospacing="0" w:after="0" w:afterAutospacing="0"/>
        <w:jc w:val="left"/>
        <w:rPr>
          <w:b/>
          <w:color w:val="000000"/>
          <w:shd w:val="clear" w:color="auto" w:fill="FFFFFF"/>
        </w:rPr>
      </w:pPr>
    </w:p>
    <w:p w:rsidR="00C519CE" w:rsidRDefault="00C519CE" w:rsidP="00E12725">
      <w:pPr>
        <w:pStyle w:val="textdivlogin"/>
        <w:spacing w:before="0" w:beforeAutospacing="0" w:after="0" w:afterAutospacing="0"/>
        <w:jc w:val="left"/>
        <w:rPr>
          <w:color w:val="000000"/>
          <w:shd w:val="clear" w:color="auto" w:fill="FFFFFF"/>
        </w:rPr>
      </w:pPr>
      <w:r w:rsidRPr="00C519CE">
        <w:rPr>
          <w:color w:val="000000"/>
          <w:shd w:val="clear" w:color="auto" w:fill="FFFFFF"/>
        </w:rPr>
        <w:t xml:space="preserve">BRASIL. Ministério da Saúde. Fundação Nacional de Saúde. </w:t>
      </w:r>
      <w:r w:rsidRPr="00C519CE">
        <w:rPr>
          <w:b/>
          <w:color w:val="000000"/>
          <w:shd w:val="clear" w:color="auto" w:fill="FFFFFF"/>
        </w:rPr>
        <w:t>Guia de vigilância epidemiológica</w:t>
      </w:r>
      <w:r w:rsidRPr="00C519CE">
        <w:rPr>
          <w:color w:val="000000"/>
          <w:shd w:val="clear" w:color="auto" w:fill="FFFFFF"/>
        </w:rPr>
        <w:t>: AIDS / Hepatites Virais. Vol. 1. 5. ed. Brasília: Fundação Nacional de Saúde; 2002. Febre tifoide; p. 331-45.</w:t>
      </w:r>
    </w:p>
    <w:p w:rsidR="00C519CE" w:rsidRDefault="00C519CE" w:rsidP="00E12725">
      <w:pPr>
        <w:pStyle w:val="textdivlogin"/>
        <w:spacing w:before="0" w:beforeAutospacing="0" w:after="0" w:afterAutospacing="0"/>
        <w:jc w:val="left"/>
        <w:rPr>
          <w:color w:val="000000"/>
          <w:shd w:val="clear" w:color="auto" w:fill="FFFFFF"/>
        </w:rPr>
      </w:pPr>
    </w:p>
    <w:p w:rsidR="00C519CE" w:rsidRPr="00C519CE" w:rsidRDefault="00C519CE" w:rsidP="00C519CE">
      <w:pPr>
        <w:pStyle w:val="textdivlogin"/>
        <w:spacing w:before="0" w:beforeAutospacing="0" w:after="0" w:afterAutospacing="0"/>
        <w:jc w:val="left"/>
        <w:rPr>
          <w:color w:val="000000"/>
          <w:shd w:val="clear" w:color="auto" w:fill="FFFFFF"/>
        </w:rPr>
      </w:pPr>
    </w:p>
    <w:p w:rsidR="00C519CE" w:rsidRDefault="00C519CE" w:rsidP="00C5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CE">
        <w:rPr>
          <w:rFonts w:ascii="Times New Roman" w:hAnsi="Times New Roman" w:cs="Times New Roman"/>
          <w:sz w:val="24"/>
          <w:szCs w:val="24"/>
        </w:rPr>
        <w:t xml:space="preserve">EFSTRATIOU, A.; ONGERTH, J. E.; KARANIS, P.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Waterborne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protozoan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parasites: Review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outbreaks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 xml:space="preserve"> 2011 -  2016. </w:t>
      </w:r>
      <w:proofErr w:type="spellStart"/>
      <w:r w:rsidRPr="00C519CE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C519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9CE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C519CE">
        <w:rPr>
          <w:rFonts w:ascii="Times New Roman" w:hAnsi="Times New Roman" w:cs="Times New Roman"/>
          <w:sz w:val="24"/>
          <w:szCs w:val="24"/>
        </w:rPr>
        <w:t>, v. 114, n. 1, p. 14-22, 2017.</w:t>
      </w:r>
    </w:p>
    <w:p w:rsidR="00C519CE" w:rsidRDefault="00C519CE" w:rsidP="00C5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CE" w:rsidRPr="00C519CE" w:rsidRDefault="00C519CE" w:rsidP="00C5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9CE" w:rsidRDefault="00C519CE" w:rsidP="00C519CE">
      <w:pPr>
        <w:pStyle w:val="textdivlogin"/>
        <w:spacing w:before="0" w:beforeAutospacing="0" w:after="0" w:afterAutospacing="0"/>
        <w:jc w:val="left"/>
        <w:rPr>
          <w:color w:val="000000"/>
        </w:rPr>
      </w:pPr>
      <w:r w:rsidRPr="00C519CE">
        <w:rPr>
          <w:color w:val="000000"/>
        </w:rPr>
        <w:t xml:space="preserve">ROCHA, D. C. C. et al. Perfil epidemiológico e caracterização molecular de Salmonella </w:t>
      </w:r>
      <w:proofErr w:type="spellStart"/>
      <w:r w:rsidRPr="00C519CE">
        <w:rPr>
          <w:color w:val="000000"/>
        </w:rPr>
        <w:t>Typhi</w:t>
      </w:r>
      <w:proofErr w:type="spellEnd"/>
      <w:r w:rsidRPr="00C519CE">
        <w:rPr>
          <w:color w:val="000000"/>
        </w:rPr>
        <w:t xml:space="preserve"> isoladas no Estado do Pará, Brasil.</w:t>
      </w:r>
      <w:r w:rsidRPr="00C519CE">
        <w:rPr>
          <w:b/>
          <w:bCs/>
          <w:color w:val="000000"/>
        </w:rPr>
        <w:t> </w:t>
      </w:r>
      <w:proofErr w:type="spellStart"/>
      <w:r w:rsidRPr="00C519CE">
        <w:rPr>
          <w:b/>
          <w:bCs/>
          <w:color w:val="000000"/>
        </w:rPr>
        <w:t>Rev</w:t>
      </w:r>
      <w:proofErr w:type="spellEnd"/>
      <w:r w:rsidRPr="00C519CE">
        <w:rPr>
          <w:b/>
          <w:bCs/>
          <w:color w:val="000000"/>
        </w:rPr>
        <w:t xml:space="preserve"> </w:t>
      </w:r>
      <w:proofErr w:type="spellStart"/>
      <w:r w:rsidRPr="00C519CE">
        <w:rPr>
          <w:b/>
          <w:bCs/>
          <w:color w:val="000000"/>
        </w:rPr>
        <w:t>Pan-Amaz</w:t>
      </w:r>
      <w:proofErr w:type="spellEnd"/>
      <w:r w:rsidRPr="00C519CE">
        <w:rPr>
          <w:b/>
          <w:bCs/>
          <w:color w:val="000000"/>
        </w:rPr>
        <w:t xml:space="preserve"> </w:t>
      </w:r>
      <w:proofErr w:type="spellStart"/>
      <w:r w:rsidRPr="00C519CE">
        <w:rPr>
          <w:b/>
          <w:bCs/>
          <w:color w:val="000000"/>
        </w:rPr>
        <w:t>Saude</w:t>
      </w:r>
      <w:proofErr w:type="spellEnd"/>
      <w:r w:rsidRPr="00C519CE">
        <w:rPr>
          <w:color w:val="000000"/>
        </w:rPr>
        <w:t>, v. 5, n. 4, p. 53-62, 2014.</w:t>
      </w:r>
    </w:p>
    <w:p w:rsidR="00C519CE" w:rsidRDefault="00C519CE" w:rsidP="00C519CE">
      <w:pPr>
        <w:pStyle w:val="textdivlogin"/>
        <w:spacing w:before="0" w:beforeAutospacing="0" w:after="0" w:afterAutospacing="0"/>
        <w:jc w:val="left"/>
        <w:rPr>
          <w:b/>
          <w:color w:val="000000"/>
        </w:rPr>
      </w:pPr>
    </w:p>
    <w:p w:rsidR="00C519CE" w:rsidRPr="00C519CE" w:rsidRDefault="00C519CE" w:rsidP="00C519CE">
      <w:pPr>
        <w:pStyle w:val="textdivlogin"/>
        <w:spacing w:before="0" w:beforeAutospacing="0" w:after="0" w:afterAutospacing="0"/>
        <w:jc w:val="left"/>
        <w:rPr>
          <w:b/>
          <w:color w:val="000000"/>
        </w:rPr>
      </w:pPr>
      <w:bookmarkStart w:id="1" w:name="_GoBack"/>
      <w:bookmarkEnd w:id="1"/>
    </w:p>
    <w:p w:rsidR="00C519CE" w:rsidRPr="00C519CE" w:rsidRDefault="00C519CE" w:rsidP="00C51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9CE">
        <w:rPr>
          <w:rFonts w:ascii="Times New Roman" w:hAnsi="Times New Roman" w:cs="Times New Roman"/>
          <w:color w:val="000000"/>
          <w:sz w:val="24"/>
          <w:szCs w:val="24"/>
        </w:rPr>
        <w:t xml:space="preserve">RUFINO, Renata et al. Surtos de diarreia na região Nordeste do Brasil em 2013, segundo a mídia e sistemas de informação de saúde – Vigilância de situações climáticas de risco e emergências em saúde. </w:t>
      </w:r>
      <w:r w:rsidRPr="00C519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Ciênc. saúde coletiva</w:t>
      </w:r>
      <w:r w:rsidRPr="00C519CE">
        <w:rPr>
          <w:rFonts w:ascii="Times New Roman" w:hAnsi="Times New Roman" w:cs="Times New Roman"/>
          <w:color w:val="000000"/>
          <w:sz w:val="24"/>
          <w:szCs w:val="24"/>
        </w:rPr>
        <w:t>, v. 21, n. 3, p. 777-788, 2016.</w:t>
      </w:r>
    </w:p>
    <w:sectPr w:rsidR="00C519CE" w:rsidRPr="00C519CE" w:rsidSect="00A9762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21"/>
    <w:rsid w:val="000B1DD8"/>
    <w:rsid w:val="002E635B"/>
    <w:rsid w:val="004464E9"/>
    <w:rsid w:val="00552AAF"/>
    <w:rsid w:val="005A2140"/>
    <w:rsid w:val="00691D83"/>
    <w:rsid w:val="007405E7"/>
    <w:rsid w:val="007F2140"/>
    <w:rsid w:val="00A30519"/>
    <w:rsid w:val="00A97621"/>
    <w:rsid w:val="00BA371F"/>
    <w:rsid w:val="00BD7846"/>
    <w:rsid w:val="00C519CE"/>
    <w:rsid w:val="00C92036"/>
    <w:rsid w:val="00D75034"/>
    <w:rsid w:val="00E12725"/>
    <w:rsid w:val="00F74CE8"/>
    <w:rsid w:val="00F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FF6F12"/>
  <w15:chartTrackingRefBased/>
  <w15:docId w15:val="{24E36895-8A13-4A9B-922E-DA0DC57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divlogin">
    <w:name w:val="text_div_login"/>
    <w:basedOn w:val="Normal"/>
    <w:rsid w:val="00A976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1038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6</cp:revision>
  <dcterms:created xsi:type="dcterms:W3CDTF">2018-04-10T05:27:00Z</dcterms:created>
  <dcterms:modified xsi:type="dcterms:W3CDTF">2018-09-27T17:22:00Z</dcterms:modified>
</cp:coreProperties>
</file>