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Abordagem Diagnóstica e Terapêutica de Infecções Neonatais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Wilem Gomes Christiano König Daminelli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willem_gd@hotmail.com</w:t>
        <w:br/>
        <w:t xml:space="preserve">Maria Luiza Monteiro Cordeiro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Maria Fernanda Ewerton Filgueira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Matheus Victor Sousa de Sales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Gabriela Tatibana Fukuya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Gabriela de Souza Melo Araújo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  <w:br/>
        <w:t xml:space="preserve"> Rebecca Bergamelli Nemitz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  <w:br/>
        <w:t xml:space="preserve"> Kaique Rael Ferreira Silva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João Vitor de Queiroz Forin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Policena Vieira de Lucena Silva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  <w:br/>
        <w:t xml:space="preserve">Tuanny Santos Soares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João Paulo Rodrigues Costa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Ludiane Garcia Moreira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br/>
        <w:t xml:space="preserve">Mariane Cordeiro da Silva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  <w:br/>
        <w:t xml:space="preserve">Thaís Fonseca Rezende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65" w:after="0" w:line="276"/>
        <w:ind w:right="38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45811"/>
          <w:spacing w:val="0"/>
          <w:position w:val="0"/>
          <w:sz w:val="22"/>
          <w:shd w:fill="auto" w:val="clear"/>
        </w:rPr>
        <w:t xml:space="preserve">RESUMO: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INTRODuÇÃO: As convulsões neonatais, que são comuns como patologias neurológicas, são entre as mais comuns neste período de tempo. Eles ocorrem em até 1,4% dos recém-nascidos e em até 20% dos recém-nascidos prematuros. O objetivo é revisar a literatura sobre a melhor compreensão das crises convulsivas neonatais. O objetivo é destacar a importância das crises convulsivas neonatais, bem como suas principais características e obstáculos no mundo moderno. METODOLOGIA: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atual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narrativa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literatura, de abordagem qualitativa do tipo descritivo-exploratórias. RESuLTADOS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DISCuSSÃO: As crises convulsivas neonatais têm uma taxa de mortalidade de 20% e podem causar epilepsia, déficits psicomotores, paralisia cerebral e um atraso no desenvolvimento cerebral da criança. CONCLUSÃO: Apesar de a utilização de medicamentos antigos continuar sendo priorizada, novas drogas estão ganhando espaço à medida que novos estudos estão sendo realizados para determinar sua segurança e eficácia.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Palavras-chave: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Abordagem,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neonatal,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Lactente.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49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convulsões neonatais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 caracterizadas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patologias neurológicas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ocorrendo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1,4%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até 20% dos prematuros. As crises convulsivas precisam de uma atenção especial,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desnutrição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intrauterina.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convulsivas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 variável, uma vez que seus fatores etiológicos são diversos, podendo ocorrer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deforma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intrauterina,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nascimento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pós-natal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.</w:t>
      </w:r>
    </w:p>
    <w:p>
      <w:pPr>
        <w:spacing w:before="0" w:after="0" w:line="343"/>
        <w:ind w:right="40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motoras ou não motoras, que possuem parada autonômica,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 assim, focais. 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impedida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generalizada,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escassez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mielinização,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completa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sinapses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dendritos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2,3.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forma, para se analisar as crises convulsivas em recém-nascidos, existe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demanda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capacitação,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 é feito após muito detalhamento das causas. Além disso, o 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 ser prescrito com muita cautela, pois este possui risco de complicações que,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irreversíveis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2,3.</w:t>
      </w:r>
    </w:p>
    <w:p>
      <w:pPr>
        <w:spacing w:before="0" w:after="0" w:line="343"/>
        <w:ind w:right="39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maneira, considerando as informações expostas, o objetivo deste estudo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consiste em realizar uma revisão da literatura no que tange ao melhor entendimento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acerca das crises convulsivas neonatais, procurando destacar sua importância, assim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caracterizada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narrativa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literatura, de abordagem qualitativa do tipo descritiva-exploratória.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formular 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questão-problema,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utilizou-se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estratégia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P.I.C.O.,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consiste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População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(P),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(I),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grupo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(C)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desfecho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esperado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Outcome)</w:t>
      </w:r>
      <w:r>
        <w:rPr>
          <w:rFonts w:ascii="Calibri" w:hAnsi="Calibri" w:cs="Calibri" w:eastAsia="Calibri"/>
          <w:i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a problemática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127" w:type="dxa"/>
      </w:tblPr>
      <w:tblGrid>
        <w:gridCol w:w="2612"/>
        <w:gridCol w:w="3190"/>
        <w:gridCol w:w="2994"/>
      </w:tblGrid>
      <w:tr>
        <w:trPr>
          <w:trHeight w:val="480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Quadro</w:t>
            </w:r>
            <w:r>
              <w:rPr>
                <w:rFonts w:ascii="Calibri" w:hAnsi="Calibri" w:cs="Calibri" w:eastAsia="Calibri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Estratégia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P.I.C.O.</w:t>
            </w: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" w:hRule="auto"/>
          <w:jc w:val="left"/>
        </w:trPr>
        <w:tc>
          <w:tcPr>
            <w:tcW w:w="26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7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Estratégia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PICO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Abreviação</w:t>
            </w:r>
          </w:p>
        </w:tc>
        <w:tc>
          <w:tcPr>
            <w:tcW w:w="2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42" w:left="111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Descrição</w:t>
            </w:r>
          </w:p>
        </w:tc>
      </w:tr>
      <w:tr>
        <w:trPr>
          <w:trHeight w:val="942" w:hRule="auto"/>
          <w:jc w:val="left"/>
        </w:trPr>
        <w:tc>
          <w:tcPr>
            <w:tcW w:w="261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População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4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9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0" w:left="17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Indivíduos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Calibri" w:hAnsi="Calibri" w:cs="Calibri" w:eastAsia="Calibri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sexos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recém-nascidos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passaram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algum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</w:t>
            </w:r>
          </w:p>
        </w:tc>
      </w:tr>
      <w:tr>
        <w:trPr>
          <w:trHeight w:val="232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Intervenção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aplica.</w:t>
            </w:r>
          </w:p>
        </w:tc>
      </w:tr>
      <w:tr>
        <w:trPr>
          <w:trHeight w:val="481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4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Indivíduos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sexos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recém-nascidos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</w:p>
        </w:tc>
      </w:tr>
      <w:tr>
        <w:trPr>
          <w:trHeight w:val="464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não passaram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algum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</w:t>
            </w:r>
          </w:p>
        </w:tc>
      </w:tr>
      <w:tr>
        <w:trPr>
          <w:trHeight w:val="481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1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Outcome</w:t>
            </w:r>
            <w:r>
              <w:rPr>
                <w:rFonts w:ascii="Calibri" w:hAnsi="Calibri" w:cs="Calibri" w:eastAsia="Calibri"/>
                <w:i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(desfecho)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4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Calibri" w:hAnsi="Calibri" w:cs="Calibri" w:eastAsia="Calibri"/>
                <w:color w:val="auto"/>
                <w:spacing w:val="7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considerações</w:t>
            </w:r>
            <w:r>
              <w:rPr>
                <w:rFonts w:ascii="Calibri" w:hAnsi="Calibri" w:cs="Calibri" w:eastAsia="Calibri"/>
                <w:color w:val="auto"/>
                <w:spacing w:val="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acerca</w:t>
            </w:r>
          </w:p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acometimento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</w:p>
        </w:tc>
      </w:tr>
      <w:tr>
        <w:trPr>
          <w:trHeight w:val="449" w:hRule="auto"/>
          <w:jc w:val="left"/>
        </w:trPr>
        <w:tc>
          <w:tcPr>
            <w:tcW w:w="26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recém-nascidos.</w:t>
            </w:r>
          </w:p>
        </w:tc>
      </w:tr>
      <w:tr>
        <w:trPr>
          <w:trHeight w:val="512" w:hRule="auto"/>
          <w:jc w:val="left"/>
        </w:trPr>
        <w:tc>
          <w:tcPr>
            <w:tcW w:w="261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9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Fonte: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Autoria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própria.</w:t>
            </w:r>
          </w:p>
        </w:tc>
        <w:tc>
          <w:tcPr>
            <w:tcW w:w="29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9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forma, para selecionar a bibliografia de base, foram incluídos apenas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 publicados a partir de 2017, e que estivessem escritos em português, inglês ou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espanhol.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preferência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fossem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caracterizadas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 de literatura e que possuíssem como população recém-nascidos que passaram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episódio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convulsão.</w:t>
      </w:r>
    </w:p>
    <w:p>
      <w:pPr>
        <w:spacing w:before="1" w:after="0" w:line="343"/>
        <w:ind w:right="41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lado,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exclui-se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2017,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escritos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idioma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fosse português,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inglês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espanhol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contemplassem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sofreram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neonatal.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 realizar a pesquisa bibliográfica, notou-se um volume alto de estudos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científicas.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total,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foramencontrados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4.239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trabalhos,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estavam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concentrados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 da Medline, seguida da Lilacs e, com o menor número de pesquisas, o Portal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Regional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BVS,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414" w:left="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Portais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científicas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utilizados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730" w:type="dxa"/>
      </w:tblPr>
      <w:tblGrid>
        <w:gridCol w:w="590"/>
        <w:gridCol w:w="2545"/>
        <w:gridCol w:w="2399"/>
      </w:tblGrid>
      <w:tr>
        <w:trPr>
          <w:trHeight w:val="697" w:hRule="auto"/>
          <w:jc w:val="left"/>
        </w:trPr>
        <w:tc>
          <w:tcPr>
            <w:tcW w:w="5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7" w:left="23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Fontes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0" w:left="284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trabalhos</w:t>
            </w:r>
          </w:p>
          <w:p>
            <w:pPr>
              <w:spacing w:before="106" w:after="0" w:line="240"/>
              <w:ind w:right="310" w:left="28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registrados</w:t>
            </w:r>
          </w:p>
        </w:tc>
      </w:tr>
      <w:tr>
        <w:trPr>
          <w:trHeight w:val="307" w:hRule="auto"/>
          <w:jc w:val="left"/>
        </w:trPr>
        <w:tc>
          <w:tcPr>
            <w:tcW w:w="5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6" w:left="2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Medline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9" w:left="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4085</w:t>
            </w:r>
          </w:p>
        </w:tc>
      </w:tr>
      <w:tr>
        <w:trPr>
          <w:trHeight w:val="349" w:hRule="auto"/>
          <w:jc w:val="left"/>
        </w:trPr>
        <w:tc>
          <w:tcPr>
            <w:tcW w:w="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76" w:left="2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Lilacs</w:t>
            </w:r>
          </w:p>
        </w:tc>
        <w:tc>
          <w:tcPr>
            <w:tcW w:w="23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07" w:left="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97</w:t>
            </w:r>
          </w:p>
        </w:tc>
      </w:tr>
      <w:tr>
        <w:trPr>
          <w:trHeight w:val="392" w:hRule="auto"/>
          <w:jc w:val="left"/>
        </w:trPr>
        <w:tc>
          <w:tcPr>
            <w:tcW w:w="5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277" w:left="23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Portal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Regional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23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310" w:left="28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57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414" w:left="23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pesquisas.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forma, percebe-se que o tema tem se mostrado muito relevante no meio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científico, tanto pelo seu acometimento acontecer de diversas formas, quanto pelo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meios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tecnológicos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possibilitam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pesquisas.</w:t>
      </w:r>
    </w:p>
    <w:p>
      <w:pPr>
        <w:spacing w:before="1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 sentido, dos estudos encontrados, fez-se uma seleção, em que foram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escolhidos os mais pertinentes para o assunto tratado, assim como os que abordavam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conteúdo de forma mais clara. Destaca-se que foram selecionados apenas dos 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2017 até 2022, visando achar informações mais atualizadas acerca das 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neonatais. Com isso, foram indicados oito trabalhos, contando com investigações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 dos tipos de convulsão neonatal, etiologia, diagnóstico e tratamento. 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dispostos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004" w:left="320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Bibliografia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1844"/>
        <w:gridCol w:w="1702"/>
        <w:gridCol w:w="1986"/>
      </w:tblGrid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" w:left="11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Nº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7" w:left="159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Autoria</w:t>
            </w:r>
            <w:r>
              <w:rPr>
                <w:rFonts w:ascii="Calibri" w:hAnsi="Calibri" w:cs="Calibri" w:eastAsia="Calibri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  <w:r>
              <w:rPr>
                <w:rFonts w:ascii="Calibri" w:hAnsi="Calibri" w:cs="Calibri" w:eastAsia="Calibri"/>
                <w:b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154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Publicação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Calibri" w:hAnsi="Calibri" w:cs="Calibri" w:eastAsia="Calibri"/>
                <w:b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1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Idioma</w:t>
            </w:r>
          </w:p>
        </w:tc>
      </w:tr>
      <w:tr>
        <w:trPr>
          <w:trHeight w:val="931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" w:left="10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Epilepsias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lactente: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aspectos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etiopatogênicos,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métodos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diagnósticos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4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condutas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terapêuticas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5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Silva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(2022)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4" w:left="461" w:hanging="58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3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56" w:leader="none"/>
              </w:tabs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Transtornos</w:t>
              <w:tab/>
              <w:t xml:space="preserve">convulsivos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neonatais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7" w:left="15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Victorio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(2021)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0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46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3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94" w:leader="none"/>
                <w:tab w:val="left" w:pos="2135" w:leader="none"/>
              </w:tabs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  <w:tab/>
              <w:t xml:space="preserve">convulsivas</w:t>
              <w:tab/>
              <w:t xml:space="preserve">no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4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4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0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46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3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93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3" w:left="104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Manejo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convulsivas na emergência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pediátrica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5" w:left="159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Guaragna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0" w:after="0" w:line="240"/>
              <w:ind w:right="156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018)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5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4" w:left="461" w:hanging="58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3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7" w:left="15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Br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017)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6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0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46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3" w:left="55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1844"/>
        <w:gridCol w:w="1702"/>
        <w:gridCol w:w="1986"/>
      </w:tblGrid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neonatais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Lavor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(2019)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7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" w:left="11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Protocolo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69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5" w:leader="none"/>
                <w:tab w:val="left" w:pos="1421" w:leader="none"/>
                <w:tab w:val="left" w:pos="2256" w:leader="none"/>
              </w:tabs>
              <w:spacing w:before="0" w:after="0" w:line="240"/>
              <w:ind w:right="101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Caderno</w:t>
              <w:tab/>
              <w:t xml:space="preserve">de</w:t>
              <w:tab/>
              <w:t xml:space="preserve">atenção</w:t>
              <w:tab/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Calibri" w:hAnsi="Calibri" w:cs="Calibri" w:eastAsia="Calibri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</w:t>
            </w:r>
            <w:r>
              <w:rPr>
                <w:rFonts w:ascii="Calibri" w:hAnsi="Calibri" w:cs="Calibri" w:eastAsia="Calibri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recém-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nascido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3" w:left="159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0" w:after="0" w:line="240"/>
              <w:ind w:right="154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8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" w:left="11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Protocolo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  <w:tr>
        <w:trPr>
          <w:trHeight w:val="70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39" w:leader="none"/>
                <w:tab w:val="left" w:pos="1990" w:leader="none"/>
              </w:tabs>
              <w:spacing w:before="0" w:after="0" w:line="240"/>
              <w:ind w:right="103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Atuação</w:t>
            </w:r>
            <w:r>
              <w:rPr>
                <w:rFonts w:ascii="Calibri" w:hAnsi="Calibri" w:cs="Calibri" w:eastAsia="Calibri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  <w:tab/>
              <w:t xml:space="preserve">crianças</w:t>
              <w:tab/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com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febril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3" w:left="159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Pereira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0" w:after="0" w:line="240"/>
              <w:ind w:right="155" w:left="15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4" w:left="461" w:hanging="58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1416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encontradas,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iniciou-se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 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convulsões neonatais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são as formas em que ela pode acometer o recém-nascido. Observou-se que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 aborda de diversas maneiras as convulsões neonatais, podendo classificá-las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tbl>
      <w:tblPr>
        <w:tblInd w:w="5" w:type="dxa"/>
      </w:tblPr>
      <w:tblGrid>
        <w:gridCol w:w="514"/>
        <w:gridCol w:w="2459"/>
        <w:gridCol w:w="5531"/>
      </w:tblGrid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14" w:left="23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14" w:left="23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14" w:left="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Relação</w:t>
            </w:r>
            <w:r>
              <w:rPr>
                <w:rFonts w:ascii="Calibri" w:hAnsi="Calibri" w:cs="Calibri" w:eastAsia="Calibri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ponderações</w:t>
            </w:r>
          </w:p>
        </w:tc>
      </w:tr>
      <w:tr>
        <w:trPr>
          <w:trHeight w:val="93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5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Silva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(2022)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os eventos epilépticos podem estar associados a manifestações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motoras,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espasmos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epilépticos,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automatismos,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clônicos</w:t>
            </w:r>
            <w:r>
              <w:rPr>
                <w:rFonts w:ascii="Calibri" w:hAnsi="Calibri" w:cs="Calibri" w:eastAsia="Calibri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mioclônicos;</w:t>
            </w:r>
            <w:r>
              <w:rPr>
                <w:rFonts w:ascii="Calibri" w:hAnsi="Calibri" w:cs="Calibri" w:eastAsia="Calibri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manifestações</w:t>
            </w:r>
            <w:r>
              <w:rPr>
                <w:rFonts w:ascii="Calibri" w:hAnsi="Calibri" w:cs="Calibri" w:eastAsia="Calibri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</w:p>
          <w:p>
            <w:pPr>
              <w:spacing w:before="0" w:after="0" w:line="240"/>
              <w:ind w:right="1414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motoras, com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parada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autonômica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comportamental</w:t>
            </w:r>
          </w:p>
        </w:tc>
      </w:tr>
      <w:tr>
        <w:trPr>
          <w:trHeight w:val="209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Victorio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(2021)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 neonatais são geralmente focais e podem ser difíceis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distinguir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atividade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normal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podem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manifestar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movimentos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mastigação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bicicleta.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comuns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movimentos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bruscos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clônicos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migratórios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extremidades,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alternando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hemiconvulsões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subcorticais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primitivas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(que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causam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parada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respiratória,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movimentos</w:t>
            </w:r>
            <w:r>
              <w:rPr>
                <w:rFonts w:ascii="Calibri" w:hAnsi="Calibri" w:cs="Calibri" w:eastAsia="Calibri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mastigação,</w:t>
            </w:r>
            <w:r>
              <w:rPr>
                <w:rFonts w:ascii="Calibri" w:hAnsi="Calibri" w:cs="Calibri" w:eastAsia="Calibri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desvio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ocular</w:t>
            </w:r>
            <w:r>
              <w:rPr>
                <w:rFonts w:ascii="Calibri" w:hAnsi="Calibri" w:cs="Calibri" w:eastAsia="Calibri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persistente</w:t>
            </w:r>
            <w:r>
              <w:rPr>
                <w:rFonts w:ascii="Calibri" w:hAnsi="Calibri" w:cs="Calibri" w:eastAsia="Calibri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</w:p>
          <w:p>
            <w:pPr>
              <w:spacing w:before="0" w:after="0" w:line="240"/>
              <w:ind w:right="98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nistagmo e episódios de alteração da tonicidade muscular). 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tônico-clônicas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generalizadas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são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raras.</w:t>
            </w:r>
          </w:p>
        </w:tc>
      </w:tr>
      <w:tr>
        <w:trPr>
          <w:trHeight w:val="1163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8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4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convulsiva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ocorre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devido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descarga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elétrica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síncrona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excessiva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totalidade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neurônios.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ocorrência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perinatal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deve-se</w:t>
            </w:r>
            <w:r>
              <w:rPr>
                <w:rFonts w:ascii="Calibri" w:hAnsi="Calibri" w:cs="Calibri" w:eastAsia="Calibri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Calibri" w:hAnsi="Calibri" w:cs="Calibri" w:eastAsia="Calibri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excitabilidade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cérebro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neste</w:t>
            </w:r>
          </w:p>
          <w:p>
            <w:pPr>
              <w:spacing w:before="0" w:after="0" w:line="240"/>
              <w:ind w:right="1414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vida</w:t>
            </w:r>
          </w:p>
        </w:tc>
      </w:tr>
      <w:tr>
        <w:trPr>
          <w:trHeight w:val="1164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rag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018)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5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 crises convulsivas neonatais são frequentemente observadas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 emergência e podem ser classificadas em quatro tipos: crise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convulsiva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febril, estado epiléptico febril, crise epiléptica após</w:t>
            </w:r>
            <w:r>
              <w:rPr>
                <w:rFonts w:ascii="Calibri" w:hAnsi="Calibri" w:cs="Calibri" w:eastAsia="Calibri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traumatismo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crânio-encefálico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(TCE)</w:t>
            </w:r>
            <w:r>
              <w:rPr>
                <w:rFonts w:ascii="Calibri" w:hAnsi="Calibri" w:cs="Calibri" w:eastAsia="Calibri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mal</w:t>
            </w:r>
          </w:p>
          <w:p>
            <w:pPr>
              <w:spacing w:before="0" w:after="0" w:line="240"/>
              <w:ind w:right="1414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epiléptico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(EME)</w:t>
            </w:r>
          </w:p>
        </w:tc>
      </w:tr>
      <w:tr>
        <w:trPr>
          <w:trHeight w:val="2094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Br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017)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6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 crise epiléptica é um sinal de anormalidade na função do</w:t>
            </w:r>
            <w:r>
              <w:rPr>
                <w:rFonts w:ascii="Calibri" w:hAnsi="Calibri" w:cs="Calibri" w:eastAsia="Calibri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cérebro,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representada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descargas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elétricas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anormais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excessivas de um grupo de neurônios que geram manifestações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clínicas súbitas, tais como alteração ou perda da consciência,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 atividade motora anormal, distúrbios de comportamento,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disfunção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autonômica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sensoriais/sensitivos.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caso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epilépticas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neonatais,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identificam-se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três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tipos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104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manifestação: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focais,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generalizadas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desconhecidas.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7" w:left="23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7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14" w:left="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6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neonatais</w:t>
            </w:r>
            <w:r>
              <w:rPr>
                <w:rFonts w:ascii="Calibri" w:hAnsi="Calibri" w:cs="Calibri" w:eastAsia="Calibri"/>
                <w:color w:val="auto"/>
                <w:spacing w:val="6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podem</w:t>
            </w:r>
            <w:r>
              <w:rPr>
                <w:rFonts w:ascii="Calibri" w:hAnsi="Calibri" w:cs="Calibri" w:eastAsia="Calibri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Calibri" w:hAnsi="Calibri" w:cs="Calibri" w:eastAsia="Calibri"/>
                <w:color w:val="auto"/>
                <w:spacing w:val="6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divididas</w:t>
            </w:r>
            <w:r>
              <w:rPr>
                <w:rFonts w:ascii="Calibri" w:hAnsi="Calibri" w:cs="Calibri" w:eastAsia="Calibri"/>
                <w:color w:val="auto"/>
                <w:spacing w:val="6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seis</w:t>
            </w:r>
            <w:r>
              <w:rPr>
                <w:rFonts w:ascii="Calibri" w:hAnsi="Calibri" w:cs="Calibri" w:eastAsia="Calibri"/>
                <w:color w:val="auto"/>
                <w:spacing w:val="6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tipos:</w:t>
            </w:r>
          </w:p>
        </w:tc>
      </w:tr>
    </w:tbl>
    <w:p>
      <w:pPr>
        <w:spacing w:before="0" w:after="0" w:line="240"/>
        <w:ind w:right="1414" w:left="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4" w:left="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neonatais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5531"/>
      </w:tblGrid>
      <w:tr>
        <w:trPr>
          <w:trHeight w:val="69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sutil,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tônica-focal,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tônica</w:t>
            </w:r>
            <w:r>
              <w:rPr>
                <w:rFonts w:ascii="Calibri" w:hAnsi="Calibri" w:cs="Calibri" w:eastAsia="Calibri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generalizada,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clônica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focal,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clônica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multifocal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mioclônica.</w:t>
            </w:r>
          </w:p>
        </w:tc>
      </w:tr>
      <w:tr>
        <w:trPr>
          <w:trHeight w:val="1163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8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epilépticas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são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manifestações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</w:p>
          <w:p>
            <w:pPr>
              <w:spacing w:before="4" w:after="0" w:line="240"/>
              <w:ind w:right="100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frequentes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comprometimento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neurológico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neonatal,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podendo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surgir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quaisquer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alterações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perceptíveis</w:t>
            </w:r>
            <w:r>
              <w:rPr>
                <w:rFonts w:ascii="Calibri" w:hAnsi="Calibri" w:cs="Calibri" w:eastAsia="Calibri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tono</w:t>
            </w:r>
            <w:r>
              <w:rPr>
                <w:rFonts w:ascii="Calibri" w:hAnsi="Calibri" w:cs="Calibri" w:eastAsia="Calibri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muscular,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reatividade</w:t>
            </w:r>
            <w:r>
              <w:rPr>
                <w:rFonts w:ascii="Calibri" w:hAnsi="Calibri" w:cs="Calibri" w:eastAsia="Calibri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meio</w:t>
            </w:r>
            <w:r>
              <w:rPr>
                <w:rFonts w:ascii="Calibri" w:hAnsi="Calibri" w:cs="Calibri" w:eastAsia="Calibri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comportamento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alimentar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RN.</w:t>
            </w:r>
          </w:p>
        </w:tc>
      </w:tr>
      <w:tr>
        <w:trPr>
          <w:trHeight w:val="93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Pereira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convulsiva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infantil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ligada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alteração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funcionamento do sistema nervoso central e sua manifestação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intensidade</w:t>
            </w:r>
            <w:r>
              <w:rPr>
                <w:rFonts w:ascii="Calibri" w:hAnsi="Calibri" w:cs="Calibri" w:eastAsia="Calibri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criança,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segundo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faixa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etária,</w:t>
            </w:r>
          </w:p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podendo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sequelas por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toda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vida.</w:t>
            </w:r>
          </w:p>
        </w:tc>
      </w:tr>
    </w:tbl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7" w:after="0" w:line="240"/>
        <w:ind w:right="0" w:left="33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estudos.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variedade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manifestação, podendo variar desde episódios isolados, até a ocorrência frequente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deles.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acontecem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primeiro sinal de algum tipo de disfunção no sistema nervoso central do indivíduo,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 o único a ocorrer no RN. As convulsões têm maior incidência nos recém-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nascidos por conta de sua imaturidade neuronal, ou seja, os receptores excitatórios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cérebro neonatal maduram mais precocemente do que os receptores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inibitórios,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tornando este cérebro hiperexcitável, estando mais propenso a sofrer convulsões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3,4.</w:t>
      </w:r>
      <w:r>
        <w:rPr>
          <w:rFonts w:ascii="Calibri" w:hAnsi="Calibri" w:cs="Calibri" w:eastAsia="Calibri"/>
          <w:color w:val="auto"/>
          <w:spacing w:val="1"/>
          <w:position w:val="7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Além disso, Silva et al. (2022)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aponta que as crises convulsivas neonatais possuem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taxa de mortalidade de 20%, podendo gerar diversas consequências como epilepsia,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déficits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psicomotores,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paralisia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3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certo</w:t>
      </w:r>
      <w:r>
        <w:rPr>
          <w:rFonts w:ascii="Calibri" w:hAnsi="Calibri" w:cs="Calibri" w:eastAsia="Calibri"/>
          <w:color w:val="auto"/>
          <w:spacing w:val="30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atraso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desenvolvimento</w:t>
      </w:r>
      <w:r>
        <w:rPr>
          <w:rFonts w:ascii="Calibri" w:hAnsi="Calibri" w:cs="Calibri" w:eastAsia="Calibri"/>
          <w:color w:val="auto"/>
          <w:spacing w:val="3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-5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criança.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etiologia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ocorrem por conta de uma encefalopatia hipóxico isquêmica, tendo o AVC perinatal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crises.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Desequilíbrios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eletrolíticos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convulsivas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õe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ianas 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rai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-3"/>
          <w:position w:val="7"/>
          <w:sz w:val="1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 V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ori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   </w:t>
      </w:r>
      <w:r>
        <w:rPr>
          <w:rFonts w:ascii="Calibri" w:hAnsi="Calibri" w:cs="Calibri" w:eastAsia="Calibri"/>
          <w:color w:val="auto"/>
          <w:spacing w:val="-1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2     </w:t>
      </w:r>
      <w:r>
        <w:rPr>
          <w:rFonts w:ascii="Calibri" w:hAnsi="Calibri" w:cs="Calibri" w:eastAsia="Calibri"/>
          <w:color w:val="auto"/>
          <w:spacing w:val="-12"/>
          <w:position w:val="7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mbém   </w:t>
      </w:r>
      <w:r>
        <w:rPr>
          <w:rFonts w:ascii="Calibri" w:hAnsi="Calibri" w:cs="Calibri" w:eastAsia="Calibri"/>
          <w:color w:val="auto"/>
          <w:spacing w:val="-10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-3"/>
          <w:position w:val="7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ta   </w:t>
      </w:r>
      <w:r>
        <w:rPr>
          <w:rFonts w:ascii="Calibri" w:hAnsi="Calibri" w:cs="Calibri" w:eastAsia="Calibri"/>
          <w:color w:val="auto"/>
          <w:spacing w:val="-10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ning</w:t>
      </w:r>
      <w:r>
        <w:rPr>
          <w:rFonts w:ascii="Calibri" w:hAnsi="Calibri" w:cs="Calibri" w:eastAsia="Calibri"/>
          <w:color w:val="auto"/>
          <w:spacing w:val="2"/>
          <w:position w:val="7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e,   </w:t>
      </w:r>
      <w:r>
        <w:rPr>
          <w:rFonts w:ascii="Calibri" w:hAnsi="Calibri" w:cs="Calibri" w:eastAsia="Calibri"/>
          <w:color w:val="auto"/>
          <w:spacing w:val="-1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,   </w:t>
      </w:r>
      <w:r>
        <w:rPr>
          <w:rFonts w:ascii="Calibri" w:hAnsi="Calibri" w:cs="Calibri" w:eastAsia="Calibri"/>
          <w:color w:val="auto"/>
          <w:spacing w:val="-1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ã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o,   </w:t>
      </w:r>
      <w:r>
        <w:rPr>
          <w:rFonts w:ascii="Calibri" w:hAnsi="Calibri" w:cs="Calibri" w:eastAsia="Calibri"/>
          <w:color w:val="auto"/>
          <w:spacing w:val="-1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-1"/>
          <w:position w:val="7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-2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lite   </w:t>
      </w:r>
      <w:r>
        <w:rPr>
          <w:rFonts w:ascii="Calibri" w:hAnsi="Calibri" w:cs="Calibri" w:eastAsia="Calibri"/>
          <w:color w:val="auto"/>
          <w:spacing w:val="-1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 hemorragia</w:t>
      </w:r>
      <w:r>
        <w:rPr>
          <w:rFonts w:ascii="Calibri" w:hAnsi="Calibri" w:cs="Calibri" w:eastAsia="Calibri"/>
          <w:color w:val="auto"/>
          <w:spacing w:val="6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intracraniana</w:t>
      </w:r>
      <w:r>
        <w:rPr>
          <w:rFonts w:ascii="Calibri" w:hAnsi="Calibri" w:cs="Calibri" w:eastAsia="Calibri"/>
          <w:color w:val="auto"/>
          <w:spacing w:val="10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8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etiologias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convulsão</w:t>
      </w:r>
      <w:r>
        <w:rPr>
          <w:rFonts w:ascii="Calibri" w:hAnsi="Calibri" w:cs="Calibri" w:eastAsia="Calibri"/>
          <w:color w:val="auto"/>
          <w:spacing w:val="6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8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recém-nascidos.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relação aos tipos de crises epilépticas em geral, a classificação se dá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partir de sete tipos. O primeiro tipo é o grupo de convulsões sutis, que apresentam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certos sinais, como olhares fixos, mastigação, sucção, piscadelas, apneia associada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episódio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clônico-focal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segmento muscular, tendo uma contração rápida e relaxamento lento, conseguindo 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diferenciar, então, dos tremores, que possuem o mesmo tempo de contração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relaxamento, enquanto as convulsões erráticas estão sempre mudando de um local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o outro no corpo. As crises epilépticas tônicas-focais causam uma certa extensão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músculo facial ou de algum dos membros do corpo. As generalizadas são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duradouras e se caracterizam pela flexão ou, mais comumente, a extensão dos quatro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membros para cima. As mioclonias são assemelhadas com choques por serem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breves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focais,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multifocais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generalizadas.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Finalmente, os espasmos são semelhantes às mioclonias, se diferenciando apenas pela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padrão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tônico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5,8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</w:t>
      </w:r>
    </w:p>
    <w:p>
      <w:pPr>
        <w:spacing w:before="0" w:after="0" w:line="343"/>
        <w:ind w:right="42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decisivo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 neonatais é o diagnóstico. Para realizar essa etapa, são usados 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recursos, sendo abordados nas pesquisas de base principalmente a necessidade de 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fazer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eletroencefalografia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(EEG),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padrão-ouro,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258" w:left="245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neonatais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5531"/>
      </w:tblGrid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Considerações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Calibri" w:hAnsi="Calibri" w:cs="Calibri" w:eastAsia="Calibri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pesquisadores</w:t>
            </w:r>
          </w:p>
        </w:tc>
      </w:tr>
      <w:tr>
        <w:trPr>
          <w:trHeight w:val="69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Silva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(2022)3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monitoramento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contínuo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EEG</w:t>
            </w:r>
            <w:r>
              <w:rPr>
                <w:rFonts w:ascii="Calibri" w:hAnsi="Calibri" w:cs="Calibri" w:eastAsia="Calibri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constitui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única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detectar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neonatais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confiavelmente,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padrão-ouro.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Victorio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(2021)2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45" w:leader="none"/>
                <w:tab w:val="left" w:pos="2861" w:leader="none"/>
                <w:tab w:val="left" w:pos="3785" w:leader="none"/>
                <w:tab w:val="left" w:pos="5178" w:leader="none"/>
              </w:tabs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eletroencefalografia</w:t>
              <w:tab/>
              <w:t xml:space="preserve">(EEG),</w:t>
              <w:tab/>
              <w:t xml:space="preserve">exames</w:t>
              <w:tab/>
              <w:t xml:space="preserve">laboratoriais,</w:t>
              <w:tab/>
              <w:t xml:space="preserve">e,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5531"/>
      </w:tblGrid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usualmente,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imagem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craniana.</w:t>
            </w:r>
          </w:p>
        </w:tc>
      </w:tr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EEG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convencional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crítico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convulsões.</w:t>
            </w:r>
          </w:p>
        </w:tc>
      </w:tr>
      <w:tr>
        <w:trPr>
          <w:trHeight w:val="186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rag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018)5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inicialmente poderão ser realizados exames laboratoriais como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glicose,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eletrólitos,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gasometria,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creatinina,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nível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sérico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antiepiléptica,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lombar,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hemograma,</w:t>
            </w:r>
            <w:r>
              <w:rPr>
                <w:rFonts w:ascii="Calibri" w:hAnsi="Calibri" w:cs="Calibri" w:eastAsia="Calibri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plaquetas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exame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qualitativo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urina.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estabilização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paciente, continua-se a abordagem diagnóstica com provas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hepáticas, triagem toxicológica, eletroencefalograma (EEG) 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exames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neuroimagem,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TC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crânio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ressonância</w:t>
            </w:r>
          </w:p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magnética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encéfalo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Br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017)6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anamnese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pediátrica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exame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físico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direcionado.</w:t>
            </w:r>
          </w:p>
        </w:tc>
      </w:tr>
      <w:tr>
        <w:trPr>
          <w:trHeight w:val="698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6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detalhada,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exames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neurológico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completos,</w:t>
            </w:r>
            <w:r>
              <w:rPr>
                <w:rFonts w:ascii="Calibri" w:hAnsi="Calibri" w:cs="Calibri" w:eastAsia="Calibri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avaliação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bioquímica,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triagem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infecção,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eletroencefalograma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(EEG),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ultrassonografia</w:t>
            </w:r>
            <w:r>
              <w:rPr>
                <w:rFonts w:ascii="Calibri" w:hAnsi="Calibri" w:cs="Calibri" w:eastAsia="Calibri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transfontanelar.</w:t>
            </w:r>
          </w:p>
        </w:tc>
      </w:tr>
      <w:tr>
        <w:trPr>
          <w:trHeight w:val="698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(2020)8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Calibri" w:hAnsi="Calibri" w:cs="Calibri" w:eastAsia="Calibri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crises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epilépticas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circunstâncias</w:t>
            </w:r>
            <w:r>
              <w:rPr>
                <w:rFonts w:ascii="Calibri" w:hAnsi="Calibri" w:cs="Calibri" w:eastAsia="Calibri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Calibri" w:hAnsi="Calibri" w:cs="Calibri" w:eastAsia="Calibri"/>
                <w:color w:val="auto"/>
                <w:spacing w:val="-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complexidade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(berçários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risco)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demandar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eletroencefalográfico</w:t>
            </w:r>
          </w:p>
        </w:tc>
      </w:tr>
      <w:tr>
        <w:trPr>
          <w:trHeight w:val="70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Pereira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(2020)9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diferencial</w:t>
            </w:r>
            <w:r>
              <w:rPr>
                <w:rFonts w:ascii="Calibri" w:hAnsi="Calibri" w:cs="Calibri" w:eastAsia="Calibri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Calibri" w:hAnsi="Calibri" w:cs="Calibri" w:eastAsia="Calibri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etiologia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crise</w:t>
            </w:r>
            <w:r>
              <w:rPr>
                <w:rFonts w:ascii="Calibri" w:hAnsi="Calibri" w:cs="Calibri" w:eastAsia="Calibri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proveniente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crônica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abordagem</w:t>
            </w:r>
            <w:r>
              <w:rPr>
                <w:rFonts w:ascii="Calibri" w:hAnsi="Calibri" w:cs="Calibri" w:eastAsia="Calibri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correta</w:t>
            </w:r>
            <w:r>
              <w:rPr>
                <w:rFonts w:ascii="Calibri" w:hAnsi="Calibri" w:cs="Calibri" w:eastAsia="Calibri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direcionada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situação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emergência.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8" w:after="0" w:line="240"/>
        <w:ind w:right="0" w:left="33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estudos.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6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imprescindível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identifique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etiologia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crises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convulsivas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5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tenha</w:t>
      </w:r>
      <w:r>
        <w:rPr>
          <w:rFonts w:ascii="Calibri" w:hAnsi="Calibri" w:cs="Calibri" w:eastAsia="Calibri"/>
          <w:color w:val="auto"/>
          <w:spacing w:val="5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5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completo, sendo que estas podem ser circunstanciais ou sintomáticas. As chamadas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circunstanciais decorrem de crises que ocorrem ocasionalmente ou de forma mais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limitada,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tendo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menor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gravidade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fácil,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enquanto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sintomáticas são provocadas por um conjunto de encefalopatias, sejam elas primárias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secundárias.</w:t>
      </w:r>
    </w:p>
    <w:p>
      <w:pPr>
        <w:spacing w:before="1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Visto isso, a eletroencefalografia (EEG) é apontada como o recurso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importante, sendo essencial para ter um diagnóstico assertivo. A EEG é útil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inúmeras situações, tendo destaque para quando se tem certa dificuldade em detectar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o RN está tendo convulsões ou não, sendo necessário que o registro seja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longo. Quando se tem EEG com uma variação previsível nos estágios do sono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recém-nascido, tem-se um bom sinal prognóstico, enquanto a EEG demonstrar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anormalidades como padrão de supressão de explosão, que são consideradas graves,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constitui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ruim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</w:t>
      </w:r>
    </w:p>
    <w:p>
      <w:pPr>
        <w:spacing w:before="1" w:after="0" w:line="343"/>
        <w:ind w:right="41" w:left="242" w:firstLine="707"/>
        <w:jc w:val="both"/>
        <w:rPr>
          <w:rFonts w:ascii="Calibri" w:hAnsi="Calibri" w:cs="Calibri" w:eastAsia="Calibri"/>
          <w:color w:val="auto"/>
          <w:spacing w:val="2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Victorio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1"/>
          <w:position w:val="7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destaca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exames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laboratoriais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colaborem para identificar possíveis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sejam tratáveis.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5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dos testes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comuns,</w:t>
      </w:r>
      <w:r>
        <w:rPr>
          <w:rFonts w:ascii="Calibri" w:hAnsi="Calibri" w:cs="Calibri" w:eastAsia="Calibri"/>
          <w:color w:val="auto"/>
          <w:spacing w:val="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depender</w:t>
      </w:r>
      <w:r>
        <w:rPr>
          <w:rFonts w:ascii="Calibri" w:hAnsi="Calibri" w:cs="Calibri" w:eastAsia="Calibri"/>
          <w:color w:val="auto"/>
          <w:spacing w:val="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gravidade</w:t>
      </w:r>
      <w:r>
        <w:rPr>
          <w:rFonts w:ascii="Calibri" w:hAnsi="Calibri" w:cs="Calibri" w:eastAsia="Calibri"/>
          <w:color w:val="auto"/>
          <w:spacing w:val="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situação,</w:t>
      </w:r>
      <w:r>
        <w:rPr>
          <w:rFonts w:ascii="Calibri" w:hAnsi="Calibri" w:cs="Calibri" w:eastAsia="Calibri"/>
          <w:color w:val="auto"/>
          <w:spacing w:val="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testes</w:t>
      </w:r>
      <w:r>
        <w:rPr>
          <w:rFonts w:ascii="Calibri" w:hAnsi="Calibri" w:cs="Calibri" w:eastAsia="Calibri"/>
          <w:color w:val="auto"/>
          <w:spacing w:val="2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metabólicos</w:t>
      </w:r>
      <w:r>
        <w:rPr>
          <w:rFonts w:ascii="Calibri" w:hAnsi="Calibri" w:cs="Calibri" w:eastAsia="Calibri"/>
          <w:color w:val="auto"/>
          <w:spacing w:val="4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específicos</w:t>
      </w:r>
      <w:r>
        <w:rPr>
          <w:rFonts w:ascii="Calibri" w:hAnsi="Calibri" w:cs="Calibri" w:eastAsia="Calibri"/>
          <w:color w:val="auto"/>
          <w:spacing w:val="2"/>
          <w:position w:val="7"/>
          <w:sz w:val="24"/>
          <w:shd w:fill="auto" w:val="clear"/>
        </w:rPr>
        <w:t xml:space="preserve">.</w:t>
      </w:r>
    </w:p>
    <w:p>
      <w:pPr>
        <w:spacing w:before="1" w:after="0" w:line="343"/>
        <w:ind w:right="41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casos de crises convulsivas relacionadas à febre, Brito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(2017)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aponta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três possibilidades: infecção do SNC, caso de uma criança epiléptica que tem crise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desencadeada por conta do estresse da febre e convulsão febril. É imprescindível que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 identifique a origem da febre por meio de um exame físico e que um diagnóstico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diferencial</w:t>
      </w:r>
      <w:r>
        <w:rPr>
          <w:rFonts w:ascii="Calibri" w:hAnsi="Calibri" w:cs="Calibri" w:eastAsia="Calibri"/>
          <w:color w:val="auto"/>
          <w:spacing w:val="8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feito</w:t>
      </w:r>
      <w:r>
        <w:rPr>
          <w:rFonts w:ascii="Calibri" w:hAnsi="Calibri" w:cs="Calibri" w:eastAsia="Calibri"/>
          <w:color w:val="auto"/>
          <w:spacing w:val="9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9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meningite,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realizando</w:t>
      </w:r>
      <w:r>
        <w:rPr>
          <w:rFonts w:ascii="Calibri" w:hAnsi="Calibri" w:cs="Calibri" w:eastAsia="Calibri"/>
          <w:color w:val="auto"/>
          <w:spacing w:val="8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5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punção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lombar.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maneira,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manifestação. O tratamento se mostra como a principal etapa, e é necessária certa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capacitação da equipe médica, considerando os diferentes tipos de convulsão, pois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adequado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certeiro.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 6 é possível observar os apontamentos feitos pela literatura em relação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utilizada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105" w:left="2297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convulsões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neonatais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5531"/>
      </w:tblGrid>
      <w:tr>
        <w:trPr>
          <w:trHeight w:val="234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4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Relação</w:t>
            </w:r>
            <w:r>
              <w:rPr>
                <w:rFonts w:ascii="Calibri" w:hAnsi="Calibri" w:cs="Calibri" w:eastAsia="Calibri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ponderações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Silva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(2022)3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drogas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antiepilépticas,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sejam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tradicionais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novas.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Victorio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(2021)2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causa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anticonvulsionantes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anticonvulsionantes</w:t>
            </w:r>
          </w:p>
        </w:tc>
      </w:tr>
      <w:tr>
        <w:trPr>
          <w:trHeight w:val="698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rag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018)5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Calibri" w:hAnsi="Calibri" w:cs="Calibri" w:eastAsia="Calibri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medicamentoso,</w:t>
            </w:r>
            <w:r>
              <w:rPr>
                <w:rFonts w:ascii="Calibri" w:hAnsi="Calibri" w:cs="Calibri" w:eastAsia="Calibri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punção</w:t>
            </w:r>
            <w:r>
              <w:rPr>
                <w:rFonts w:ascii="Calibri" w:hAnsi="Calibri" w:cs="Calibri" w:eastAsia="Calibri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lombar</w:t>
            </w:r>
            <w:r>
              <w:rPr>
                <w:rFonts w:ascii="Calibri" w:hAnsi="Calibri" w:cs="Calibri" w:eastAsia="Calibri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obrigatória</w:t>
            </w:r>
            <w:r>
              <w:rPr>
                <w:rFonts w:ascii="Calibri" w:hAnsi="Calibri" w:cs="Calibri" w:eastAsia="Calibri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opcional</w:t>
            </w:r>
          </w:p>
        </w:tc>
      </w:tr>
      <w:tr>
        <w:trPr>
          <w:trHeight w:val="1163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Br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017)6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3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fundamental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causas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reversíveis</w:t>
            </w:r>
            <w:r>
              <w:rPr>
                <w:rFonts w:ascii="Calibri" w:hAnsi="Calibri" w:cs="Calibri" w:eastAsia="Calibri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convulsões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hiponatremia,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hipoglicemia,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hipocalcemia,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hipomagnesemia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hipertensão,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assim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hipertermia   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quando   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presentes.   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Além   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disso,   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   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conduta</w:t>
            </w:r>
          </w:p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terapêutica   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medicamentosa   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inicial   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tem   </w:t>
            </w:r>
            <w:r>
              <w:rPr>
                <w:rFonts w:ascii="Calibri" w:hAnsi="Calibri" w:cs="Calibri" w:eastAsia="Calibri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   </w:t>
            </w:r>
            <w:r>
              <w:rPr>
                <w:rFonts w:ascii="Calibri" w:hAnsi="Calibri" w:cs="Calibri" w:eastAsia="Calibri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objetivo   </w:t>
            </w:r>
            <w:r>
              <w:rPr>
                <w:rFonts w:ascii="Calibri" w:hAnsi="Calibri" w:cs="Calibri" w:eastAsia="Calibri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39" w:type="dxa"/>
      </w:tblPr>
      <w:tblGrid>
        <w:gridCol w:w="514"/>
        <w:gridCol w:w="2459"/>
        <w:gridCol w:w="5531"/>
      </w:tblGrid>
      <w:tr>
        <w:trPr>
          <w:trHeight w:val="930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" w:left="106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interromper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convulsão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mais rápido possível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caso</w:t>
            </w:r>
            <w:r>
              <w:rPr>
                <w:rFonts w:ascii="Calibri" w:hAnsi="Calibri" w:cs="Calibri" w:eastAsia="Calibri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chegue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nível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epiléptico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deverá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transferida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terapia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intensiva</w:t>
            </w:r>
            <w:r>
              <w:rPr>
                <w:rFonts w:ascii="Calibri" w:hAnsi="Calibri" w:cs="Calibri" w:eastAsia="Calibri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</w:p>
          <w:p>
            <w:pPr>
              <w:spacing w:before="0" w:after="0" w:line="240"/>
              <w:ind w:right="0" w:left="106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monitorização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eletroencefalográfica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contínua.</w:t>
            </w:r>
          </w:p>
        </w:tc>
      </w:tr>
      <w:tr>
        <w:trPr>
          <w:trHeight w:val="465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(2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019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exames</w:t>
            </w:r>
            <w:r>
              <w:rPr>
                <w:rFonts w:ascii="Calibri" w:hAnsi="Calibri" w:cs="Calibri" w:eastAsia="Calibri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complementares,</w:t>
            </w:r>
            <w:r>
              <w:rPr>
                <w:rFonts w:ascii="Calibri" w:hAnsi="Calibri" w:cs="Calibri" w:eastAsia="Calibri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drogas</w:t>
            </w:r>
            <w:r>
              <w:rPr>
                <w:rFonts w:ascii="Calibri" w:hAnsi="Calibri" w:cs="Calibri" w:eastAsia="Calibri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anticonvulsionantes</w:t>
            </w:r>
            <w:r>
              <w:rPr>
                <w:rFonts w:ascii="Calibri" w:hAnsi="Calibri" w:cs="Calibri" w:eastAsia="Calibri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medicações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fizerem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necessárias</w:t>
            </w:r>
          </w:p>
        </w:tc>
      </w:tr>
      <w:tr>
        <w:trPr>
          <w:trHeight w:val="232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(2020)8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condutas tomadas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 imediato, drogas antiepilépticas.</w:t>
            </w:r>
          </w:p>
        </w:tc>
      </w:tr>
      <w:tr>
        <w:trPr>
          <w:trHeight w:val="4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7" w:left="24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Pereira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Calibri" w:hAnsi="Calibri" w:cs="Calibri" w:eastAsia="Calibri"/>
                <w:i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(2020)9</w:t>
            </w:r>
          </w:p>
        </w:tc>
        <w:tc>
          <w:tcPr>
            <w:tcW w:w="5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classe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drogas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primeira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escolha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consiste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linha</w:t>
            </w:r>
            <w:r>
              <w:rPr>
                <w:rFonts w:ascii="Calibri" w:hAnsi="Calibri" w:cs="Calibri" w:eastAsia="Calibri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Benzodiazepínicos.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8" w:after="0" w:line="240"/>
        <w:ind w:right="0" w:left="33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estudos.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tabs>
          <w:tab w:val="left" w:pos="5906" w:leader="none"/>
        </w:tabs>
        <w:spacing w:before="49" w:after="0" w:line="343"/>
        <w:ind w:right="41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realizar o tratamento de convulsões, ele não deve ser voltado apenas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solucionar crises agudas, mas também para diminuir, eventualmente, a gravidade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lesão cerebral aguda, reduzindo também a gravidade de uma crise posterior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causar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anomalia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neurológica.</w:t>
        <w:tab/>
        <w:t xml:space="preserve">Assim,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identificação e o tratamento das convulsões neonatais de forma precoce, visando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sempre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evitar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alguma deficiência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SNC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Inicialmente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gerais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necessárias,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aéreas,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perfusão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estejam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adequadas,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deixar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cabeceira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elevada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30°, fazer monitoramento cardíaco e oximetria, manter a sonda naso/orogástrica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aberta e, quando necessário, suspender a dieta do paciente e deixar o acesso venoso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garantido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 Corroborando com este pensamento, Secretaria </w:t>
      </w:r>
      <w:r>
        <w:rPr>
          <w:rFonts w:ascii="Calibri" w:hAnsi="Calibri" w:cs="Calibri" w:eastAsia="Calibri"/>
          <w:i/>
          <w:color w:val="auto"/>
          <w:spacing w:val="0"/>
          <w:position w:val="7"/>
          <w:sz w:val="24"/>
          <w:shd w:fill="auto" w:val="clear"/>
        </w:rPr>
        <w:t xml:space="preserve">et al.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(2020)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destaca que,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caso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recém-nascido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continue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tendo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crise,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inicial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equilíbrio</w:t>
      </w:r>
      <w:r>
        <w:rPr>
          <w:rFonts w:ascii="Calibri" w:hAnsi="Calibri" w:cs="Calibri" w:eastAsia="Calibri"/>
          <w:color w:val="auto"/>
          <w:spacing w:val="6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térmico,</w:t>
      </w:r>
      <w:r>
        <w:rPr>
          <w:rFonts w:ascii="Calibri" w:hAnsi="Calibri" w:cs="Calibri" w:eastAsia="Calibri"/>
          <w:color w:val="auto"/>
          <w:spacing w:val="6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glicêmico</w:t>
      </w:r>
      <w:r>
        <w:rPr>
          <w:rFonts w:ascii="Calibri" w:hAnsi="Calibri" w:cs="Calibri" w:eastAsia="Calibri"/>
          <w:color w:val="auto"/>
          <w:spacing w:val="6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7"/>
          <w:position w:val="7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hidroeletrolítico.</w:t>
      </w:r>
    </w:p>
    <w:p>
      <w:pPr>
        <w:spacing w:before="0" w:after="0" w:line="343"/>
        <w:ind w:right="38" w:left="242" w:firstLine="707"/>
        <w:jc w:val="both"/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além, foi comprovado que a eficácia do Fenobarbital e do Levetiracetam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 iguais em convulsões neonatais, além de que a incidência de efeitos colaterais 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menor para o Levetiracetam. Finalmente, acerca do Topiramato existe certa carência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dados que comprovem sua segurança e sua eficácia, porém ele é considerado como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alternativa,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apontam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epilepsia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tardia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utilização.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medicamento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formulação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</w:t>
      </w:r>
      <w:r>
        <w:rPr>
          <w:rFonts w:ascii="Calibri" w:hAnsi="Calibri" w:cs="Calibri" w:eastAsia="Calibri"/>
          <w:color w:val="auto"/>
          <w:spacing w:val="0"/>
          <w:position w:val="7"/>
          <w:sz w:val="16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7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42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presente revisão de literatura procurou reunir as principais 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 às convulsões neonatais disponíveis nos últimos anos. Foram abordadas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convulsivas,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diagnosticar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utilizados.</w:t>
      </w:r>
    </w:p>
    <w:p>
      <w:pPr>
        <w:spacing w:before="0" w:after="0" w:line="343"/>
        <w:ind w:right="39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Primeiramente, foram abordadas as principais características das convulsões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variáveis.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reuniu-se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crises,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realização da EEG como principal recurso utilizado, entretanto, tal recurso 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amplamente disponível.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utilizadas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recentemente,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medicamentos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antigos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novos.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utilização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medicamentos antigos ainda recebe destaque, porém novas drogas estão cada vez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ganhando mais espaço à medida que novos estudos estão sendo desenvolvidos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comprovar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eficácia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segurança destes.</w:t>
      </w:r>
    </w:p>
    <w:p>
      <w:pPr>
        <w:spacing w:before="0" w:after="0" w:line="343"/>
        <w:ind w:right="39" w:left="24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afirmar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desenvolvido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 reconhecimento e tratamento de convulsões neonatais, considerando suas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 características. Além disso, é imprescindível que novos estudos sobre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 sejam desenvolvidos e aprimorados, permitindo que exista um progresso nessa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atualização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contínua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materiais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encontrados.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96"/>
        </w:numPr>
        <w:tabs>
          <w:tab w:val="left" w:pos="949" w:leader="none"/>
          <w:tab w:val="left" w:pos="950" w:leader="none"/>
        </w:tabs>
        <w:spacing w:before="50" w:after="0" w:line="240"/>
        <w:ind w:right="0" w:left="950" w:hanging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Calibri" w:hAnsi="Calibri" w:cs="Calibri" w:eastAsia="Calibri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J.  C.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da;</w:t>
      </w:r>
      <w:r>
        <w:rPr>
          <w:rFonts w:ascii="Calibri" w:hAnsi="Calibri" w:cs="Calibri" w:eastAsia="Calibri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NuNES,  M.</w:t>
      </w:r>
      <w:r>
        <w:rPr>
          <w:rFonts w:ascii="Calibri" w:hAnsi="Calibri" w:cs="Calibri" w:eastAsia="Calibri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L.;</w:t>
      </w:r>
      <w:r>
        <w:rPr>
          <w:rFonts w:ascii="Calibri" w:hAnsi="Calibri" w:cs="Calibri" w:eastAsia="Calibri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FIORI,</w:t>
      </w:r>
      <w:r>
        <w:rPr>
          <w:rFonts w:ascii="Calibri" w:hAnsi="Calibri" w:cs="Calibri" w:eastAsia="Calibri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R.  M.</w:t>
      </w:r>
      <w:r>
        <w:rPr>
          <w:rFonts w:ascii="Calibri" w:hAnsi="Calibri" w:cs="Calibri" w:eastAsia="Calibri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Convulsões  no</w:t>
      </w:r>
      <w:r>
        <w:rPr>
          <w:rFonts w:ascii="Calibri" w:hAnsi="Calibri" w:cs="Calibri" w:eastAsia="Calibri"/>
          <w:b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período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7" w:after="0" w:line="240"/>
        <w:ind w:right="0" w:left="2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Jornal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Pediatria,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77(supl.1),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S115-S22,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julho,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2001.</w:t>
      </w:r>
    </w:p>
    <w:p>
      <w:pPr>
        <w:numPr>
          <w:ilvl w:val="0"/>
          <w:numId w:val="399"/>
        </w:numPr>
        <w:tabs>
          <w:tab w:val="left" w:pos="950" w:leader="none"/>
        </w:tabs>
        <w:spacing w:before="125" w:after="0" w:line="343"/>
        <w:ind w:right="42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VICTÓRIO,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convulsivos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MSD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Versão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numPr>
          <w:ilvl w:val="0"/>
          <w:numId w:val="399"/>
        </w:numPr>
        <w:tabs>
          <w:tab w:val="left" w:pos="950" w:leader="none"/>
        </w:tabs>
        <w:spacing w:before="0" w:after="0" w:line="343"/>
        <w:ind w:right="41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  da;  PINTO,  R.  N.  C.;  SPINA,  R.  B.;  TRINDADE,  L.  R.;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T.;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CHÁVARE,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J.;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OLIVEIRA,  O.  G.  P.  C.;  BARBOSA,  L.  L.;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MOSER,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L.;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AQuINO,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Epilepsias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lactente: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etiopatogênicos,</w:t>
      </w:r>
      <w:r>
        <w:rPr>
          <w:rFonts w:ascii="Calibri" w:hAnsi="Calibri" w:cs="Calibri" w:eastAsia="Calibri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métodos diagnósticos e condutas terapêuticas / Epilepsies in infants: etiopathogenic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aspects,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diagnostic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methods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therapeutic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conduct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[S.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l.],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34281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34296,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numPr>
          <w:ilvl w:val="0"/>
          <w:numId w:val="399"/>
        </w:numPr>
        <w:tabs>
          <w:tab w:val="left" w:pos="950" w:leader="none"/>
        </w:tabs>
        <w:spacing w:before="1" w:after="0" w:line="343"/>
        <w:ind w:right="39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MARGOTTO, Paulo.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Convulsões neonatais: mais que os olhos podem ver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NEOBRAIN BRASIL 2019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Congresso Internacional-PBSF em Neuroproteção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Neuromonitorização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Neonatal,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8-9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novembro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3"/>
        </w:numPr>
        <w:tabs>
          <w:tab w:val="left" w:pos="949" w:leader="none"/>
          <w:tab w:val="left" w:pos="950" w:leader="none"/>
        </w:tabs>
        <w:spacing w:before="0" w:after="0" w:line="292"/>
        <w:ind w:right="0" w:left="950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GuARAGNA,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A.,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KLEIN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C.,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VANZELLA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F.,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PEREIRA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</w:p>
    <w:p>
      <w:pPr>
        <w:spacing w:before="127" w:after="0" w:line="343"/>
        <w:ind w:right="1250" w:left="2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M..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convulsivas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pediátrica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Acta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méd.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(Porto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Alegre);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37,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2016.;</w:t>
      </w:r>
    </w:p>
    <w:p>
      <w:pPr>
        <w:numPr>
          <w:ilvl w:val="0"/>
          <w:numId w:val="405"/>
        </w:numPr>
        <w:tabs>
          <w:tab w:val="left" w:pos="949" w:leader="none"/>
          <w:tab w:val="left" w:pos="950" w:leader="none"/>
        </w:tabs>
        <w:spacing w:before="0" w:after="0" w:line="343"/>
        <w:ind w:right="1414" w:left="2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BRITO,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R.,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VASCONCELOS,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ALMEIDA,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Convulsões.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Pediatria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SOPERJ.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n.17,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56-62,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7"/>
        </w:numPr>
        <w:tabs>
          <w:tab w:val="left" w:pos="949" w:leader="none"/>
          <w:tab w:val="left" w:pos="950" w:leader="none"/>
        </w:tabs>
        <w:spacing w:before="49" w:after="0" w:line="343"/>
        <w:ind w:right="1415" w:left="2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LAVOR,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Convulsões</w:t>
      </w:r>
      <w:r>
        <w:rPr>
          <w:rFonts w:ascii="Calibri" w:hAnsi="Calibri" w:cs="Calibri" w:eastAsia="Calibri"/>
          <w:b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neonatais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In:</w:t>
      </w:r>
      <w:r>
        <w:rPr>
          <w:rFonts w:ascii="Calibri" w:hAnsi="Calibri" w:cs="Calibri" w:eastAsia="Calibri"/>
          <w:i/>
          <w:color w:val="auto"/>
          <w:spacing w:val="8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Protocolo</w:t>
      </w:r>
      <w:r>
        <w:rPr>
          <w:rFonts w:ascii="Calibri" w:hAnsi="Calibri" w:cs="Calibri" w:eastAsia="Calibri"/>
          <w:b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clínico.</w:t>
      </w:r>
      <w:r>
        <w:rPr>
          <w:rFonts w:ascii="Calibri" w:hAnsi="Calibri" w:cs="Calibri" w:eastAsia="Calibri"/>
          <w:b/>
          <w:color w:val="auto"/>
          <w:spacing w:val="9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https://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www.gov.br/ebserh/pt-br/hospitais-universitarios/regiao-nordeste/ch-</w:t>
        </w:r>
      </w:hyperlink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ufc/acesso-a-informacao/protocolos-e-pops/protocolos-meac/maternidade-escola-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assis-chateaubriand/neonatologia/pro-med-neo-014-r1convulsoesneonatais.pdf/view.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dez.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numPr>
          <w:ilvl w:val="0"/>
          <w:numId w:val="407"/>
        </w:numPr>
        <w:tabs>
          <w:tab w:val="left" w:pos="949" w:leader="none"/>
          <w:tab w:val="left" w:pos="950" w:leader="none"/>
        </w:tabs>
        <w:spacing w:before="0" w:after="0" w:line="343"/>
        <w:ind w:right="1419" w:left="2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PARANÁ, Secretaria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 da Saúde.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Caderno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 Atenção À Saúde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Criança Recém-Nascido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Risco.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Paraná, 2020;</w:t>
      </w:r>
    </w:p>
    <w:p>
      <w:pPr>
        <w:numPr>
          <w:ilvl w:val="0"/>
          <w:numId w:val="407"/>
        </w:numPr>
        <w:tabs>
          <w:tab w:val="left" w:pos="950" w:leader="none"/>
        </w:tabs>
        <w:spacing w:before="0" w:after="0" w:line="343"/>
        <w:ind w:right="1418" w:left="2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PEREIRA,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 F.,  SILVA,  T.  R.  L.  P.  da.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Atuação da enfermagem em crianças com convulsão febril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Saúde em Foco: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Temas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Contemporâneos,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vol.1,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346-353,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117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96">
    <w:abstractNumId w:val="24"/>
  </w:num>
  <w:num w:numId="399">
    <w:abstractNumId w:val="18"/>
  </w:num>
  <w:num w:numId="403">
    <w:abstractNumId w:val="12"/>
  </w:num>
  <w:num w:numId="405">
    <w:abstractNumId w:val="6"/>
  </w:num>
  <w:num w:numId="40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ov.br/ebserh/pt-br/hospitais-universitarios/regiao-nordeste/ch-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