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18" w:rsidRPr="00857A16" w:rsidRDefault="00857A16" w:rsidP="0095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57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EDUCAÇÃO PARA AS RELAÇÕES ÉTNICO-RACIAIS, LEIS 10639/03 E 11645/08, E EDUCAÇÃO ESCOLAR </w:t>
      </w:r>
      <w:proofErr w:type="gramStart"/>
      <w:r w:rsidRPr="00857A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QUILOMBOLA</w:t>
      </w:r>
      <w:proofErr w:type="gramEnd"/>
    </w:p>
    <w:p w:rsidR="00957018" w:rsidRDefault="00957018" w:rsidP="0095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B57A1" w:rsidRDefault="003B57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57A1" w:rsidRDefault="00300B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00B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Janice Cardoso dos Santos </w:t>
      </w:r>
    </w:p>
    <w:p w:rsidR="003B57A1" w:rsidRDefault="00300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Bolsista FAPEMIG-Projeto CERPOPULAR – Mestranda PPGE-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:rsidR="003B57A1" w:rsidRDefault="00300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0B19">
        <w:rPr>
          <w:rFonts w:ascii="Times New Roman" w:eastAsia="Times New Roman" w:hAnsi="Times New Roman" w:cs="Times New Roman"/>
          <w:sz w:val="24"/>
          <w:szCs w:val="24"/>
          <w:lang w:eastAsia="pt-BR"/>
        </w:rPr>
        <w:t>janlaralu@gmail.com</w:t>
      </w:r>
    </w:p>
    <w:p w:rsidR="007C35B5" w:rsidRDefault="007C35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0B19" w:rsidRDefault="00300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 Senhora da M. V.</w:t>
      </w:r>
      <w:r w:rsidRPr="00300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Soares</w:t>
      </w:r>
    </w:p>
    <w:p w:rsidR="00300B19" w:rsidRDefault="00300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PPGE-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GDECO</w:t>
      </w:r>
    </w:p>
    <w:p w:rsidR="00300B19" w:rsidRPr="00300B19" w:rsidRDefault="00300B19" w:rsidP="00300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0B19">
        <w:rPr>
          <w:rFonts w:ascii="Times New Roman" w:eastAsia="Times New Roman" w:hAnsi="Times New Roman" w:cs="Times New Roman"/>
          <w:sz w:val="24"/>
          <w:szCs w:val="24"/>
          <w:lang w:eastAsia="pt-BR"/>
        </w:rPr>
        <w:t>motamariasenhora@gmail.com</w:t>
      </w:r>
    </w:p>
    <w:p w:rsidR="007C35B5" w:rsidRDefault="007C35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0B19" w:rsidRDefault="00300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0B19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das Dores F</w:t>
      </w:r>
      <w:r w:rsidR="00241EB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300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Vitor</w:t>
      </w:r>
    </w:p>
    <w:p w:rsidR="00300B19" w:rsidRPr="00300B19" w:rsidRDefault="00300B19" w:rsidP="00300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0B19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PPGE-</w:t>
      </w:r>
      <w:proofErr w:type="spellStart"/>
      <w:r w:rsidRPr="00300B19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300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00B19" w:rsidRDefault="00300B19" w:rsidP="00300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0B19">
        <w:rPr>
          <w:rFonts w:ascii="Times New Roman" w:eastAsia="Times New Roman" w:hAnsi="Times New Roman" w:cs="Times New Roman"/>
          <w:sz w:val="24"/>
          <w:szCs w:val="24"/>
          <w:lang w:eastAsia="pt-BR"/>
        </w:rPr>
        <w:t>mariavitor.mv.mv@gmail.com</w:t>
      </w:r>
    </w:p>
    <w:p w:rsidR="00A40706" w:rsidRDefault="00A40706" w:rsidP="00300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1EBA" w:rsidRPr="00241EBA" w:rsidRDefault="00241EBA" w:rsidP="00241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</w:pPr>
      <w:proofErr w:type="spellStart"/>
      <w:r w:rsidRPr="00241EBA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>Heiberle</w:t>
      </w:r>
      <w:proofErr w:type="spellEnd"/>
      <w:r w:rsidRPr="00241EBA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 xml:space="preserve"> Horácio</w:t>
      </w:r>
    </w:p>
    <w:p w:rsidR="00241EBA" w:rsidRPr="00241EBA" w:rsidRDefault="00397D30" w:rsidP="00241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 xml:space="preserve">Prof. </w:t>
      </w:r>
      <w:r w:rsidR="00241EBA" w:rsidRPr="00241EBA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>PPGE-</w:t>
      </w:r>
      <w:proofErr w:type="spellStart"/>
      <w:r w:rsidR="00241EBA" w:rsidRPr="00241EBA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>Unimontes</w:t>
      </w:r>
      <w:proofErr w:type="spellEnd"/>
    </w:p>
    <w:p w:rsidR="00241EBA" w:rsidRPr="00241EBA" w:rsidRDefault="00241EBA" w:rsidP="00241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241EBA">
        <w:rPr>
          <w:rFonts w:ascii="Times New Roman" w:eastAsia="Times New Roman" w:hAnsi="Times New Roman" w:cs="Times New Roman"/>
          <w:sz w:val="24"/>
          <w:szCs w:val="24"/>
          <w:lang w:eastAsia="pt-BR"/>
          <w14:ligatures w14:val="none"/>
        </w:rPr>
        <w:t>heiberle@hotmail.com</w:t>
      </w:r>
    </w:p>
    <w:p w:rsidR="00140D7A" w:rsidRDefault="00140D7A" w:rsidP="00300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1EBA" w:rsidRDefault="00241EBA" w:rsidP="00300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57A1" w:rsidRDefault="00D706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300B19" w:rsidRPr="00300B19">
        <w:t xml:space="preserve"> </w:t>
      </w:r>
      <w:r w:rsidR="00300B19" w:rsidRPr="00300B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Processos Educativos dos Povos e Comunidades Tradicionais e Movimentos Sociais</w:t>
      </w:r>
    </w:p>
    <w:p w:rsidR="00300B19" w:rsidRDefault="00300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00B19" w:rsidRDefault="003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57A1" w:rsidRDefault="00D70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</w:t>
      </w:r>
    </w:p>
    <w:p w:rsidR="00A45CE9" w:rsidRDefault="00A45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45CE9" w:rsidRDefault="00A45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</w:t>
      </w:r>
      <w:r w:rsidR="00A267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vinculada ao resumo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objetivou </w:t>
      </w:r>
      <w:r w:rsidRPr="00A45C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analisar a </w:t>
      </w:r>
      <w:proofErr w:type="gramStart"/>
      <w:r w:rsidRPr="00A45CE9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Pr="00A45C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Leis 10639/03 e 11645/08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bem como o respeito às</w:t>
      </w:r>
      <w:r w:rsidR="005F1FB6" w:rsidRPr="005F1FB6">
        <w:rPr>
          <w:rFonts w:ascii="Times New Roman" w:hAnsi="Times New Roman" w:cs="Times New Roman"/>
          <w:sz w:val="24"/>
          <w:szCs w:val="24"/>
        </w:rPr>
        <w:t xml:space="preserve"> </w:t>
      </w:r>
      <w:r w:rsidR="005F1FB6"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>Diretrizes Curriculares Nacionais para a Educação Escolar Quilombola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uma escola </w:t>
      </w:r>
      <w:r w:rsidR="00A267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quilombola no Norte de Minas Gerais, no Semiárido Mineiro,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partir dos exames de </w:t>
      </w:r>
      <w:r w:rsidR="00A267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diferentes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materiais</w:t>
      </w:r>
      <w:r w:rsidR="00A267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utilizados na escola – como livros didáticos e paradidáticos, planos de aula</w:t>
      </w:r>
      <w:r w:rsidR="00A4709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267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textos de orientação pedagógica, </w:t>
      </w:r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outros</w:t>
      </w:r>
      <w:r w:rsidR="00A267E1">
        <w:rPr>
          <w:rFonts w:ascii="Times New Roman" w:eastAsia="Times New Roman" w:hAnsi="Times New Roman" w:cs="Times New Roman"/>
          <w:sz w:val="24"/>
          <w:szCs w:val="24"/>
          <w:lang w:eastAsia="pt-BR"/>
        </w:rPr>
        <w:t>-, bem como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67E1">
        <w:rPr>
          <w:rFonts w:ascii="Times New Roman" w:eastAsia="Times New Roman" w:hAnsi="Times New Roman" w:cs="Times New Roman"/>
          <w:sz w:val="24"/>
          <w:szCs w:val="24"/>
          <w:lang w:eastAsia="pt-BR"/>
        </w:rPr>
        <w:t>do PP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P, iconografias</w:t>
      </w:r>
      <w:r w:rsidR="00A267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existentes na escola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267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acervo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biblioteca, projetos e ações </w:t>
      </w:r>
      <w:r w:rsidR="00A267E1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desenvolvidas 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escola. Além disso, </w:t>
      </w:r>
      <w:r w:rsidR="00A267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acompanhados projetos e ações de Educação Antirracista, buscando, além da formação continuada sempre imprescindível, experiências e articulações para reflexões e ações na própria escola. </w:t>
      </w:r>
    </w:p>
    <w:p w:rsidR="003B57A1" w:rsidRDefault="003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2698" w:rsidRDefault="007B2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Palavras-chave: </w:t>
      </w:r>
      <w:r w:rsidRPr="007B2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Direitos. Educação Escolar Quilombola </w:t>
      </w:r>
    </w:p>
    <w:p w:rsidR="007B2698" w:rsidRDefault="007B2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57A1" w:rsidRDefault="00D70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3B57A1" w:rsidRDefault="003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F1FB6" w:rsidRPr="005F1FB6" w:rsidRDefault="005F1FB6" w:rsidP="005F1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visou não apenas a identificação dos problemas e desafios na </w:t>
      </w:r>
      <w:proofErr w:type="gramStart"/>
      <w:r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Leis 10639/03, 11645/08, e das Diretrizes Curriculares para a Educação Escolar Quilombola, mas, também, a proposição de soluções </w:t>
      </w:r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experiências </w:t>
      </w:r>
      <w:r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possam contribuir para </w:t>
      </w:r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implementações. </w:t>
      </w:r>
      <w:r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resultados esperados incluem uma análise aprofundada das práticas </w:t>
      </w:r>
      <w:r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pedagógicas existentes, bem como sugestões para a melhoria dos projetos e ações, contribuindo, assim, para a construção de uma educação verdadeiramente antirracista e intercultural crítica.</w:t>
      </w:r>
    </w:p>
    <w:p w:rsidR="003B57A1" w:rsidRDefault="003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57A1" w:rsidRDefault="00D70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:rsidR="003B57A1" w:rsidRDefault="003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F1FB6" w:rsidRPr="005F1FB6" w:rsidRDefault="005F1FB6" w:rsidP="005F1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>A relevância da causa é amplamente reconhecida, tanto no contexto educacional quanto social, devido à necessidade premente de uma educação antirracista</w:t>
      </w:r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proofErr w:type="gramStart"/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>quilombola diferenciada, considerando</w:t>
      </w:r>
      <w:proofErr w:type="gramEnd"/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que, c</w:t>
      </w:r>
      <w:r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onforme apontado por Silva e Cruz (2022), há um crescimento na produção científica sobre a </w:t>
      </w:r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ducação </w:t>
      </w:r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as R</w:t>
      </w:r>
      <w:r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elações </w:t>
      </w:r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>tnico-</w:t>
      </w:r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>aciais</w:t>
      </w:r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>, inclusive, a</w:t>
      </w:r>
      <w:r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 de Negreiros (2017)</w:t>
      </w:r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>, por exemplo,</w:t>
      </w:r>
      <w:r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destaca a importância de uma formação docente voltada para a superação de práticas racistas e discriminatórias, afirmando que a inclusão das RER no currículo é legítima e necessária para promover uma educação mais equitativa e inclusiva. </w:t>
      </w:r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Há ainda uma </w:t>
      </w:r>
      <w:r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lacuna na formação de professores </w:t>
      </w:r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porque </w:t>
      </w:r>
      <w:r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muitas vezes, os docentes não recebem a </w:t>
      </w:r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formação </w:t>
      </w:r>
      <w:r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adequada para lidar com a diversidade étnico-racial em sala de aula, como apontado por </w:t>
      </w:r>
      <w:proofErr w:type="spellStart"/>
      <w:r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>Solidade</w:t>
      </w:r>
      <w:proofErr w:type="spellEnd"/>
      <w:r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Marques (2013).</w:t>
      </w:r>
    </w:p>
    <w:p w:rsidR="003B57A1" w:rsidRDefault="003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57A1" w:rsidRDefault="00D70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:rsidR="003B57A1" w:rsidRDefault="003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F1FB6" w:rsidRPr="005F1FB6" w:rsidRDefault="00020A27" w:rsidP="005F1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5F1FB6"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nalisar a </w:t>
      </w:r>
      <w:proofErr w:type="gramStart"/>
      <w:r w:rsidR="005F1FB6"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="005F1FB6"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Leis 10639/03 e 11645/08, bem como o respeito às Diretrizes Curriculares para a Educação Escolar Quilombola a partir dos exames de diferentes materiais utilizados na escola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Examinar</w:t>
      </w:r>
      <w:r w:rsidR="00A470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F1FB6" w:rsidRPr="005F1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e ações de Educação Antirracista, buscando experiências e articulações para reflexões e ações na própria escola. </w:t>
      </w:r>
    </w:p>
    <w:p w:rsidR="005F1FB6" w:rsidRDefault="005F1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57A1" w:rsidRDefault="00D70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:rsidR="003B57A1" w:rsidRDefault="003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A27" w:rsidRPr="00EB0DCC" w:rsidRDefault="0002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das autoras e autores que escrevem sobre Educação Escolar </w:t>
      </w:r>
      <w:proofErr w:type="gramStart"/>
      <w:r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Quilombola, como </w:t>
      </w:r>
      <w:proofErr w:type="spellStart"/>
      <w:r w:rsidR="00EB0DCC"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>Givânia</w:t>
      </w:r>
      <w:proofErr w:type="spellEnd"/>
      <w:r w:rsidR="00EB0DCC"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Maria da Silva, Glória Moura, Nego</w:t>
      </w:r>
      <w:proofErr w:type="gramEnd"/>
      <w:r w:rsidR="00EB0DCC"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Bispo</w:t>
      </w:r>
      <w:r w:rsid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diferentes outros relacionados ao combate ao racismo, e à </w:t>
      </w:r>
      <w:proofErr w:type="spellStart"/>
      <w:r w:rsid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>interculturalidade</w:t>
      </w:r>
      <w:proofErr w:type="spellEnd"/>
      <w:r w:rsid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crítica, como</w:t>
      </w:r>
      <w:r w:rsidR="00EB0DCC"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>Nilma</w:t>
      </w:r>
      <w:proofErr w:type="spellEnd"/>
      <w:r w:rsid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Lino Gomes, </w:t>
      </w:r>
      <w:r w:rsidR="00EB0DCC"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>Sueli Carneiro, C</w:t>
      </w:r>
      <w:r w:rsidR="00A4709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B0DCC"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EB0DCC"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>Walsh</w:t>
      </w:r>
      <w:proofErr w:type="spellEnd"/>
      <w:r w:rsid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B0DCC"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>K</w:t>
      </w:r>
      <w:r w:rsidR="00A4709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B0DCC"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EB0DCC"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>Munanga</w:t>
      </w:r>
      <w:proofErr w:type="spellEnd"/>
      <w:r w:rsidR="00EB0DCC"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Fidel </w:t>
      </w:r>
      <w:proofErr w:type="spellStart"/>
      <w:r w:rsid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>Tubino</w:t>
      </w:r>
      <w:proofErr w:type="spellEnd"/>
      <w:r w:rsid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3B57A1" w:rsidRDefault="003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57A1" w:rsidRDefault="00D70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:rsidR="003B57A1" w:rsidRDefault="003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B0DCC" w:rsidRDefault="00EB0DCC" w:rsidP="00EB0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metodologia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foi</w:t>
      </w:r>
      <w:r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baseada em análise documental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observação participante, de </w:t>
      </w:r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>exame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também, d</w:t>
      </w:r>
      <w:r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práticas pedagógicas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projetos e ações desenvolvidas nas escolas. </w:t>
      </w:r>
      <w:r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primeiro passo da pesquisa </w:t>
      </w:r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</w:t>
      </w:r>
      <w:proofErr w:type="gramStart"/>
      <w:r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análise de documentos oficiais que regulamentam a </w:t>
      </w:r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ducação </w:t>
      </w:r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elações </w:t>
      </w:r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>tnico-</w:t>
      </w:r>
      <w:r w:rsidR="00B00A7D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aciais no Brasil, com destaque para as </w:t>
      </w:r>
      <w:r w:rsidR="007B2698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eis </w:t>
      </w:r>
      <w:r w:rsidR="007B2698">
        <w:rPr>
          <w:rFonts w:ascii="Times New Roman" w:eastAsia="Times New Roman" w:hAnsi="Times New Roman" w:cs="Times New Roman"/>
          <w:sz w:val="24"/>
          <w:szCs w:val="24"/>
          <w:lang w:eastAsia="pt-BR"/>
        </w:rPr>
        <w:t>supracitadas</w:t>
      </w:r>
      <w:r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bem como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>as Diretrizes Curriculares para a Educação das Relações Étnico-Raciais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e para Educação Escolar Quilombola</w:t>
      </w:r>
      <w:r w:rsidRPr="00EB0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Além disso,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examinadas diferentes programas e atividades de Educação Antirracista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etnografados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analisados seus materiais de apoio. </w:t>
      </w:r>
    </w:p>
    <w:p w:rsidR="00EB0DCC" w:rsidRDefault="00EB0DCC" w:rsidP="00EB0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57A1" w:rsidRDefault="00D70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:rsidR="003B57A1" w:rsidRDefault="003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57A1" w:rsidRPr="00D15E95" w:rsidRDefault="00D1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5E9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Consideramos que o</w:t>
      </w:r>
      <w:r w:rsidR="00D33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dados possibilitam a compreensão que a escola com a qual nos relacionamos possui o entendimento da importância das Diretrizes da Educação Escolar Quilombola, das especificidades da </w:t>
      </w:r>
      <w:r w:rsidR="00241EBA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D33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ducação </w:t>
      </w:r>
      <w:r w:rsidR="00241EBA">
        <w:rPr>
          <w:rFonts w:ascii="Times New Roman" w:eastAsia="Times New Roman" w:hAnsi="Times New Roman" w:cs="Times New Roman"/>
          <w:sz w:val="24"/>
          <w:szCs w:val="24"/>
          <w:lang w:eastAsia="pt-BR"/>
        </w:rPr>
        <w:t>Q</w:t>
      </w:r>
      <w:r w:rsidR="00D33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uilombola, e das leis 10639/03 e 11645/08, isso após exames de certos materiais. No entanto, a escola ainda caminha para o pleno desenvolvimento de uma </w:t>
      </w:r>
      <w:r w:rsidR="00241EBA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D33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ducação </w:t>
      </w:r>
      <w:r w:rsidR="00241EBA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D33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scolar </w:t>
      </w:r>
      <w:proofErr w:type="gramStart"/>
      <w:r w:rsidR="00241EBA">
        <w:rPr>
          <w:rFonts w:ascii="Times New Roman" w:eastAsia="Times New Roman" w:hAnsi="Times New Roman" w:cs="Times New Roman"/>
          <w:sz w:val="24"/>
          <w:szCs w:val="24"/>
          <w:lang w:eastAsia="pt-BR"/>
        </w:rPr>
        <w:t>Q</w:t>
      </w:r>
      <w:r w:rsidR="00D33292">
        <w:rPr>
          <w:rFonts w:ascii="Times New Roman" w:eastAsia="Times New Roman" w:hAnsi="Times New Roman" w:cs="Times New Roman"/>
          <w:sz w:val="24"/>
          <w:szCs w:val="24"/>
          <w:lang w:eastAsia="pt-BR"/>
        </w:rPr>
        <w:t>uilombola diferenciada</w:t>
      </w:r>
      <w:proofErr w:type="gramEnd"/>
      <w:r w:rsidR="00D33292">
        <w:rPr>
          <w:rFonts w:ascii="Times New Roman" w:eastAsia="Times New Roman" w:hAnsi="Times New Roman" w:cs="Times New Roman"/>
          <w:sz w:val="24"/>
          <w:szCs w:val="24"/>
          <w:lang w:eastAsia="pt-BR"/>
        </w:rPr>
        <w:t>, e que respeite as especificidades, e consideramos que a articulação da escola, com projetos e ações antirraci</w:t>
      </w:r>
      <w:r w:rsidR="007B269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D33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tas, realizados em diferentes locais, como na universidade e </w:t>
      </w:r>
      <w:r w:rsidR="007B2698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D33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movimentos sociais, pode</w:t>
      </w:r>
      <w:r w:rsidR="007B2698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D33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colaborar com a escola.</w:t>
      </w:r>
    </w:p>
    <w:p w:rsidR="00D15E95" w:rsidRDefault="00D15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57A1" w:rsidRDefault="00D70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:rsidR="003B57A1" w:rsidRDefault="003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3292" w:rsidRPr="00D33292" w:rsidRDefault="00D3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3292">
        <w:rPr>
          <w:rFonts w:ascii="Times New Roman" w:eastAsia="Times New Roman" w:hAnsi="Times New Roman" w:cs="Times New Roman"/>
          <w:sz w:val="24"/>
          <w:szCs w:val="24"/>
          <w:lang w:eastAsia="pt-BR"/>
        </w:rPr>
        <w:t>Por se tratar da Educação Escolar Quilombola, a pesquisa é completamente compatível com o eixo.</w:t>
      </w:r>
    </w:p>
    <w:p w:rsidR="003B57A1" w:rsidRDefault="003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47095" w:rsidRDefault="00A47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57A1" w:rsidRDefault="00D70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3B57A1" w:rsidRDefault="003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3292" w:rsidRPr="006C1E39" w:rsidRDefault="007B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muitos os desafios para a promoção da Educação Escolar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Quilombola diferenciada, respeitando às especificidades das comunidades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No entanto, sua imprescindibilidade é inquestionável, como é inquestionável que ela seja um instrumento de defesa dos direitos e territórios quilombolas.</w:t>
      </w:r>
    </w:p>
    <w:p w:rsidR="003B57A1" w:rsidRDefault="003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57A1" w:rsidRDefault="00D70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6C1E39" w:rsidRDefault="006C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1E39" w:rsidRDefault="006C1E39" w:rsidP="006C1E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 xml:space="preserve">MUNANGA, </w:t>
      </w:r>
      <w:proofErr w:type="spellStart"/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>Kabengele</w:t>
      </w:r>
      <w:proofErr w:type="spellEnd"/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 xml:space="preserve"> (Org.). Superando o racismo na escola. 2ª ed</w:t>
      </w:r>
      <w:r w:rsidR="00300B19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>Brasília: 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EC</w:t>
      </w:r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1999. </w:t>
      </w:r>
    </w:p>
    <w:p w:rsidR="00A47095" w:rsidRPr="00A47095" w:rsidRDefault="00A47095" w:rsidP="00A47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47095">
        <w:rPr>
          <w:rFonts w:ascii="Times New Roman" w:eastAsia="Times New Roman" w:hAnsi="Times New Roman"/>
          <w:sz w:val="24"/>
          <w:szCs w:val="24"/>
          <w:lang w:eastAsia="pt-BR"/>
        </w:rPr>
        <w:t>NEGREIROS, Dalila F</w:t>
      </w:r>
      <w:r w:rsidR="00227F82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A4709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gramStart"/>
      <w:r w:rsidRPr="00A47095">
        <w:rPr>
          <w:rFonts w:ascii="Times New Roman" w:eastAsia="Times New Roman" w:hAnsi="Times New Roman"/>
          <w:sz w:val="24"/>
          <w:szCs w:val="24"/>
          <w:lang w:eastAsia="pt-BR"/>
        </w:rPr>
        <w:t>de.</w:t>
      </w:r>
      <w:proofErr w:type="gramEnd"/>
      <w:r w:rsidRPr="00A47095">
        <w:rPr>
          <w:rFonts w:ascii="Times New Roman" w:eastAsia="Times New Roman" w:hAnsi="Times New Roman"/>
          <w:sz w:val="24"/>
          <w:szCs w:val="24"/>
          <w:lang w:eastAsia="pt-BR"/>
        </w:rPr>
        <w:t> </w:t>
      </w:r>
      <w:r w:rsidRPr="00A47095">
        <w:rPr>
          <w:rFonts w:ascii="Times New Roman" w:eastAsia="Times New Roman" w:hAnsi="Times New Roman"/>
          <w:bCs/>
          <w:sz w:val="24"/>
          <w:szCs w:val="24"/>
          <w:lang w:eastAsia="pt-BR"/>
        </w:rPr>
        <w:t>Educação das relações étnico-raciais: avaliação da formação de docentes</w:t>
      </w:r>
      <w:r w:rsidRPr="00A47095">
        <w:rPr>
          <w:rFonts w:ascii="Times New Roman" w:eastAsia="Times New Roman" w:hAnsi="Times New Roman"/>
          <w:sz w:val="24"/>
          <w:szCs w:val="24"/>
          <w:lang w:eastAsia="pt-BR"/>
        </w:rPr>
        <w:t>. Editora UFABC, 2017.</w:t>
      </w:r>
    </w:p>
    <w:p w:rsidR="00A47095" w:rsidRPr="00A47095" w:rsidRDefault="00A47095" w:rsidP="00A47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47095">
        <w:rPr>
          <w:rFonts w:ascii="Times New Roman" w:eastAsia="Times New Roman" w:hAnsi="Times New Roman"/>
          <w:sz w:val="24"/>
          <w:szCs w:val="24"/>
          <w:lang w:eastAsia="pt-BR"/>
        </w:rPr>
        <w:t xml:space="preserve">SILVA, Bárbara </w:t>
      </w:r>
      <w:proofErr w:type="spellStart"/>
      <w:proofErr w:type="gramStart"/>
      <w:r w:rsidRPr="00A47095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300B19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proofErr w:type="gramEnd"/>
      <w:r w:rsidRPr="00A47095">
        <w:rPr>
          <w:rFonts w:ascii="Times New Roman" w:eastAsia="Times New Roman" w:hAnsi="Times New Roman"/>
          <w:sz w:val="24"/>
          <w:szCs w:val="24"/>
          <w:lang w:eastAsia="pt-BR"/>
        </w:rPr>
        <w:t>Maia</w:t>
      </w:r>
      <w:proofErr w:type="spellEnd"/>
      <w:r w:rsidRPr="00A47095">
        <w:rPr>
          <w:rFonts w:ascii="Times New Roman" w:eastAsia="Times New Roman" w:hAnsi="Times New Roman"/>
          <w:sz w:val="24"/>
          <w:szCs w:val="24"/>
          <w:lang w:eastAsia="pt-BR"/>
        </w:rPr>
        <w:t>; CRUZ, Silvia H</w:t>
      </w:r>
      <w:r w:rsidR="00300B19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A47095">
        <w:rPr>
          <w:rFonts w:ascii="Times New Roman" w:eastAsia="Times New Roman" w:hAnsi="Times New Roman"/>
          <w:sz w:val="24"/>
          <w:szCs w:val="24"/>
          <w:lang w:eastAsia="pt-BR"/>
        </w:rPr>
        <w:t xml:space="preserve"> Vieira. Educação das relações étnico-raciais na formação docente: o curso de pedagogia da UFC em foco. </w:t>
      </w:r>
      <w:r w:rsidRPr="00A47095">
        <w:rPr>
          <w:rFonts w:ascii="Times New Roman" w:eastAsia="Times New Roman" w:hAnsi="Times New Roman"/>
          <w:bCs/>
          <w:sz w:val="24"/>
          <w:szCs w:val="24"/>
          <w:lang w:eastAsia="pt-BR"/>
        </w:rPr>
        <w:t>Debates em Educação</w:t>
      </w:r>
      <w:r w:rsidRPr="00A47095">
        <w:rPr>
          <w:rFonts w:ascii="Times New Roman" w:eastAsia="Times New Roman" w:hAnsi="Times New Roman"/>
          <w:sz w:val="24"/>
          <w:szCs w:val="24"/>
          <w:lang w:eastAsia="pt-BR"/>
        </w:rPr>
        <w:t>, v. 14, p. 492-516, 2022.</w:t>
      </w:r>
    </w:p>
    <w:p w:rsidR="00A47095" w:rsidRPr="00B374CE" w:rsidRDefault="00A47095" w:rsidP="00A47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47095">
        <w:rPr>
          <w:rFonts w:ascii="Times New Roman" w:eastAsia="Times New Roman" w:hAnsi="Times New Roman"/>
          <w:sz w:val="24"/>
          <w:szCs w:val="24"/>
          <w:lang w:eastAsia="pt-BR"/>
        </w:rPr>
        <w:t xml:space="preserve">SILVA, </w:t>
      </w:r>
      <w:proofErr w:type="spellStart"/>
      <w:r w:rsidRPr="00A47095">
        <w:rPr>
          <w:rFonts w:ascii="Times New Roman" w:eastAsia="Times New Roman" w:hAnsi="Times New Roman"/>
          <w:sz w:val="24"/>
          <w:szCs w:val="24"/>
          <w:lang w:eastAsia="pt-BR"/>
        </w:rPr>
        <w:t>Givânia</w:t>
      </w:r>
      <w:proofErr w:type="spellEnd"/>
      <w:r w:rsidRPr="00A47095">
        <w:rPr>
          <w:rFonts w:ascii="Times New Roman" w:eastAsia="Times New Roman" w:hAnsi="Times New Roman"/>
          <w:sz w:val="24"/>
          <w:szCs w:val="24"/>
          <w:lang w:eastAsia="pt-BR"/>
        </w:rPr>
        <w:t xml:space="preserve"> Maria da; SILVA, Romero A</w:t>
      </w:r>
      <w:r w:rsidR="00300B19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A47095">
        <w:rPr>
          <w:rFonts w:ascii="Times New Roman" w:eastAsia="Times New Roman" w:hAnsi="Times New Roman"/>
          <w:sz w:val="24"/>
          <w:szCs w:val="24"/>
          <w:lang w:eastAsia="pt-BR"/>
        </w:rPr>
        <w:t xml:space="preserve"> de Almeida; DEALDINA, Selma dos S</w:t>
      </w:r>
      <w:r w:rsidR="00300B19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A47095">
        <w:rPr>
          <w:rFonts w:ascii="Times New Roman" w:eastAsia="Times New Roman" w:hAnsi="Times New Roman"/>
          <w:sz w:val="24"/>
          <w:szCs w:val="24"/>
          <w:lang w:eastAsia="pt-BR"/>
        </w:rPr>
        <w:t>; ROCHA, Vanessa</w:t>
      </w:r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 xml:space="preserve"> G</w:t>
      </w:r>
      <w:r w:rsidR="00300B19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gramStart"/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Orgs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.). </w:t>
      </w:r>
      <w:r w:rsidRPr="0054741C">
        <w:rPr>
          <w:rFonts w:ascii="Times New Roman" w:eastAsia="Times New Roman" w:hAnsi="Times New Roman"/>
          <w:sz w:val="24"/>
          <w:szCs w:val="24"/>
          <w:lang w:eastAsia="pt-BR"/>
        </w:rPr>
        <w:t>Educação quilombola: Territorialidades, saberes e as lutas p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or direitos. SP: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Jandaíra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>, 2021.</w:t>
      </w:r>
    </w:p>
    <w:p w:rsidR="00A47095" w:rsidRPr="00A47095" w:rsidRDefault="00A47095" w:rsidP="00A47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47095">
        <w:rPr>
          <w:rFonts w:ascii="Times New Roman" w:eastAsia="Times New Roman" w:hAnsi="Times New Roman"/>
          <w:sz w:val="24"/>
          <w:szCs w:val="24"/>
          <w:lang w:eastAsia="pt-BR"/>
        </w:rPr>
        <w:t>SOLIDADE, Wilker; DE SIQUEIRA MARQUES, Eugênia P. Educação para as relações étnico-raciais e formação docente: dilemas e perspectivas. </w:t>
      </w:r>
      <w:r w:rsidRPr="00227F82">
        <w:rPr>
          <w:rFonts w:ascii="Times New Roman" w:eastAsia="Times New Roman" w:hAnsi="Times New Roman"/>
          <w:bCs/>
          <w:sz w:val="24"/>
          <w:szCs w:val="24"/>
          <w:lang w:eastAsia="pt-BR"/>
        </w:rPr>
        <w:t>Revista Triângulo</w:t>
      </w:r>
      <w:r w:rsidRPr="00A47095">
        <w:rPr>
          <w:rFonts w:ascii="Times New Roman" w:eastAsia="Times New Roman" w:hAnsi="Times New Roman"/>
          <w:sz w:val="24"/>
          <w:szCs w:val="24"/>
          <w:lang w:eastAsia="pt-BR"/>
        </w:rPr>
        <w:t>, v. 6, n. 1, 2013.</w:t>
      </w:r>
    </w:p>
    <w:p w:rsidR="00A47095" w:rsidRDefault="00A47095" w:rsidP="006C1E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C1E39" w:rsidRDefault="006C1E39">
      <w:pPr>
        <w:spacing w:after="0" w:line="240" w:lineRule="auto"/>
        <w:jc w:val="both"/>
      </w:pPr>
    </w:p>
    <w:sectPr w:rsidR="006C1E39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CF" w:rsidRDefault="003878CF">
      <w:pPr>
        <w:spacing w:line="240" w:lineRule="auto"/>
      </w:pPr>
      <w:r>
        <w:separator/>
      </w:r>
    </w:p>
  </w:endnote>
  <w:endnote w:type="continuationSeparator" w:id="0">
    <w:p w:rsidR="003878CF" w:rsidRDefault="00387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CF" w:rsidRDefault="003878CF">
      <w:pPr>
        <w:spacing w:after="0"/>
      </w:pPr>
      <w:r>
        <w:separator/>
      </w:r>
    </w:p>
  </w:footnote>
  <w:footnote w:type="continuationSeparator" w:id="0">
    <w:p w:rsidR="003878CF" w:rsidRDefault="00387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A1" w:rsidRDefault="00D70682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A27"/>
    <w:rsid w:val="000B16D9"/>
    <w:rsid w:val="00140D7A"/>
    <w:rsid w:val="00172A27"/>
    <w:rsid w:val="00227F82"/>
    <w:rsid w:val="00241EBA"/>
    <w:rsid w:val="00275641"/>
    <w:rsid w:val="00300B19"/>
    <w:rsid w:val="003878CF"/>
    <w:rsid w:val="00397D30"/>
    <w:rsid w:val="003B57A1"/>
    <w:rsid w:val="003F4189"/>
    <w:rsid w:val="005F1FB6"/>
    <w:rsid w:val="00653982"/>
    <w:rsid w:val="00677F30"/>
    <w:rsid w:val="00680DFA"/>
    <w:rsid w:val="006C1E39"/>
    <w:rsid w:val="006F3C56"/>
    <w:rsid w:val="00733056"/>
    <w:rsid w:val="00741E2B"/>
    <w:rsid w:val="007B2698"/>
    <w:rsid w:val="007C35B5"/>
    <w:rsid w:val="00857A16"/>
    <w:rsid w:val="00867AAD"/>
    <w:rsid w:val="00957018"/>
    <w:rsid w:val="00A267E1"/>
    <w:rsid w:val="00A40706"/>
    <w:rsid w:val="00A45CE9"/>
    <w:rsid w:val="00A47095"/>
    <w:rsid w:val="00B00A7D"/>
    <w:rsid w:val="00B82A8F"/>
    <w:rsid w:val="00B96DC1"/>
    <w:rsid w:val="00D15E95"/>
    <w:rsid w:val="00D33292"/>
    <w:rsid w:val="00D70682"/>
    <w:rsid w:val="00D76B42"/>
    <w:rsid w:val="00EB0DCC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FB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018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7F8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7F82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227F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FB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018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7F8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7F82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227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48B6-876D-4DB5-9898-8DCECDD5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3</Pages>
  <Words>847</Words>
  <Characters>5178</Characters>
  <Application>Microsoft Office Word</Application>
  <DocSecurity>0</DocSecurity>
  <Lines>123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PC</cp:lastModifiedBy>
  <cp:revision>11</cp:revision>
  <dcterms:created xsi:type="dcterms:W3CDTF">2025-04-24T18:16:00Z</dcterms:created>
  <dcterms:modified xsi:type="dcterms:W3CDTF">2025-04-29T14:04:00Z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