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28A99" w14:textId="013DC900" w:rsidR="00AD14DE" w:rsidRDefault="00A511C2" w:rsidP="00524647">
      <w:pPr>
        <w:spacing w:after="160" w:line="259" w:lineRule="auto"/>
      </w:pPr>
      <w:commentRangeStart w:id="0"/>
      <w:commentRangeEnd w:id="0"/>
      <w:r>
        <w:rPr>
          <w:rStyle w:val="Refdecomentrio"/>
        </w:rPr>
        <w:commentReference w:id="0"/>
      </w:r>
      <w:r w:rsidR="00503B31" w:rsidRPr="00F732A1">
        <w:rPr>
          <w:b/>
          <w:bCs/>
        </w:rPr>
        <w:t>Métodos e Práticas no Ensino de Biologia: Adaptações em Escola da Rede Estadual de Alagoas</w:t>
      </w:r>
    </w:p>
    <w:p w14:paraId="62D50B02" w14:textId="77777777" w:rsidR="00524647" w:rsidRPr="00524647" w:rsidRDefault="00524647" w:rsidP="00524647">
      <w:pPr>
        <w:spacing w:after="160" w:line="259" w:lineRule="auto"/>
        <w:jc w:val="center"/>
      </w:pPr>
    </w:p>
    <w:p w14:paraId="3A1BDC4F" w14:textId="3763F7AD" w:rsidR="00AD14DE" w:rsidRPr="00150F47" w:rsidRDefault="007D4A77" w:rsidP="00150F47">
      <w:pPr>
        <w:spacing w:after="160" w:line="259" w:lineRule="auto"/>
        <w:jc w:val="center"/>
        <w:rPr>
          <w:vertAlign w:val="superscript"/>
        </w:rPr>
      </w:pPr>
      <w:r>
        <w:rPr>
          <w:rFonts w:cs="Arial"/>
        </w:rPr>
        <w:t>A</w:t>
      </w:r>
      <w:r w:rsidRPr="00F732A1">
        <w:t xml:space="preserve">denaely Rodrigues da </w:t>
      </w:r>
      <w:r w:rsidRPr="00F732A1">
        <w:t>ROCHA</w:t>
      </w:r>
      <w:proofErr w:type="gramStart"/>
      <w:r w:rsidR="00150F47">
        <w:rPr>
          <w:vertAlign w:val="superscript"/>
        </w:rPr>
        <w:t>1</w:t>
      </w:r>
      <w:r w:rsidRPr="00997AAA">
        <w:rPr>
          <w:rFonts w:cs="Arial"/>
          <w:vertAlign w:val="superscript"/>
        </w:rPr>
        <w:t xml:space="preserve"> </w:t>
      </w:r>
      <w:r w:rsidR="00AD14DE" w:rsidRPr="00997AAA">
        <w:rPr>
          <w:rFonts w:cs="Arial"/>
        </w:rPr>
        <w:t>,</w:t>
      </w:r>
      <w:proofErr w:type="spellStart"/>
      <w:r w:rsidRPr="00F732A1">
        <w:t>Lohany</w:t>
      </w:r>
      <w:proofErr w:type="spellEnd"/>
      <w:proofErr w:type="gramEnd"/>
      <w:r w:rsidRPr="00F732A1">
        <w:t xml:space="preserve"> Santos Lira </w:t>
      </w:r>
      <w:r w:rsidRPr="00F732A1">
        <w:t>ARAÚJO</w:t>
      </w:r>
      <w:r w:rsidR="00150F47">
        <w:rPr>
          <w:vertAlign w:val="superscript"/>
        </w:rPr>
        <w:t>2</w:t>
      </w:r>
      <w:r w:rsidR="00AD14DE" w:rsidRPr="00997AAA">
        <w:rPr>
          <w:rFonts w:cs="Arial"/>
        </w:rPr>
        <w:t xml:space="preserve">, </w:t>
      </w:r>
      <w:r w:rsidRPr="00F732A1">
        <w:t xml:space="preserve">Wesley Santos </w:t>
      </w:r>
      <w:r w:rsidR="00150F47" w:rsidRPr="00F732A1">
        <w:t>SANTANA</w:t>
      </w:r>
      <w:r w:rsidR="00AD14DE" w:rsidRPr="00997AAA">
        <w:rPr>
          <w:rFonts w:cs="Arial"/>
          <w:vertAlign w:val="superscript"/>
        </w:rPr>
        <w:t>3</w:t>
      </w:r>
      <w:r w:rsidR="00150F47">
        <w:rPr>
          <w:rFonts w:cs="Arial"/>
          <w:vertAlign w:val="superscript"/>
        </w:rPr>
        <w:t xml:space="preserve">, </w:t>
      </w:r>
      <w:r w:rsidR="00150F47">
        <w:rPr>
          <w:rFonts w:cs="Arial"/>
        </w:rPr>
        <w:t>Israel Gomes De Amorim SANTOS</w:t>
      </w:r>
      <w:r w:rsidR="00150F47">
        <w:rPr>
          <w:rFonts w:cs="Arial"/>
          <w:vertAlign w:val="superscript"/>
        </w:rPr>
        <w:t>4</w:t>
      </w:r>
    </w:p>
    <w:p w14:paraId="4F4CE926" w14:textId="1FED49E6" w:rsidR="00724434" w:rsidRDefault="00724434" w:rsidP="00150F47">
      <w:pPr>
        <w:spacing w:line="240" w:lineRule="auto"/>
        <w:jc w:val="center"/>
        <w:rPr>
          <w:rFonts w:eastAsia="Calibri" w:cs="Arial"/>
          <w:lang w:eastAsia="en-US"/>
        </w:rPr>
      </w:pPr>
      <w:r>
        <w:rPr>
          <w:rFonts w:eastAsia="Calibri" w:cs="Arial"/>
          <w:vertAlign w:val="superscript"/>
          <w:lang w:eastAsia="en-US"/>
        </w:rPr>
        <w:t>1</w:t>
      </w:r>
      <w:r w:rsidR="00150F47">
        <w:rPr>
          <w:rFonts w:eastAsia="Calibri" w:cs="Arial"/>
          <w:vertAlign w:val="superscript"/>
          <w:lang w:eastAsia="en-US"/>
        </w:rPr>
        <w:t xml:space="preserve"> </w:t>
      </w:r>
      <w:r w:rsidR="00150F47" w:rsidRPr="00150F47">
        <w:rPr>
          <w:rFonts w:eastAsia="Calibri" w:cs="Arial"/>
          <w:lang w:eastAsia="en-US"/>
        </w:rPr>
        <w:t xml:space="preserve">Aluna de </w:t>
      </w:r>
      <w:r w:rsidR="00150F47">
        <w:rPr>
          <w:rFonts w:eastAsia="Calibri" w:cs="Arial"/>
          <w:lang w:eastAsia="en-US"/>
        </w:rPr>
        <w:t>C</w:t>
      </w:r>
      <w:r w:rsidR="00150F47" w:rsidRPr="00150F47">
        <w:rPr>
          <w:rFonts w:eastAsia="Calibri" w:cs="Arial"/>
          <w:lang w:eastAsia="en-US"/>
        </w:rPr>
        <w:t xml:space="preserve">iências </w:t>
      </w:r>
      <w:r w:rsidR="00150F47">
        <w:rPr>
          <w:rFonts w:eastAsia="Calibri" w:cs="Arial"/>
          <w:lang w:eastAsia="en-US"/>
        </w:rPr>
        <w:t>B</w:t>
      </w:r>
      <w:r w:rsidR="00150F47" w:rsidRPr="00150F47">
        <w:rPr>
          <w:rFonts w:eastAsia="Calibri" w:cs="Arial"/>
          <w:lang w:eastAsia="en-US"/>
        </w:rPr>
        <w:t>iológicas</w:t>
      </w:r>
      <w:r w:rsidR="00150F47">
        <w:rPr>
          <w:rFonts w:eastAsia="Calibri" w:cs="Arial"/>
          <w:lang w:eastAsia="en-US"/>
        </w:rPr>
        <w:t>,</w:t>
      </w:r>
      <w:r w:rsidR="00150F47">
        <w:rPr>
          <w:rFonts w:eastAsia="Calibri" w:cs="Arial"/>
          <w:vertAlign w:val="superscript"/>
          <w:lang w:eastAsia="en-US"/>
        </w:rPr>
        <w:t xml:space="preserve"> </w:t>
      </w:r>
      <w:r w:rsidRPr="00724434">
        <w:rPr>
          <w:rFonts w:eastAsia="Calibri" w:cs="Arial"/>
          <w:lang w:eastAsia="en-US"/>
        </w:rPr>
        <w:t>Universidade Estadual de Alagoas, Campus II, Santana do Ipanema, Alagoas;</w:t>
      </w:r>
    </w:p>
    <w:p w14:paraId="12678959" w14:textId="11276FE8" w:rsidR="00724434" w:rsidRDefault="00724434" w:rsidP="00150F47">
      <w:pPr>
        <w:spacing w:line="240" w:lineRule="auto"/>
        <w:jc w:val="center"/>
        <w:rPr>
          <w:rFonts w:eastAsia="Calibri" w:cs="Arial"/>
          <w:lang w:eastAsia="en-US"/>
        </w:rPr>
      </w:pPr>
      <w:r>
        <w:rPr>
          <w:rFonts w:eastAsia="Calibri" w:cs="Arial"/>
          <w:vertAlign w:val="superscript"/>
          <w:lang w:eastAsia="en-US"/>
        </w:rPr>
        <w:t>2</w:t>
      </w:r>
      <w:r w:rsidR="00150F47">
        <w:rPr>
          <w:rFonts w:eastAsia="Calibri" w:cs="Arial"/>
          <w:vertAlign w:val="superscript"/>
          <w:lang w:eastAsia="en-US"/>
        </w:rPr>
        <w:t xml:space="preserve"> </w:t>
      </w:r>
      <w:r w:rsidR="00150F47" w:rsidRPr="00150F47">
        <w:rPr>
          <w:rFonts w:eastAsia="Calibri" w:cs="Arial"/>
          <w:lang w:eastAsia="en-US"/>
        </w:rPr>
        <w:t xml:space="preserve">Aluna de </w:t>
      </w:r>
      <w:r w:rsidR="00150F47">
        <w:rPr>
          <w:rFonts w:eastAsia="Calibri" w:cs="Arial"/>
          <w:lang w:eastAsia="en-US"/>
        </w:rPr>
        <w:t>C</w:t>
      </w:r>
      <w:r w:rsidR="00150F47" w:rsidRPr="00150F47">
        <w:rPr>
          <w:rFonts w:eastAsia="Calibri" w:cs="Arial"/>
          <w:lang w:eastAsia="en-US"/>
        </w:rPr>
        <w:t xml:space="preserve">iências </w:t>
      </w:r>
      <w:r w:rsidR="00150F47">
        <w:rPr>
          <w:rFonts w:eastAsia="Calibri" w:cs="Arial"/>
          <w:lang w:eastAsia="en-US"/>
        </w:rPr>
        <w:t>B</w:t>
      </w:r>
      <w:r w:rsidR="00150F47" w:rsidRPr="00150F47">
        <w:rPr>
          <w:rFonts w:eastAsia="Calibri" w:cs="Arial"/>
          <w:lang w:eastAsia="en-US"/>
        </w:rPr>
        <w:t>iológicas</w:t>
      </w:r>
      <w:r w:rsidR="00150F47">
        <w:rPr>
          <w:rFonts w:eastAsia="Calibri" w:cs="Arial"/>
          <w:vertAlign w:val="superscript"/>
          <w:lang w:eastAsia="en-US"/>
        </w:rPr>
        <w:t xml:space="preserve"> </w:t>
      </w:r>
      <w:r w:rsidRPr="00724434">
        <w:rPr>
          <w:rFonts w:eastAsia="Calibri" w:cs="Arial"/>
          <w:lang w:eastAsia="en-US"/>
        </w:rPr>
        <w:t>Universidade Estadual de Alagoas, Campus II, Santana do Ipanema, Alagoas;</w:t>
      </w:r>
    </w:p>
    <w:p w14:paraId="54993417" w14:textId="377EB089" w:rsidR="00724434" w:rsidRPr="00724434" w:rsidRDefault="00724434" w:rsidP="00150F47">
      <w:pPr>
        <w:spacing w:line="240" w:lineRule="auto"/>
        <w:jc w:val="center"/>
        <w:rPr>
          <w:rFonts w:eastAsia="Calibri" w:cs="Arial"/>
          <w:lang w:eastAsia="en-US"/>
        </w:rPr>
      </w:pPr>
      <w:r>
        <w:rPr>
          <w:rFonts w:eastAsia="Calibri" w:cs="Arial"/>
          <w:vertAlign w:val="superscript"/>
          <w:lang w:eastAsia="en-US"/>
        </w:rPr>
        <w:t>3</w:t>
      </w:r>
      <w:r w:rsidR="00150F47">
        <w:rPr>
          <w:rFonts w:eastAsia="Calibri" w:cs="Arial"/>
          <w:vertAlign w:val="superscript"/>
          <w:lang w:eastAsia="en-US"/>
        </w:rPr>
        <w:t xml:space="preserve"> </w:t>
      </w:r>
      <w:r w:rsidR="00150F47" w:rsidRPr="00150F47">
        <w:rPr>
          <w:rFonts w:eastAsia="Calibri" w:cs="Arial"/>
          <w:lang w:eastAsia="en-US"/>
        </w:rPr>
        <w:t>Professor supervisor</w:t>
      </w:r>
      <w:r w:rsidR="00150F47">
        <w:rPr>
          <w:rFonts w:eastAsia="Calibri" w:cs="Arial"/>
          <w:lang w:eastAsia="en-US"/>
        </w:rPr>
        <w:t>,</w:t>
      </w:r>
      <w:r w:rsidR="00150F47" w:rsidRPr="00724434">
        <w:rPr>
          <w:rFonts w:eastAsia="Calibri" w:cs="Arial"/>
          <w:lang w:eastAsia="en-US"/>
        </w:rPr>
        <w:t xml:space="preserve"> Escola</w:t>
      </w:r>
      <w:r w:rsidRPr="00724434">
        <w:rPr>
          <w:rFonts w:eastAsia="Calibri" w:cs="Arial"/>
          <w:lang w:eastAsia="en-US"/>
        </w:rPr>
        <w:t xml:space="preserve"> Estadual </w:t>
      </w:r>
      <w:proofErr w:type="spellStart"/>
      <w:r>
        <w:rPr>
          <w:rFonts w:eastAsia="Calibri" w:cs="Arial"/>
          <w:lang w:eastAsia="en-US"/>
        </w:rPr>
        <w:t>Ormindo</w:t>
      </w:r>
      <w:proofErr w:type="spellEnd"/>
      <w:r>
        <w:rPr>
          <w:rFonts w:eastAsia="Calibri" w:cs="Arial"/>
          <w:lang w:eastAsia="en-US"/>
        </w:rPr>
        <w:t xml:space="preserve"> Barros</w:t>
      </w:r>
      <w:r w:rsidRPr="00724434">
        <w:rPr>
          <w:rFonts w:eastAsia="Calibri" w:cs="Arial"/>
          <w:lang w:eastAsia="en-US"/>
        </w:rPr>
        <w:t xml:space="preserve">; </w:t>
      </w:r>
      <w:r w:rsidR="00150F47">
        <w:rPr>
          <w:rFonts w:eastAsia="Calibri" w:cs="Arial"/>
          <w:vertAlign w:val="superscript"/>
          <w:lang w:eastAsia="en-US"/>
        </w:rPr>
        <w:t>4</w:t>
      </w:r>
      <w:r w:rsidRPr="00724434">
        <w:rPr>
          <w:rFonts w:eastAsia="Calibri" w:cs="Arial"/>
          <w:lang w:eastAsia="en-US"/>
        </w:rPr>
        <w:t>Professor</w:t>
      </w:r>
    </w:p>
    <w:p w14:paraId="147035AB" w14:textId="6D2E9098" w:rsidR="00724434" w:rsidRPr="00724434" w:rsidRDefault="00724434" w:rsidP="00150F47">
      <w:pPr>
        <w:spacing w:line="240" w:lineRule="auto"/>
        <w:jc w:val="center"/>
        <w:rPr>
          <w:rFonts w:eastAsia="Calibri" w:cs="Arial"/>
          <w:lang w:eastAsia="en-US"/>
        </w:rPr>
      </w:pPr>
      <w:r w:rsidRPr="00724434">
        <w:rPr>
          <w:rFonts w:eastAsia="Calibri" w:cs="Arial"/>
          <w:lang w:eastAsia="en-US"/>
        </w:rPr>
        <w:t>orientador, do Curso de Ciências Biológicas na Universidade Estadual de</w:t>
      </w:r>
    </w:p>
    <w:p w14:paraId="63E04BC5" w14:textId="12474FAA" w:rsidR="00724434" w:rsidRDefault="00724434" w:rsidP="00150F47">
      <w:pPr>
        <w:spacing w:line="240" w:lineRule="auto"/>
        <w:jc w:val="center"/>
        <w:rPr>
          <w:rFonts w:eastAsia="Calibri" w:cs="Arial"/>
          <w:lang w:eastAsia="en-US"/>
        </w:rPr>
      </w:pPr>
      <w:r w:rsidRPr="00724434">
        <w:rPr>
          <w:rFonts w:eastAsia="Calibri" w:cs="Arial"/>
          <w:lang w:eastAsia="en-US"/>
        </w:rPr>
        <w:t>Alagoas, Campus II, Santana do Ipanema, Alagoas, Brasil;</w:t>
      </w:r>
    </w:p>
    <w:p w14:paraId="04A7CA9B" w14:textId="12F48B53" w:rsidR="00697CE9" w:rsidRPr="00997AAA" w:rsidRDefault="00697CE9" w:rsidP="00150F47">
      <w:pPr>
        <w:jc w:val="center"/>
        <w:rPr>
          <w:rFonts w:cs="Arial"/>
        </w:rPr>
      </w:pPr>
      <w:r>
        <w:rPr>
          <w:rFonts w:cs="Arial"/>
        </w:rPr>
        <w:t xml:space="preserve">E-mail do autor correspondente: </w:t>
      </w:r>
      <w:hyperlink r:id="rId11" w:history="1">
        <w:r w:rsidR="00503B31" w:rsidRPr="00AD7A2E">
          <w:rPr>
            <w:rStyle w:val="Hyperlink"/>
            <w:rFonts w:cs="Arial"/>
          </w:rPr>
          <w:t>rochaadenaey@gmail.com</w:t>
        </w:r>
      </w:hyperlink>
    </w:p>
    <w:p w14:paraId="6F52E081" w14:textId="77777777" w:rsidR="00997AAA" w:rsidRDefault="00997AAA" w:rsidP="00AD14DE">
      <w:pPr>
        <w:autoSpaceDE w:val="0"/>
        <w:autoSpaceDN w:val="0"/>
        <w:adjustRightInd w:val="0"/>
        <w:spacing w:line="240" w:lineRule="auto"/>
        <w:rPr>
          <w:rFonts w:cs="Arial"/>
          <w:b/>
        </w:rPr>
      </w:pPr>
    </w:p>
    <w:p w14:paraId="7A791744" w14:textId="77777777" w:rsidR="00524647" w:rsidRDefault="00524647" w:rsidP="00AD14DE">
      <w:pPr>
        <w:autoSpaceDE w:val="0"/>
        <w:autoSpaceDN w:val="0"/>
        <w:adjustRightInd w:val="0"/>
        <w:spacing w:line="240" w:lineRule="auto"/>
        <w:rPr>
          <w:rFonts w:cs="Arial"/>
          <w:b/>
        </w:rPr>
      </w:pPr>
    </w:p>
    <w:p w14:paraId="789A0017" w14:textId="0774CAAB" w:rsidR="00503B31" w:rsidRPr="00503B31" w:rsidRDefault="00997AAA" w:rsidP="00503B31">
      <w:pPr>
        <w:autoSpaceDE w:val="0"/>
        <w:autoSpaceDN w:val="0"/>
        <w:adjustRightInd w:val="0"/>
        <w:spacing w:line="240" w:lineRule="auto"/>
        <w:rPr>
          <w:rFonts w:cs="Arial"/>
          <w:bCs/>
          <w:color w:val="FF0000"/>
        </w:rPr>
      </w:pPr>
      <w:r w:rsidRPr="00305463">
        <w:rPr>
          <w:rFonts w:cs="Arial"/>
          <w:b/>
        </w:rPr>
        <w:t>RESUM</w:t>
      </w:r>
      <w:r w:rsidR="00524647">
        <w:rPr>
          <w:rFonts w:cs="Arial"/>
          <w:b/>
        </w:rPr>
        <w:t>O:</w:t>
      </w:r>
      <w:r>
        <w:rPr>
          <w:rFonts w:cs="Arial"/>
          <w:bCs/>
          <w:color w:val="FF0000"/>
        </w:rPr>
        <w:t xml:space="preserve"> </w:t>
      </w:r>
      <w:r w:rsidR="00503B31" w:rsidRPr="00503B31">
        <w:rPr>
          <w:rFonts w:cs="Arial"/>
          <w:bCs/>
        </w:rPr>
        <w:t xml:space="preserve">O objetivo deste estudo buscou compreender as estratégias de adaptação diante da falta de recursos escolares, para tornar o aprendizado em ciências biológicas mais interessante e adaptado à realidade dos alunos. Com base em pensadores como Paulo Freire, que defende uma educação conectada à realidade do aluno (FREIRE, 2019), o ensino de Ciências Biológicas deve dialogar com o cotidiano dos estudantes. A BNCC também orienta uma formação integral (BRASIL, 2025), exigindo estratégias criativas e adaptadas à realidade escolar. Partindo deste pressuposto, este estudo possui caráter empírico, que relata resultados de atividades desenvolvidas por alunos do PIBID com uma turma da 1ª série do ensino médio da rede estadual. Para isso, as atividades foram planejadas com base nos conteúdos previstos na BNCC, priorizando metodologias ativas, para isso foi considerada as limitações encontradas em sala, a exemplo a superlotação, limitação de espaço, a ausência de laboratório e escassez de materiais de apoio. Utilizando-se de materiais acessíveis e adaptações de experimentos de laboratório para a turma, como cartolinas, canetas e elementos do cotidiano. Entre as práticas desenvolvidas, destacam-se o experimento de emulsificação, utilizando água, óleo e detergente, com o objetivo de demonstrar como substâncias imiscíveis, como óleo e água, podem ser misturadas com a ajuda de um emulsificante, como o sabão. Outra atividade foi a confecção de desenhos de células animais e vegetais em cartolina, utilizando canetas coloridas, com a finalidade de favorecer a identificação e a compreensão dos componentes celulares, além de estimular o trabalho em </w:t>
      </w:r>
      <w:r w:rsidR="00503B31" w:rsidRPr="00503B31">
        <w:rPr>
          <w:rFonts w:cs="Arial"/>
          <w:bCs/>
        </w:rPr>
        <w:lastRenderedPageBreak/>
        <w:t>equipe. Para avaliar o desempenho dos alunos, todas as atividades foram acompanhadas de formulários de resposta. As atividades aplicadas demonstraram um impacto positivo no processo de aprendizagem. Apesar das limitações estruturais da escola e da escassez de recursos, os alunos mostraram grande envolvimento nas propostas, participando ativamente das ações desenvolvidas, o que contribuiu para tornar os conteúdos mais concretos e compreensíveis. Observou-se um aumento significativo no interesse e participação em sala e na fixação dos conceitos trabalhados. As respostas dos formulários utilizados como avaliação reforçaram a eficácia das estratégias adotadas. Os resultados evidenciam que é viável adaptar atividades e experimentos usando materiais simples e acessíveis do cotidiano, sem comprometer a qualidade do ensino. Dessa forma, conclui-se que o uso de metodologias ativas e recursos acessíveis pode superar os desafios impostos pela falta de estrutura nas escolas públicas, promovendo um ensino mais dinâmico, participativo e alinhado à realidade dos estudantes. A experiência relatada reforça a importância da formação inicial docente, como no caso do PIBID, na construção de práticas pedagógicas significativas que valorizem o contexto escolar e incentivem o protagonismo discente no processo de aprendizagem em Ciências Biológicas</w:t>
      </w:r>
      <w:r w:rsidR="00503B31" w:rsidRPr="00503B31">
        <w:rPr>
          <w:rFonts w:cs="Arial"/>
          <w:bCs/>
          <w:color w:val="FF0000"/>
        </w:rPr>
        <w:t>.</w:t>
      </w:r>
    </w:p>
    <w:p w14:paraId="5F89302A" w14:textId="47026DFD" w:rsidR="00AD14DE" w:rsidRPr="00997AAA" w:rsidRDefault="00AD14DE" w:rsidP="00AD14DE">
      <w:pPr>
        <w:autoSpaceDE w:val="0"/>
        <w:autoSpaceDN w:val="0"/>
        <w:adjustRightInd w:val="0"/>
        <w:spacing w:line="240" w:lineRule="auto"/>
        <w:rPr>
          <w:rFonts w:cs="Arial"/>
          <w:bCs/>
        </w:rPr>
      </w:pPr>
    </w:p>
    <w:p w14:paraId="3E21814F" w14:textId="77777777" w:rsidR="00AD14DE" w:rsidRPr="00AD14DE" w:rsidRDefault="00AD14DE" w:rsidP="00AD14DE">
      <w:pPr>
        <w:autoSpaceDE w:val="0"/>
        <w:autoSpaceDN w:val="0"/>
        <w:adjustRightInd w:val="0"/>
        <w:rPr>
          <w:rFonts w:cs="Arial"/>
          <w:color w:val="FF0000"/>
        </w:rPr>
      </w:pPr>
    </w:p>
    <w:p w14:paraId="1EF479C6" w14:textId="307AF336" w:rsidR="00DD7051" w:rsidRDefault="00AD14DE" w:rsidP="00997AAA">
      <w:pPr>
        <w:spacing w:line="240" w:lineRule="auto"/>
        <w:rPr>
          <w:rFonts w:cs="Arial"/>
        </w:rPr>
      </w:pPr>
      <w:r w:rsidRPr="0D1ECFD0">
        <w:rPr>
          <w:rFonts w:cs="Arial"/>
          <w:b/>
          <w:bCs/>
        </w:rPr>
        <w:t>Palavras-ch</w:t>
      </w:r>
      <w:r w:rsidR="00150F47">
        <w:rPr>
          <w:rFonts w:cs="Arial"/>
          <w:b/>
          <w:bCs/>
        </w:rPr>
        <w:t xml:space="preserve">ave: </w:t>
      </w:r>
      <w:r w:rsidR="00150F47" w:rsidRPr="00150F47">
        <w:rPr>
          <w:rFonts w:cs="Arial"/>
        </w:rPr>
        <w:t>Educação contextualizada</w:t>
      </w:r>
      <w:r w:rsidR="00150F47">
        <w:rPr>
          <w:rFonts w:cs="Arial"/>
        </w:rPr>
        <w:t>,</w:t>
      </w:r>
      <w:r w:rsidR="00524647">
        <w:rPr>
          <w:rFonts w:cs="Arial"/>
        </w:rPr>
        <w:t xml:space="preserve"> </w:t>
      </w:r>
      <w:r w:rsidR="00524647" w:rsidRPr="00524647">
        <w:rPr>
          <w:rFonts w:cs="Arial"/>
        </w:rPr>
        <w:t>Inclusão</w:t>
      </w:r>
      <w:r w:rsidR="00524647">
        <w:rPr>
          <w:rFonts w:cs="Arial"/>
        </w:rPr>
        <w:t xml:space="preserve">, </w:t>
      </w:r>
      <w:r w:rsidR="00524647" w:rsidRPr="00524647">
        <w:rPr>
          <w:rFonts w:cs="Arial"/>
        </w:rPr>
        <w:t>Engajamento</w:t>
      </w:r>
      <w:r w:rsidR="00524647">
        <w:rPr>
          <w:rFonts w:cs="Arial"/>
        </w:rPr>
        <w:t>.</w:t>
      </w:r>
    </w:p>
    <w:p w14:paraId="5F1E2BD0" w14:textId="0D4BE0B7" w:rsidR="00AD14DE" w:rsidRDefault="00AD14DE" w:rsidP="00997AAA">
      <w:pPr>
        <w:spacing w:line="240" w:lineRule="auto"/>
        <w:jc w:val="left"/>
        <w:rPr>
          <w:rFonts w:cs="Arial"/>
        </w:rPr>
      </w:pPr>
    </w:p>
    <w:sectPr w:rsidR="00AD14DE">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 P de Barros" w:date="2023-05-21T17:12:00Z" w:initials="RPdB">
    <w:p w14:paraId="5118F27A" w14:textId="77777777" w:rsidR="00A511C2" w:rsidRDefault="00A511C2" w:rsidP="00450455">
      <w:pPr>
        <w:pStyle w:val="Textodecomentrio"/>
        <w:jc w:val="left"/>
      </w:pPr>
      <w:r>
        <w:rPr>
          <w:rStyle w:val="Refdecomentrio"/>
        </w:rPr>
        <w:annotationRef/>
      </w:r>
      <w:r>
        <w:t>O trabalho deve ter obrigatoriamente um ORIENTADOR(A)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18F2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14CF90" w16cex:dateUtc="2023-05-21T2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18F27A" w16cid:durableId="2814CF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F501A" w14:textId="77777777" w:rsidR="00F01EC9" w:rsidRDefault="00F01EC9" w:rsidP="00AD14DE">
      <w:pPr>
        <w:spacing w:line="240" w:lineRule="auto"/>
      </w:pPr>
      <w:r>
        <w:separator/>
      </w:r>
    </w:p>
  </w:endnote>
  <w:endnote w:type="continuationSeparator" w:id="0">
    <w:p w14:paraId="488ED63A" w14:textId="77777777" w:rsidR="00F01EC9" w:rsidRDefault="00F01EC9" w:rsidP="00AD14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3E17" w14:textId="77777777" w:rsidR="008C4209" w:rsidRDefault="008C42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DB42" w14:textId="77777777" w:rsidR="008C4209" w:rsidRDefault="008C420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CD244" w14:textId="77777777" w:rsidR="008C4209" w:rsidRDefault="008C42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91C9C" w14:textId="77777777" w:rsidR="00F01EC9" w:rsidRDefault="00F01EC9" w:rsidP="00AD14DE">
      <w:pPr>
        <w:spacing w:line="240" w:lineRule="auto"/>
      </w:pPr>
      <w:r>
        <w:separator/>
      </w:r>
    </w:p>
  </w:footnote>
  <w:footnote w:type="continuationSeparator" w:id="0">
    <w:p w14:paraId="187F03DA" w14:textId="77777777" w:rsidR="00F01EC9" w:rsidRDefault="00F01EC9" w:rsidP="00AD14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DE19" w14:textId="77777777" w:rsidR="008C4209" w:rsidRDefault="008C42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5F83" w14:textId="5AD05462" w:rsidR="007D042C" w:rsidRDefault="007D042C">
    <w:pPr>
      <w:pStyle w:val="Cabealho"/>
    </w:pPr>
    <w:r>
      <w:rPr>
        <w:noProof/>
        <w14:ligatures w14:val="standardContextual"/>
      </w:rPr>
      <w:drawing>
        <wp:inline distT="0" distB="0" distL="0" distR="0" wp14:anchorId="30F1C79F" wp14:editId="14D52AE1">
          <wp:extent cx="5835650" cy="1651000"/>
          <wp:effectExtent l="0" t="0" r="0" b="6350"/>
          <wp:docPr id="1072118913" name="Imagem 1" descr="Uma imagem contendo Linha do te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18913" name="Imagem 1" descr="Uma imagem contendo Linha do temp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5835650" cy="1651000"/>
                  </a:xfrm>
                  <a:prstGeom prst="rect">
                    <a:avLst/>
                  </a:prstGeom>
                </pic:spPr>
              </pic:pic>
            </a:graphicData>
          </a:graphic>
        </wp:inline>
      </w:drawing>
    </w:r>
  </w:p>
  <w:p w14:paraId="08FCCDBE" w14:textId="77777777" w:rsidR="007D042C" w:rsidRDefault="007D042C">
    <w:pPr>
      <w:pStyle w:val="Cabealho"/>
    </w:pPr>
  </w:p>
  <w:p w14:paraId="101F3414" w14:textId="77777777" w:rsidR="008C4209" w:rsidRPr="008C4209" w:rsidRDefault="008C4209" w:rsidP="008C4209">
    <w:pPr>
      <w:pStyle w:val="Cabealho"/>
      <w:jc w:val="center"/>
    </w:pPr>
    <w:r w:rsidRPr="008C4209">
      <w:rPr>
        <w:b/>
        <w:bCs/>
      </w:rPr>
      <w:t xml:space="preserve">SEPEX – Seminário de ensino, pesquisa e extensão da </w:t>
    </w:r>
    <w:proofErr w:type="spellStart"/>
    <w:r w:rsidRPr="008C4209">
      <w:rPr>
        <w:b/>
        <w:bCs/>
      </w:rPr>
      <w:t>Uneal</w:t>
    </w:r>
    <w:proofErr w:type="spellEnd"/>
  </w:p>
  <w:p w14:paraId="1D1A2C38" w14:textId="53B9A653" w:rsidR="008C4209" w:rsidRDefault="008C4209">
    <w:pPr>
      <w:pStyle w:val="Cabealho"/>
    </w:pPr>
    <w:r>
      <w:rPr>
        <w:b/>
        <w:bCs/>
      </w:rPr>
      <w:t xml:space="preserve">                                                   </w:t>
    </w:r>
    <w:r w:rsidR="007D042C">
      <w:rPr>
        <w:b/>
        <w:bCs/>
      </w:rPr>
      <w:t>12</w:t>
    </w:r>
    <w:r w:rsidRPr="008C4209">
      <w:rPr>
        <w:b/>
        <w:bCs/>
      </w:rPr>
      <w:t xml:space="preserve"> </w:t>
    </w:r>
    <w:r w:rsidR="007D042C">
      <w:rPr>
        <w:b/>
        <w:bCs/>
      </w:rPr>
      <w:t>a</w:t>
    </w:r>
    <w:r w:rsidRPr="008C4209">
      <w:rPr>
        <w:b/>
        <w:bCs/>
      </w:rPr>
      <w:t xml:space="preserve"> </w:t>
    </w:r>
    <w:r w:rsidR="007D042C">
      <w:rPr>
        <w:b/>
        <w:bCs/>
      </w:rPr>
      <w:t>14</w:t>
    </w:r>
    <w:r w:rsidRPr="008C4209">
      <w:rPr>
        <w:b/>
        <w:bCs/>
      </w:rPr>
      <w:t xml:space="preserve"> de agosto de 202</w:t>
    </w:r>
    <w:r w:rsidR="00957D75">
      <w:rPr>
        <w:b/>
        <w:bCs/>
      </w:rPr>
      <w:t>5</w:t>
    </w:r>
  </w:p>
  <w:p w14:paraId="3ED03058" w14:textId="0B6FE2B2" w:rsidR="00AD14DE" w:rsidRPr="0037642C" w:rsidRDefault="00AD14DE" w:rsidP="0037642C">
    <w:pPr>
      <w:pStyle w:val="Cabealho"/>
      <w:jc w:val="cent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A080" w14:textId="77777777" w:rsidR="008C4209" w:rsidRDefault="008C420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E7268"/>
    <w:multiLevelType w:val="hybridMultilevel"/>
    <w:tmpl w:val="00A8AB9C"/>
    <w:lvl w:ilvl="0" w:tplc="093466CA">
      <w:start w:val="1"/>
      <w:numFmt w:val="decimal"/>
      <w:lvlText w:val="%1."/>
      <w:lvlJc w:val="left"/>
      <w:pPr>
        <w:ind w:left="1440" w:hanging="360"/>
      </w:pPr>
    </w:lvl>
    <w:lvl w:ilvl="1" w:tplc="A858A306">
      <w:start w:val="1"/>
      <w:numFmt w:val="decimal"/>
      <w:lvlText w:val="%2."/>
      <w:lvlJc w:val="left"/>
      <w:pPr>
        <w:ind w:left="1440" w:hanging="360"/>
      </w:pPr>
    </w:lvl>
    <w:lvl w:ilvl="2" w:tplc="95A46368">
      <w:start w:val="1"/>
      <w:numFmt w:val="decimal"/>
      <w:lvlText w:val="%3."/>
      <w:lvlJc w:val="left"/>
      <w:pPr>
        <w:ind w:left="1440" w:hanging="360"/>
      </w:pPr>
    </w:lvl>
    <w:lvl w:ilvl="3" w:tplc="1C789A72">
      <w:start w:val="1"/>
      <w:numFmt w:val="decimal"/>
      <w:lvlText w:val="%4."/>
      <w:lvlJc w:val="left"/>
      <w:pPr>
        <w:ind w:left="1440" w:hanging="360"/>
      </w:pPr>
    </w:lvl>
    <w:lvl w:ilvl="4" w:tplc="813ED0AA">
      <w:start w:val="1"/>
      <w:numFmt w:val="decimal"/>
      <w:lvlText w:val="%5."/>
      <w:lvlJc w:val="left"/>
      <w:pPr>
        <w:ind w:left="1440" w:hanging="360"/>
      </w:pPr>
    </w:lvl>
    <w:lvl w:ilvl="5" w:tplc="C5D8644E">
      <w:start w:val="1"/>
      <w:numFmt w:val="decimal"/>
      <w:lvlText w:val="%6."/>
      <w:lvlJc w:val="left"/>
      <w:pPr>
        <w:ind w:left="1440" w:hanging="360"/>
      </w:pPr>
    </w:lvl>
    <w:lvl w:ilvl="6" w:tplc="61521C74">
      <w:start w:val="1"/>
      <w:numFmt w:val="decimal"/>
      <w:lvlText w:val="%7."/>
      <w:lvlJc w:val="left"/>
      <w:pPr>
        <w:ind w:left="1440" w:hanging="360"/>
      </w:pPr>
    </w:lvl>
    <w:lvl w:ilvl="7" w:tplc="1584BE7E">
      <w:start w:val="1"/>
      <w:numFmt w:val="decimal"/>
      <w:lvlText w:val="%8."/>
      <w:lvlJc w:val="left"/>
      <w:pPr>
        <w:ind w:left="1440" w:hanging="360"/>
      </w:pPr>
    </w:lvl>
    <w:lvl w:ilvl="8" w:tplc="6AB07660">
      <w:start w:val="1"/>
      <w:numFmt w:val="decimal"/>
      <w:lvlText w:val="%9."/>
      <w:lvlJc w:val="left"/>
      <w:pPr>
        <w:ind w:left="1440" w:hanging="360"/>
      </w:pPr>
    </w:lvl>
  </w:abstractNum>
  <w:num w:numId="1" w16cid:durableId="125955623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 P de Barros">
    <w15:presenceInfo w15:providerId="Windows Live" w15:userId="8e5f511a76f02e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4DE"/>
    <w:rsid w:val="000261C6"/>
    <w:rsid w:val="000A2003"/>
    <w:rsid w:val="000C49C5"/>
    <w:rsid w:val="00126348"/>
    <w:rsid w:val="0013502F"/>
    <w:rsid w:val="00150F47"/>
    <w:rsid w:val="0025448E"/>
    <w:rsid w:val="002A0F10"/>
    <w:rsid w:val="00317AB2"/>
    <w:rsid w:val="00322D9E"/>
    <w:rsid w:val="00324ABD"/>
    <w:rsid w:val="0037642C"/>
    <w:rsid w:val="003F22EF"/>
    <w:rsid w:val="004037F0"/>
    <w:rsid w:val="004745EA"/>
    <w:rsid w:val="00493B07"/>
    <w:rsid w:val="004A0310"/>
    <w:rsid w:val="004A706D"/>
    <w:rsid w:val="004A7135"/>
    <w:rsid w:val="00503B31"/>
    <w:rsid w:val="00524647"/>
    <w:rsid w:val="00575897"/>
    <w:rsid w:val="005B4804"/>
    <w:rsid w:val="005F395B"/>
    <w:rsid w:val="00645C8A"/>
    <w:rsid w:val="00697CE9"/>
    <w:rsid w:val="006C2B6B"/>
    <w:rsid w:val="006C6F09"/>
    <w:rsid w:val="006F1A63"/>
    <w:rsid w:val="006F4ADC"/>
    <w:rsid w:val="00724434"/>
    <w:rsid w:val="007D042C"/>
    <w:rsid w:val="007D4A77"/>
    <w:rsid w:val="00817340"/>
    <w:rsid w:val="008C4209"/>
    <w:rsid w:val="00902062"/>
    <w:rsid w:val="00957D75"/>
    <w:rsid w:val="00997AAA"/>
    <w:rsid w:val="009E123E"/>
    <w:rsid w:val="00A511C2"/>
    <w:rsid w:val="00A63A04"/>
    <w:rsid w:val="00A76670"/>
    <w:rsid w:val="00AD14DE"/>
    <w:rsid w:val="00AE5158"/>
    <w:rsid w:val="00AE7CB4"/>
    <w:rsid w:val="00B75A19"/>
    <w:rsid w:val="00BB7036"/>
    <w:rsid w:val="00C35748"/>
    <w:rsid w:val="00C42497"/>
    <w:rsid w:val="00C94BB6"/>
    <w:rsid w:val="00D00216"/>
    <w:rsid w:val="00D0342E"/>
    <w:rsid w:val="00D4102D"/>
    <w:rsid w:val="00DA5905"/>
    <w:rsid w:val="00DD7051"/>
    <w:rsid w:val="00DD76C2"/>
    <w:rsid w:val="00E50AF4"/>
    <w:rsid w:val="00EC3C45"/>
    <w:rsid w:val="00F01EC9"/>
    <w:rsid w:val="00F74E83"/>
    <w:rsid w:val="00F85388"/>
    <w:rsid w:val="00F97BDF"/>
    <w:rsid w:val="00FA2D3C"/>
    <w:rsid w:val="00FD1822"/>
    <w:rsid w:val="00FD1B7A"/>
    <w:rsid w:val="00FF25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D257E0"/>
  <w15:chartTrackingRefBased/>
  <w15:docId w15:val="{4B4A7B02-B538-4E59-A7BC-5DEEDF48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4DE"/>
    <w:pPr>
      <w:spacing w:after="0" w:line="360" w:lineRule="auto"/>
      <w:jc w:val="both"/>
    </w:pPr>
    <w:rPr>
      <w:rFonts w:ascii="Arial" w:eastAsia="Times New Roman" w:hAnsi="Arial" w:cs="Times New Roman"/>
      <w:kern w:val="0"/>
      <w:sz w:val="24"/>
      <w:szCs w:val="24"/>
      <w:lang w:eastAsia="pt-BR"/>
      <w14:ligatures w14:val="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sid w:val="00AD14DE"/>
    <w:rPr>
      <w:sz w:val="16"/>
      <w:szCs w:val="16"/>
    </w:rPr>
  </w:style>
  <w:style w:type="paragraph" w:styleId="Textodecomentrio">
    <w:name w:val="annotation text"/>
    <w:basedOn w:val="Normal"/>
    <w:link w:val="TextodecomentrioChar"/>
    <w:uiPriority w:val="99"/>
    <w:unhideWhenUsed/>
    <w:rsid w:val="00AD14DE"/>
    <w:rPr>
      <w:sz w:val="20"/>
      <w:szCs w:val="20"/>
    </w:rPr>
  </w:style>
  <w:style w:type="character" w:customStyle="1" w:styleId="TextodecomentrioChar">
    <w:name w:val="Texto de comentário Char"/>
    <w:basedOn w:val="Fontepargpadro"/>
    <w:link w:val="Textodecomentrio"/>
    <w:uiPriority w:val="99"/>
    <w:rsid w:val="00AD14DE"/>
    <w:rPr>
      <w:rFonts w:ascii="Arial" w:eastAsia="Times New Roman" w:hAnsi="Arial" w:cs="Times New Roman"/>
      <w:kern w:val="0"/>
      <w:sz w:val="20"/>
      <w:szCs w:val="20"/>
      <w:lang w:eastAsia="pt-BR"/>
      <w14:ligatures w14:val="none"/>
    </w:rPr>
  </w:style>
  <w:style w:type="paragraph" w:styleId="Cabealho">
    <w:name w:val="header"/>
    <w:basedOn w:val="Normal"/>
    <w:link w:val="CabealhoChar"/>
    <w:uiPriority w:val="99"/>
    <w:unhideWhenUsed/>
    <w:rsid w:val="00AD14DE"/>
    <w:pPr>
      <w:tabs>
        <w:tab w:val="center" w:pos="4252"/>
        <w:tab w:val="right" w:pos="8504"/>
      </w:tabs>
      <w:spacing w:line="240" w:lineRule="auto"/>
    </w:pPr>
  </w:style>
  <w:style w:type="character" w:customStyle="1" w:styleId="CabealhoChar">
    <w:name w:val="Cabeçalho Char"/>
    <w:basedOn w:val="Fontepargpadro"/>
    <w:link w:val="Cabealho"/>
    <w:uiPriority w:val="99"/>
    <w:rsid w:val="00AD14DE"/>
    <w:rPr>
      <w:rFonts w:ascii="Arial" w:eastAsia="Times New Roman" w:hAnsi="Arial" w:cs="Times New Roman"/>
      <w:kern w:val="0"/>
      <w:sz w:val="24"/>
      <w:szCs w:val="24"/>
      <w:lang w:eastAsia="pt-BR"/>
      <w14:ligatures w14:val="none"/>
    </w:rPr>
  </w:style>
  <w:style w:type="paragraph" w:styleId="Rodap">
    <w:name w:val="footer"/>
    <w:basedOn w:val="Normal"/>
    <w:link w:val="RodapChar"/>
    <w:uiPriority w:val="99"/>
    <w:unhideWhenUsed/>
    <w:rsid w:val="00AD14DE"/>
    <w:pPr>
      <w:tabs>
        <w:tab w:val="center" w:pos="4252"/>
        <w:tab w:val="right" w:pos="8504"/>
      </w:tabs>
      <w:spacing w:line="240" w:lineRule="auto"/>
    </w:pPr>
  </w:style>
  <w:style w:type="character" w:customStyle="1" w:styleId="RodapChar">
    <w:name w:val="Rodapé Char"/>
    <w:basedOn w:val="Fontepargpadro"/>
    <w:link w:val="Rodap"/>
    <w:uiPriority w:val="99"/>
    <w:rsid w:val="00AD14DE"/>
    <w:rPr>
      <w:rFonts w:ascii="Arial" w:eastAsia="Times New Roman" w:hAnsi="Arial" w:cs="Times New Roman"/>
      <w:kern w:val="0"/>
      <w:sz w:val="24"/>
      <w:szCs w:val="24"/>
      <w:lang w:eastAsia="pt-BR"/>
      <w14:ligatures w14:val="none"/>
    </w:rPr>
  </w:style>
  <w:style w:type="paragraph" w:styleId="Assuntodocomentrio">
    <w:name w:val="annotation subject"/>
    <w:basedOn w:val="Textodecomentrio"/>
    <w:next w:val="Textodecomentrio"/>
    <w:link w:val="AssuntodocomentrioChar"/>
    <w:uiPriority w:val="99"/>
    <w:semiHidden/>
    <w:unhideWhenUsed/>
    <w:rsid w:val="00317AB2"/>
    <w:pPr>
      <w:spacing w:line="240" w:lineRule="auto"/>
    </w:pPr>
    <w:rPr>
      <w:b/>
      <w:bCs/>
    </w:rPr>
  </w:style>
  <w:style w:type="character" w:customStyle="1" w:styleId="AssuntodocomentrioChar">
    <w:name w:val="Assunto do comentário Char"/>
    <w:basedOn w:val="TextodecomentrioChar"/>
    <w:link w:val="Assuntodocomentrio"/>
    <w:uiPriority w:val="99"/>
    <w:semiHidden/>
    <w:rsid w:val="00317AB2"/>
    <w:rPr>
      <w:rFonts w:ascii="Arial" w:eastAsia="Times New Roman" w:hAnsi="Arial" w:cs="Times New Roman"/>
      <w:b/>
      <w:bCs/>
      <w:kern w:val="0"/>
      <w:sz w:val="20"/>
      <w:szCs w:val="20"/>
      <w:lang w:eastAsia="pt-BR"/>
      <w14:ligatures w14:val="none"/>
    </w:rPr>
  </w:style>
  <w:style w:type="paragraph" w:styleId="Textodebalo">
    <w:name w:val="Balloon Text"/>
    <w:basedOn w:val="Normal"/>
    <w:link w:val="TextodebaloChar"/>
    <w:uiPriority w:val="99"/>
    <w:semiHidden/>
    <w:unhideWhenUsed/>
    <w:rsid w:val="000261C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261C6"/>
    <w:rPr>
      <w:rFonts w:ascii="Segoe UI" w:eastAsia="Times New Roman" w:hAnsi="Segoe UI" w:cs="Segoe UI"/>
      <w:kern w:val="0"/>
      <w:sz w:val="18"/>
      <w:szCs w:val="18"/>
      <w:lang w:eastAsia="pt-BR"/>
      <w14:ligatures w14:val="none"/>
    </w:rPr>
  </w:style>
  <w:style w:type="paragraph" w:styleId="NormalWeb">
    <w:name w:val="Normal (Web)"/>
    <w:basedOn w:val="Normal"/>
    <w:uiPriority w:val="99"/>
    <w:semiHidden/>
    <w:unhideWhenUsed/>
    <w:rsid w:val="00503B31"/>
    <w:rPr>
      <w:rFonts w:ascii="Times New Roman" w:hAnsi="Times New Roman"/>
    </w:rPr>
  </w:style>
  <w:style w:type="character" w:styleId="Hyperlink">
    <w:name w:val="Hyperlink"/>
    <w:basedOn w:val="Fontepargpadro"/>
    <w:uiPriority w:val="99"/>
    <w:unhideWhenUsed/>
    <w:rsid w:val="00503B31"/>
    <w:rPr>
      <w:color w:val="0563C1" w:themeColor="hyperlink"/>
      <w:u w:val="single"/>
    </w:rPr>
  </w:style>
  <w:style w:type="character" w:styleId="MenoPendente">
    <w:name w:val="Unresolved Mention"/>
    <w:basedOn w:val="Fontepargpadro"/>
    <w:uiPriority w:val="99"/>
    <w:semiHidden/>
    <w:unhideWhenUsed/>
    <w:rsid w:val="00503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160294">
      <w:bodyDiv w:val="1"/>
      <w:marLeft w:val="0"/>
      <w:marRight w:val="0"/>
      <w:marTop w:val="0"/>
      <w:marBottom w:val="0"/>
      <w:divBdr>
        <w:top w:val="none" w:sz="0" w:space="0" w:color="auto"/>
        <w:left w:val="none" w:sz="0" w:space="0" w:color="auto"/>
        <w:bottom w:val="none" w:sz="0" w:space="0" w:color="auto"/>
        <w:right w:val="none" w:sz="0" w:space="0" w:color="auto"/>
      </w:divBdr>
    </w:div>
    <w:div w:id="1165239753">
      <w:bodyDiv w:val="1"/>
      <w:marLeft w:val="0"/>
      <w:marRight w:val="0"/>
      <w:marTop w:val="0"/>
      <w:marBottom w:val="0"/>
      <w:divBdr>
        <w:top w:val="none" w:sz="0" w:space="0" w:color="auto"/>
        <w:left w:val="none" w:sz="0" w:space="0" w:color="auto"/>
        <w:bottom w:val="none" w:sz="0" w:space="0" w:color="auto"/>
        <w:right w:val="none" w:sz="0" w:space="0" w:color="auto"/>
      </w:divBdr>
    </w:div>
    <w:div w:id="119153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chaadenaey@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592</Words>
  <Characters>3197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P de Barros;Sepex 2024</dc:creator>
  <cp:keywords/>
  <dc:description/>
  <cp:lastModifiedBy>Adenaely Rodrigues</cp:lastModifiedBy>
  <cp:revision>3</cp:revision>
  <dcterms:created xsi:type="dcterms:W3CDTF">2025-07-31T01:03:00Z</dcterms:created>
  <dcterms:modified xsi:type="dcterms:W3CDTF">2025-07-31T01:04:00Z</dcterms:modified>
</cp:coreProperties>
</file>