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9EAD0" w14:textId="77777777" w:rsidR="00052D9E" w:rsidRDefault="00052D9E" w:rsidP="00052D9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64063">
        <w:rPr>
          <w:rFonts w:ascii="Arial" w:hAnsi="Arial" w:cs="Arial"/>
          <w:b/>
          <w:sz w:val="24"/>
          <w:szCs w:val="24"/>
        </w:rPr>
        <w:t>PRÁTICAS E DESAFIOS DA FORMAÇÃO INICIAL DE LICENCIANDOS EM HISTÓRIA: UMA EXPERIÊNCIA DO PIBID NA EDUCAÇÃO DE JOVENS E ADULTOS</w:t>
      </w:r>
    </w:p>
    <w:p w14:paraId="0551E683" w14:textId="77777777" w:rsidR="00052D9E" w:rsidRDefault="00052D9E" w:rsidP="00052D9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204E4DD" w14:textId="77777777" w:rsidR="00052D9E" w:rsidRPr="00F64063" w:rsidRDefault="00052D9E" w:rsidP="00052D9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0CCD1BF" w14:textId="77777777" w:rsidR="00DF7FD1" w:rsidRPr="00052D9E" w:rsidRDefault="00052D9E" w:rsidP="00052D9E">
      <w:pPr>
        <w:spacing w:line="24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r w:rsidRPr="00052D9E">
        <w:rPr>
          <w:rFonts w:ascii="Arial" w:hAnsi="Arial" w:cs="Arial"/>
          <w:sz w:val="24"/>
          <w:szCs w:val="24"/>
        </w:rPr>
        <w:t>Lourival Alves Cavalcante JÚNIOR</w:t>
      </w:r>
      <w:r>
        <w:rPr>
          <w:rFonts w:ascii="Arial" w:hAnsi="Arial" w:cs="Arial"/>
          <w:sz w:val="24"/>
          <w:szCs w:val="24"/>
          <w:vertAlign w:val="superscript"/>
        </w:rPr>
        <w:t>1</w:t>
      </w:r>
    </w:p>
    <w:p w14:paraId="4C974F99" w14:textId="77777777" w:rsidR="00052D9E" w:rsidRPr="00052D9E" w:rsidRDefault="00052D9E" w:rsidP="00052D9E">
      <w:pPr>
        <w:spacing w:line="24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r w:rsidRPr="00052D9E">
        <w:rPr>
          <w:rFonts w:ascii="Arial" w:hAnsi="Arial" w:cs="Arial"/>
          <w:sz w:val="24"/>
          <w:szCs w:val="24"/>
        </w:rPr>
        <w:t>Maria Gabriela Simplício RIBEIRO</w:t>
      </w:r>
      <w:r>
        <w:rPr>
          <w:rFonts w:ascii="Arial" w:hAnsi="Arial" w:cs="Arial"/>
          <w:sz w:val="24"/>
          <w:szCs w:val="24"/>
          <w:vertAlign w:val="superscript"/>
        </w:rPr>
        <w:t>2</w:t>
      </w:r>
    </w:p>
    <w:p w14:paraId="63D577CC" w14:textId="77777777" w:rsidR="00052D9E" w:rsidRPr="00D562BA" w:rsidRDefault="00052D9E" w:rsidP="00052D9E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D562BA">
        <w:rPr>
          <w:rStyle w:val="Refdenotaderodap"/>
          <w:rFonts w:ascii="Arial" w:hAnsi="Arial" w:cs="Arial"/>
          <w:sz w:val="16"/>
          <w:szCs w:val="16"/>
        </w:rPr>
        <w:footnoteRef/>
      </w:r>
      <w:r w:rsidRPr="00D562BA">
        <w:rPr>
          <w:rFonts w:ascii="Arial" w:hAnsi="Arial" w:cs="Arial"/>
          <w:sz w:val="16"/>
          <w:szCs w:val="16"/>
        </w:rPr>
        <w:t xml:space="preserve">Graduando em História pela Universidade Estadual de Alagoas – UNEAL – Campus III, bolsista do PIBID; </w:t>
      </w:r>
      <w:r w:rsidRPr="00D562BA">
        <w:rPr>
          <w:rFonts w:ascii="Arial" w:hAnsi="Arial" w:cs="Arial"/>
          <w:sz w:val="16"/>
          <w:szCs w:val="16"/>
          <w:vertAlign w:val="superscript"/>
        </w:rPr>
        <w:t>2</w:t>
      </w:r>
      <w:r w:rsidRPr="00D562BA">
        <w:rPr>
          <w:rFonts w:ascii="Arial" w:hAnsi="Arial" w:cs="Arial"/>
          <w:sz w:val="16"/>
          <w:szCs w:val="16"/>
        </w:rPr>
        <w:t>Graduanda em História pela Universidade Estadual de Alagoas – UNEAL – Campus III, bolsista do PIBID.</w:t>
      </w:r>
    </w:p>
    <w:p w14:paraId="5494F852" w14:textId="4AE89254" w:rsidR="00D562BA" w:rsidRPr="00D562BA" w:rsidRDefault="00015456" w:rsidP="00015456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Style w:val="Hyperlink"/>
          <w:rFonts w:ascii="Arial" w:hAnsi="Arial" w:cs="Arial"/>
          <w:color w:val="auto"/>
          <w:sz w:val="16"/>
          <w:szCs w:val="16"/>
          <w:u w:val="none"/>
        </w:rPr>
        <w:fldChar w:fldCharType="begin"/>
      </w:r>
      <w:r>
        <w:rPr>
          <w:rStyle w:val="Hyperlink"/>
          <w:rFonts w:ascii="Arial" w:hAnsi="Arial" w:cs="Arial"/>
          <w:color w:val="auto"/>
          <w:sz w:val="16"/>
          <w:szCs w:val="16"/>
          <w:u w:val="none"/>
        </w:rPr>
        <w:instrText xml:space="preserve"> HYPERLINK "mailto:gabiadmpublica@gmail.com" </w:instrText>
      </w:r>
      <w:r>
        <w:rPr>
          <w:rStyle w:val="Hyperlink"/>
          <w:rFonts w:ascii="Arial" w:hAnsi="Arial" w:cs="Arial"/>
          <w:color w:val="auto"/>
          <w:sz w:val="16"/>
          <w:szCs w:val="16"/>
          <w:u w:val="none"/>
        </w:rPr>
        <w:fldChar w:fldCharType="separate"/>
      </w:r>
      <w:r w:rsidR="00052D9E" w:rsidRPr="00D562BA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gabiadmpublica@gmail.com</w:t>
      </w:r>
      <w:r>
        <w:rPr>
          <w:rStyle w:val="Hyperlink"/>
          <w:rFonts w:ascii="Arial" w:hAnsi="Arial" w:cs="Arial"/>
          <w:color w:val="auto"/>
          <w:sz w:val="16"/>
          <w:szCs w:val="16"/>
          <w:u w:val="none"/>
        </w:rPr>
        <w:fldChar w:fldCharType="end"/>
      </w:r>
      <w:bookmarkStart w:id="0" w:name="_GoBack"/>
      <w:bookmarkEnd w:id="0"/>
    </w:p>
    <w:p w14:paraId="347EB9B6" w14:textId="77777777" w:rsidR="00052D9E" w:rsidRDefault="00052D9E" w:rsidP="00052D9E">
      <w:pPr>
        <w:spacing w:after="0" w:line="240" w:lineRule="auto"/>
        <w:jc w:val="right"/>
        <w:rPr>
          <w:rFonts w:ascii="Arial" w:hAnsi="Arial" w:cs="Arial"/>
          <w:sz w:val="16"/>
          <w:szCs w:val="16"/>
          <w:vertAlign w:val="superscript"/>
        </w:rPr>
      </w:pPr>
    </w:p>
    <w:p w14:paraId="7CA751E1" w14:textId="77777777" w:rsidR="00052D9E" w:rsidRDefault="00052D9E" w:rsidP="00052D9E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39FD31FB" w14:textId="77777777" w:rsidR="00052D9E" w:rsidRDefault="00052D9E" w:rsidP="00052D9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1732CCC" w14:textId="77777777" w:rsidR="00052D9E" w:rsidRDefault="00052D9E" w:rsidP="00052D9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52D9E">
        <w:rPr>
          <w:rFonts w:ascii="Arial" w:hAnsi="Arial" w:cs="Arial"/>
          <w:b/>
          <w:bCs/>
          <w:sz w:val="24"/>
          <w:szCs w:val="24"/>
        </w:rPr>
        <w:t xml:space="preserve">RESUMO: </w:t>
      </w:r>
      <w:r w:rsidRPr="00EA048B">
        <w:rPr>
          <w:rFonts w:ascii="Arial" w:hAnsi="Arial" w:cs="Arial"/>
          <w:color w:val="000000"/>
          <w:sz w:val="24"/>
          <w:szCs w:val="24"/>
        </w:rPr>
        <w:t>Este artigo tem como objetivo apresentar reflexões sobre o papel social do licenciando em história na Educação de Jovens e Adultos a partir das experiências proporcionadas pelo Programa Institucional de Bolsa de Iniciação à Docência – PIBID subprojeto da Universidade Estadual de Alagoas, Campus III</w:t>
      </w:r>
      <w:r w:rsidR="0037289A" w:rsidRPr="00EA048B">
        <w:rPr>
          <w:rFonts w:ascii="Arial" w:hAnsi="Arial" w:cs="Arial"/>
          <w:color w:val="000000"/>
          <w:sz w:val="24"/>
          <w:szCs w:val="24"/>
        </w:rPr>
        <w:t>,</w:t>
      </w:r>
      <w:r w:rsidRPr="00EA048B">
        <w:rPr>
          <w:rFonts w:ascii="Arial" w:hAnsi="Arial" w:cs="Arial"/>
          <w:color w:val="000000"/>
          <w:sz w:val="24"/>
          <w:szCs w:val="24"/>
        </w:rPr>
        <w:t xml:space="preserve"> em parceria com a Escola Estadual Manoel Passos Lima no município de Palmeira dos Índios, no período de agosto de 2018 a junho de 2019. O referido programa antecipa a prática em sala de aula preparando o bolsista para tal realidade, além de </w:t>
      </w:r>
      <w:r w:rsidR="00921E36" w:rsidRPr="00EA048B">
        <w:rPr>
          <w:rFonts w:ascii="Arial" w:hAnsi="Arial" w:cs="Arial"/>
          <w:color w:val="000000"/>
          <w:sz w:val="24"/>
          <w:szCs w:val="24"/>
        </w:rPr>
        <w:t xml:space="preserve">possibilitar </w:t>
      </w:r>
      <w:r w:rsidR="004D6672" w:rsidRPr="00EA048B">
        <w:rPr>
          <w:rFonts w:ascii="Arial" w:hAnsi="Arial" w:cs="Arial"/>
          <w:color w:val="000000"/>
          <w:sz w:val="24"/>
          <w:szCs w:val="24"/>
        </w:rPr>
        <w:t xml:space="preserve">o diálogo </w:t>
      </w:r>
      <w:r w:rsidRPr="00EA048B">
        <w:rPr>
          <w:rFonts w:ascii="Arial" w:hAnsi="Arial" w:cs="Arial"/>
          <w:color w:val="000000"/>
          <w:sz w:val="24"/>
          <w:szCs w:val="24"/>
        </w:rPr>
        <w:t>entre universidade e escola</w:t>
      </w:r>
      <w:r w:rsidR="00C8007E" w:rsidRPr="00EA048B">
        <w:rPr>
          <w:rFonts w:ascii="Arial" w:hAnsi="Arial" w:cs="Arial"/>
          <w:color w:val="000000"/>
          <w:sz w:val="24"/>
          <w:szCs w:val="24"/>
        </w:rPr>
        <w:t>,</w:t>
      </w:r>
      <w:r w:rsidRPr="00EA048B">
        <w:rPr>
          <w:rFonts w:ascii="Arial" w:hAnsi="Arial" w:cs="Arial"/>
          <w:color w:val="000000"/>
          <w:sz w:val="24"/>
          <w:szCs w:val="24"/>
        </w:rPr>
        <w:t xml:space="preserve"> auxiliando não só na formação inicial, mas também na formação continuada. </w:t>
      </w:r>
      <w:r w:rsidR="00C8007E" w:rsidRPr="00EA048B">
        <w:rPr>
          <w:rFonts w:ascii="Arial" w:hAnsi="Arial" w:cs="Arial"/>
          <w:color w:val="000000"/>
          <w:sz w:val="24"/>
          <w:szCs w:val="24"/>
        </w:rPr>
        <w:t xml:space="preserve">O arcabouço teórico se dá através de autores que discutem acerca do processo de aprendizagem, formação docente, educação de jovens e adultos, como Freire (1996), Ventura (2012), Arroyo (2006), Machado (2008) e outros que abordam tais assuntos. </w:t>
      </w:r>
      <w:r w:rsidRPr="00EA048B">
        <w:rPr>
          <w:rFonts w:ascii="Arial" w:hAnsi="Arial" w:cs="Arial"/>
          <w:color w:val="000000"/>
          <w:sz w:val="24"/>
          <w:szCs w:val="24"/>
        </w:rPr>
        <w:t xml:space="preserve">A partir disso, é possível problematizar a necessidade da </w:t>
      </w:r>
      <w:r w:rsidR="000E17BB" w:rsidRPr="00EA048B">
        <w:rPr>
          <w:rFonts w:ascii="Arial" w:hAnsi="Arial" w:cs="Arial"/>
          <w:color w:val="000000"/>
          <w:sz w:val="24"/>
          <w:szCs w:val="24"/>
        </w:rPr>
        <w:t xml:space="preserve">formação </w:t>
      </w:r>
      <w:r w:rsidRPr="00EA048B">
        <w:rPr>
          <w:rFonts w:ascii="Arial" w:hAnsi="Arial" w:cs="Arial"/>
          <w:color w:val="000000"/>
          <w:sz w:val="24"/>
          <w:szCs w:val="24"/>
        </w:rPr>
        <w:t xml:space="preserve">específica para atuar </w:t>
      </w:r>
      <w:r w:rsidR="00CE551A" w:rsidRPr="00EA048B">
        <w:rPr>
          <w:rFonts w:ascii="Arial" w:hAnsi="Arial" w:cs="Arial"/>
          <w:color w:val="000000"/>
          <w:sz w:val="24"/>
          <w:szCs w:val="24"/>
        </w:rPr>
        <w:t xml:space="preserve">na </w:t>
      </w:r>
      <w:r w:rsidRPr="00EA048B">
        <w:rPr>
          <w:rFonts w:ascii="Arial" w:hAnsi="Arial" w:cs="Arial"/>
          <w:color w:val="000000"/>
          <w:sz w:val="24"/>
          <w:szCs w:val="24"/>
        </w:rPr>
        <w:t xml:space="preserve">EJA desde a </w:t>
      </w:r>
      <w:r w:rsidR="00CE551A" w:rsidRPr="00EA048B">
        <w:rPr>
          <w:rFonts w:ascii="Arial" w:hAnsi="Arial" w:cs="Arial"/>
          <w:color w:val="000000"/>
          <w:sz w:val="24"/>
          <w:szCs w:val="24"/>
        </w:rPr>
        <w:t xml:space="preserve">formação na licenciatura </w:t>
      </w:r>
      <w:r w:rsidRPr="00EA048B">
        <w:rPr>
          <w:rFonts w:ascii="Arial" w:hAnsi="Arial" w:cs="Arial"/>
          <w:color w:val="000000"/>
          <w:sz w:val="24"/>
          <w:szCs w:val="24"/>
        </w:rPr>
        <w:t>até o campo de atuação. Ademais, é importante mencionar as didáticas que podem ser aprimoradas para facilitar a compreensão desses alunos referentes as temáticas Afro-brasileira e Indígena que são o</w:t>
      </w:r>
      <w:r w:rsidR="00826F8C" w:rsidRPr="00EA048B">
        <w:rPr>
          <w:rFonts w:ascii="Arial" w:hAnsi="Arial" w:cs="Arial"/>
          <w:color w:val="000000"/>
          <w:sz w:val="24"/>
          <w:szCs w:val="24"/>
        </w:rPr>
        <w:t xml:space="preserve"> </w:t>
      </w:r>
      <w:r w:rsidR="00E61715" w:rsidRPr="00EA048B">
        <w:rPr>
          <w:rFonts w:ascii="Arial" w:hAnsi="Arial" w:cs="Arial"/>
          <w:color w:val="000000"/>
          <w:sz w:val="24"/>
          <w:szCs w:val="24"/>
        </w:rPr>
        <w:t xml:space="preserve">objeto do projeto executado </w:t>
      </w:r>
      <w:r w:rsidR="00740810" w:rsidRPr="00EA048B">
        <w:rPr>
          <w:rFonts w:ascii="Arial" w:hAnsi="Arial" w:cs="Arial"/>
          <w:color w:val="000000"/>
          <w:sz w:val="24"/>
          <w:szCs w:val="24"/>
        </w:rPr>
        <w:t xml:space="preserve">através do PIBID nessa </w:t>
      </w:r>
      <w:r w:rsidRPr="00EA048B">
        <w:rPr>
          <w:rFonts w:ascii="Arial" w:hAnsi="Arial" w:cs="Arial"/>
          <w:color w:val="000000"/>
          <w:sz w:val="24"/>
          <w:szCs w:val="24"/>
        </w:rPr>
        <w:t>instituição de educação básica</w:t>
      </w:r>
      <w:r w:rsidRPr="00052D9E">
        <w:rPr>
          <w:rFonts w:ascii="Arial" w:hAnsi="Arial" w:cs="Arial"/>
          <w:sz w:val="24"/>
          <w:szCs w:val="24"/>
        </w:rPr>
        <w:t xml:space="preserve">. </w:t>
      </w:r>
    </w:p>
    <w:p w14:paraId="7A8A53F0" w14:textId="77777777" w:rsidR="00052D9E" w:rsidRPr="007D69E2" w:rsidRDefault="00052D9E" w:rsidP="00052D9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562BA">
        <w:rPr>
          <w:rFonts w:ascii="Arial" w:hAnsi="Arial" w:cs="Arial"/>
          <w:b/>
          <w:bCs/>
          <w:sz w:val="24"/>
          <w:szCs w:val="24"/>
        </w:rPr>
        <w:t>PALAVRAS-CHAVE</w:t>
      </w:r>
      <w:r w:rsidRPr="7C892C66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D69E2">
        <w:rPr>
          <w:rFonts w:ascii="Arial" w:hAnsi="Arial" w:cs="Arial"/>
          <w:bCs/>
          <w:sz w:val="24"/>
          <w:szCs w:val="24"/>
        </w:rPr>
        <w:t>EJA</w:t>
      </w:r>
      <w:r w:rsidRPr="007D69E2">
        <w:rPr>
          <w:rFonts w:ascii="Arial" w:hAnsi="Arial" w:cs="Arial"/>
          <w:sz w:val="24"/>
          <w:szCs w:val="24"/>
        </w:rPr>
        <w:t>. Formação Docente. Prática Pedagógica.</w:t>
      </w:r>
    </w:p>
    <w:p w14:paraId="27C3297B" w14:textId="77777777" w:rsidR="00052D9E" w:rsidRPr="000D63FA" w:rsidRDefault="000D63FA" w:rsidP="000D63FA">
      <w:r>
        <w:br w:type="page"/>
      </w:r>
      <w:r w:rsidR="00052D9E" w:rsidRPr="00EA048B">
        <w:rPr>
          <w:rFonts w:ascii="Arial" w:hAnsi="Arial" w:cs="Arial"/>
          <w:b/>
          <w:color w:val="000000"/>
          <w:sz w:val="24"/>
          <w:szCs w:val="24"/>
        </w:rPr>
        <w:lastRenderedPageBreak/>
        <w:t>INTRODUÇÃO</w:t>
      </w:r>
    </w:p>
    <w:p w14:paraId="051B20F0" w14:textId="77777777" w:rsidR="00052D9E" w:rsidRPr="00EA048B" w:rsidRDefault="00052D9E" w:rsidP="00D562BA">
      <w:pPr>
        <w:spacing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A048B">
        <w:rPr>
          <w:rFonts w:ascii="Arial" w:hAnsi="Arial" w:cs="Arial"/>
          <w:color w:val="000000"/>
          <w:sz w:val="24"/>
          <w:szCs w:val="24"/>
        </w:rPr>
        <w:t xml:space="preserve">O Programa Institucional de Bolsa de Iniciação à Docência – PIBID é uma iniciativa de política </w:t>
      </w:r>
      <w:r w:rsidR="004A443C" w:rsidRPr="00EA048B">
        <w:rPr>
          <w:rFonts w:ascii="Arial" w:hAnsi="Arial" w:cs="Arial"/>
          <w:color w:val="000000"/>
          <w:sz w:val="24"/>
          <w:szCs w:val="24"/>
        </w:rPr>
        <w:t xml:space="preserve">educacional </w:t>
      </w:r>
      <w:r w:rsidRPr="00EA048B">
        <w:rPr>
          <w:rFonts w:ascii="Arial" w:hAnsi="Arial" w:cs="Arial"/>
          <w:color w:val="000000"/>
          <w:sz w:val="24"/>
          <w:szCs w:val="24"/>
        </w:rPr>
        <w:t>que visa o incentivo e a valorização do magistério</w:t>
      </w:r>
      <w:r w:rsidR="004A443C" w:rsidRPr="00EA048B">
        <w:rPr>
          <w:rFonts w:ascii="Arial" w:hAnsi="Arial" w:cs="Arial"/>
          <w:color w:val="000000"/>
          <w:sz w:val="24"/>
          <w:szCs w:val="24"/>
        </w:rPr>
        <w:t>,</w:t>
      </w:r>
      <w:r w:rsidRPr="00EA048B">
        <w:rPr>
          <w:rFonts w:ascii="Arial" w:hAnsi="Arial" w:cs="Arial"/>
          <w:color w:val="000000"/>
          <w:sz w:val="24"/>
          <w:szCs w:val="24"/>
        </w:rPr>
        <w:t xml:space="preserve"> antecipando o vínculo entre os futuros professores e a sala de aula na rede pública, ainda na primeira metade do curso da graduação. Sua criação e regulamentação tem como base legal o Decreto nº 7.219, de 24 de junho de 2010, a Portaria Capes nº 260, de 30 de dezembro de 2010 e a Lei nº 12.796 de 04 de abril de 2013. </w:t>
      </w:r>
    </w:p>
    <w:p w14:paraId="7CCB5513" w14:textId="77777777" w:rsidR="00052D9E" w:rsidRPr="00EA048B" w:rsidRDefault="00052D9E" w:rsidP="00D562BA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A048B">
        <w:rPr>
          <w:rFonts w:ascii="Arial" w:hAnsi="Arial" w:cs="Arial"/>
          <w:color w:val="000000"/>
          <w:sz w:val="20"/>
          <w:szCs w:val="20"/>
        </w:rPr>
        <w:tab/>
      </w:r>
      <w:r w:rsidRPr="00EA048B">
        <w:rPr>
          <w:rFonts w:ascii="Arial" w:hAnsi="Arial" w:cs="Arial"/>
          <w:color w:val="000000"/>
          <w:sz w:val="24"/>
          <w:szCs w:val="24"/>
        </w:rPr>
        <w:t xml:space="preserve">O PIBID oferece bolsas remuneradas que são concedidas por meio de uma seleção </w:t>
      </w:r>
      <w:r w:rsidR="007B70C2" w:rsidRPr="00EA048B">
        <w:rPr>
          <w:rFonts w:ascii="Arial" w:hAnsi="Arial" w:cs="Arial"/>
          <w:color w:val="000000"/>
          <w:sz w:val="24"/>
          <w:szCs w:val="24"/>
        </w:rPr>
        <w:t xml:space="preserve">ao </w:t>
      </w:r>
      <w:r w:rsidRPr="00EA048B">
        <w:rPr>
          <w:rFonts w:ascii="Arial" w:hAnsi="Arial" w:cs="Arial"/>
          <w:color w:val="000000"/>
          <w:sz w:val="24"/>
          <w:szCs w:val="24"/>
        </w:rPr>
        <w:t xml:space="preserve">projeto institucional apresentado à CAPES, para que os </w:t>
      </w:r>
      <w:proofErr w:type="spellStart"/>
      <w:r w:rsidRPr="00EA048B">
        <w:rPr>
          <w:rFonts w:ascii="Arial" w:hAnsi="Arial" w:cs="Arial"/>
          <w:color w:val="000000"/>
          <w:sz w:val="24"/>
          <w:szCs w:val="24"/>
        </w:rPr>
        <w:t>licenciandos</w:t>
      </w:r>
      <w:proofErr w:type="spellEnd"/>
      <w:r w:rsidRPr="00EA048B">
        <w:rPr>
          <w:rFonts w:ascii="Arial" w:hAnsi="Arial" w:cs="Arial"/>
          <w:color w:val="000000"/>
          <w:sz w:val="24"/>
          <w:szCs w:val="24"/>
        </w:rPr>
        <w:t xml:space="preserve"> desempenhem atividades pedagógicas em escolas da rede pública</w:t>
      </w:r>
      <w:r w:rsidR="007B70C2" w:rsidRPr="00EA048B">
        <w:rPr>
          <w:rFonts w:ascii="Arial" w:hAnsi="Arial" w:cs="Arial"/>
          <w:color w:val="000000"/>
          <w:sz w:val="24"/>
          <w:szCs w:val="24"/>
        </w:rPr>
        <w:t>,</w:t>
      </w:r>
      <w:r w:rsidRPr="00EA048B">
        <w:rPr>
          <w:rFonts w:ascii="Arial" w:hAnsi="Arial" w:cs="Arial"/>
          <w:color w:val="000000"/>
          <w:sz w:val="24"/>
          <w:szCs w:val="24"/>
        </w:rPr>
        <w:t xml:space="preserve"> da educação básica, favorecendo a interação entre universidade,</w:t>
      </w:r>
      <w:r w:rsidRPr="009C5EBD">
        <w:rPr>
          <w:rFonts w:ascii="Arial" w:hAnsi="Arial" w:cs="Arial"/>
          <w:sz w:val="24"/>
          <w:szCs w:val="24"/>
        </w:rPr>
        <w:t xml:space="preserve"> </w:t>
      </w:r>
      <w:r w:rsidRPr="00EA048B">
        <w:rPr>
          <w:rFonts w:ascii="Arial" w:hAnsi="Arial" w:cs="Arial"/>
          <w:color w:val="000000"/>
          <w:sz w:val="24"/>
          <w:szCs w:val="24"/>
        </w:rPr>
        <w:t>escola, secretárias estaduais e municipais</w:t>
      </w:r>
      <w:r w:rsidR="007B70C2" w:rsidRPr="00EA048B">
        <w:rPr>
          <w:rFonts w:ascii="Arial" w:hAnsi="Arial" w:cs="Arial"/>
          <w:color w:val="000000"/>
          <w:sz w:val="24"/>
          <w:szCs w:val="24"/>
        </w:rPr>
        <w:t xml:space="preserve"> de educação</w:t>
      </w:r>
      <w:r w:rsidRPr="00EA048B">
        <w:rPr>
          <w:rFonts w:ascii="Arial" w:hAnsi="Arial" w:cs="Arial"/>
          <w:color w:val="000000"/>
          <w:sz w:val="24"/>
          <w:szCs w:val="24"/>
        </w:rPr>
        <w:t>, docente</w:t>
      </w:r>
      <w:r w:rsidR="002F316A" w:rsidRPr="00EA048B">
        <w:rPr>
          <w:rFonts w:ascii="Arial" w:hAnsi="Arial" w:cs="Arial"/>
          <w:color w:val="000000"/>
          <w:sz w:val="24"/>
          <w:szCs w:val="24"/>
        </w:rPr>
        <w:t xml:space="preserve">s e </w:t>
      </w:r>
      <w:r w:rsidRPr="00EA048B">
        <w:rPr>
          <w:rFonts w:ascii="Arial" w:hAnsi="Arial" w:cs="Arial"/>
          <w:color w:val="000000"/>
          <w:sz w:val="24"/>
          <w:szCs w:val="24"/>
        </w:rPr>
        <w:t>discente</w:t>
      </w:r>
      <w:r w:rsidR="002F316A" w:rsidRPr="00EA048B">
        <w:rPr>
          <w:rFonts w:ascii="Arial" w:hAnsi="Arial" w:cs="Arial"/>
          <w:color w:val="000000"/>
          <w:sz w:val="24"/>
          <w:szCs w:val="24"/>
        </w:rPr>
        <w:t>s</w:t>
      </w:r>
      <w:r w:rsidRPr="00EA048B">
        <w:rPr>
          <w:rFonts w:ascii="Arial" w:hAnsi="Arial" w:cs="Arial"/>
          <w:color w:val="000000"/>
          <w:sz w:val="24"/>
          <w:szCs w:val="24"/>
        </w:rPr>
        <w:t>, além de contribuir</w:t>
      </w:r>
      <w:r w:rsidRPr="00EA048B">
        <w:rPr>
          <w:rFonts w:ascii="Arial" w:hAnsi="Arial" w:cs="Arial"/>
          <w:strike/>
          <w:color w:val="000000"/>
          <w:sz w:val="24"/>
          <w:szCs w:val="24"/>
        </w:rPr>
        <w:t xml:space="preserve"> </w:t>
      </w:r>
      <w:r w:rsidR="002F316A" w:rsidRPr="00EA048B">
        <w:rPr>
          <w:rFonts w:ascii="Arial" w:hAnsi="Arial" w:cs="Arial"/>
          <w:color w:val="000000"/>
          <w:sz w:val="24"/>
          <w:szCs w:val="24"/>
        </w:rPr>
        <w:t>par</w:t>
      </w:r>
      <w:r w:rsidR="00EC384F" w:rsidRPr="00EA048B">
        <w:rPr>
          <w:rFonts w:ascii="Arial" w:hAnsi="Arial" w:cs="Arial"/>
          <w:color w:val="000000"/>
          <w:sz w:val="24"/>
          <w:szCs w:val="24"/>
        </w:rPr>
        <w:t>a a efetiv</w:t>
      </w:r>
      <w:r w:rsidRPr="00EA048B">
        <w:rPr>
          <w:rFonts w:ascii="Arial" w:hAnsi="Arial" w:cs="Arial"/>
          <w:color w:val="000000"/>
          <w:sz w:val="24"/>
          <w:szCs w:val="24"/>
        </w:rPr>
        <w:t xml:space="preserve">a integração entre teoria e prática, uma vez que a teoria estudada na universidade usualmente não abrange a realidade do chamado “chão de sala”. </w:t>
      </w:r>
    </w:p>
    <w:p w14:paraId="1F8BBB75" w14:textId="7DF6A57F" w:rsidR="00052D9E" w:rsidRPr="00EA048B" w:rsidRDefault="00052D9E" w:rsidP="00D562BA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A048B">
        <w:rPr>
          <w:rFonts w:ascii="Arial" w:hAnsi="Arial" w:cs="Arial"/>
          <w:color w:val="000000"/>
          <w:sz w:val="24"/>
          <w:szCs w:val="24"/>
        </w:rPr>
        <w:tab/>
        <w:t xml:space="preserve">O subprojeto de História da Universidade Estadual de Alagoas, </w:t>
      </w:r>
      <w:r w:rsidR="00931F88" w:rsidRPr="00EA048B">
        <w:rPr>
          <w:rFonts w:ascii="Arial" w:hAnsi="Arial" w:cs="Arial"/>
          <w:color w:val="000000"/>
          <w:sz w:val="24"/>
          <w:szCs w:val="24"/>
        </w:rPr>
        <w:t>C</w:t>
      </w:r>
      <w:r w:rsidRPr="00EA048B">
        <w:rPr>
          <w:rFonts w:ascii="Arial" w:hAnsi="Arial" w:cs="Arial"/>
          <w:color w:val="000000"/>
          <w:sz w:val="24"/>
          <w:szCs w:val="24"/>
        </w:rPr>
        <w:t xml:space="preserve">ampus III foi contemplado em 2018, sendo supervisionado pelos professores Dr. </w:t>
      </w:r>
      <w:r w:rsidR="00931F88" w:rsidRPr="00EA048B">
        <w:rPr>
          <w:rFonts w:ascii="Arial" w:hAnsi="Arial" w:cs="Arial"/>
          <w:color w:val="000000"/>
          <w:sz w:val="24"/>
          <w:szCs w:val="24"/>
        </w:rPr>
        <w:t xml:space="preserve">José </w:t>
      </w:r>
      <w:r w:rsidRPr="00EA048B">
        <w:rPr>
          <w:rFonts w:ascii="Arial" w:hAnsi="Arial" w:cs="Arial"/>
          <w:color w:val="000000"/>
          <w:sz w:val="24"/>
          <w:szCs w:val="24"/>
        </w:rPr>
        <w:t>Adelson Lopes Peixoto</w:t>
      </w:r>
      <w:r w:rsidRPr="00EA048B">
        <w:rPr>
          <w:rFonts w:ascii="Arial" w:hAnsi="Arial" w:cs="Arial"/>
          <w:color w:val="000000"/>
          <w:sz w:val="24"/>
          <w:szCs w:val="24"/>
          <w:vertAlign w:val="superscript"/>
        </w:rPr>
        <w:t xml:space="preserve"> </w:t>
      </w:r>
      <w:r w:rsidRPr="00EA048B">
        <w:rPr>
          <w:rFonts w:ascii="Arial" w:hAnsi="Arial" w:cs="Arial"/>
          <w:color w:val="000000"/>
          <w:sz w:val="24"/>
          <w:szCs w:val="24"/>
        </w:rPr>
        <w:t>e Francisca Maria Neta</w:t>
      </w:r>
      <w:r w:rsidRPr="00EA048B">
        <w:rPr>
          <w:rFonts w:ascii="Arial" w:hAnsi="Arial" w:cs="Arial"/>
          <w:color w:val="000000"/>
          <w:sz w:val="24"/>
          <w:szCs w:val="24"/>
          <w:vertAlign w:val="superscript"/>
        </w:rPr>
        <w:t xml:space="preserve"> </w:t>
      </w:r>
      <w:r w:rsidRPr="00EA048B">
        <w:rPr>
          <w:rFonts w:ascii="Arial" w:hAnsi="Arial" w:cs="Arial"/>
          <w:color w:val="000000"/>
          <w:sz w:val="24"/>
          <w:szCs w:val="24"/>
        </w:rPr>
        <w:t xml:space="preserve">com o tema: “Saberes e Práticas do ensino de História Afro e indígena: memória, imagem, oralidade e patrimônio”. As atividades aconteceram em três escolas da rede pública. Na Escola Estadual </w:t>
      </w:r>
      <w:proofErr w:type="spellStart"/>
      <w:r w:rsidRPr="00EA048B">
        <w:rPr>
          <w:rFonts w:ascii="Arial" w:hAnsi="Arial" w:cs="Arial"/>
          <w:color w:val="000000"/>
          <w:sz w:val="24"/>
          <w:szCs w:val="24"/>
        </w:rPr>
        <w:t>Djanira</w:t>
      </w:r>
      <w:proofErr w:type="spellEnd"/>
      <w:r w:rsidRPr="00EA048B">
        <w:rPr>
          <w:rFonts w:ascii="Arial" w:hAnsi="Arial" w:cs="Arial"/>
          <w:color w:val="000000"/>
          <w:sz w:val="24"/>
          <w:szCs w:val="24"/>
        </w:rPr>
        <w:t xml:space="preserve"> Santos Silva e na Escola Estadual Egídio Barbosa da Silva ambas situadas na zona rural, foram desenvolvidas atividades com turmas do ensino fundamental e médio </w:t>
      </w:r>
      <w:r w:rsidR="00F8791F" w:rsidRPr="00EA048B">
        <w:rPr>
          <w:rFonts w:ascii="Arial" w:hAnsi="Arial" w:cs="Arial"/>
          <w:color w:val="000000"/>
          <w:sz w:val="24"/>
          <w:szCs w:val="24"/>
        </w:rPr>
        <w:t>n</w:t>
      </w:r>
      <w:r w:rsidRPr="00EA048B">
        <w:rPr>
          <w:rFonts w:ascii="Arial" w:hAnsi="Arial" w:cs="Arial"/>
          <w:color w:val="000000"/>
          <w:sz w:val="24"/>
          <w:szCs w:val="24"/>
        </w:rPr>
        <w:t xml:space="preserve">o turno matutino. </w:t>
      </w:r>
    </w:p>
    <w:p w14:paraId="4EA32D3A" w14:textId="77777777" w:rsidR="00052D9E" w:rsidRPr="00EA048B" w:rsidRDefault="00052D9E" w:rsidP="00D562BA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A048B">
        <w:rPr>
          <w:rFonts w:ascii="Arial" w:hAnsi="Arial" w:cs="Arial"/>
          <w:color w:val="000000"/>
          <w:sz w:val="24"/>
          <w:szCs w:val="24"/>
        </w:rPr>
        <w:tab/>
        <w:t>A Escola Estadual Manoel Passos Lima está localizada em uma área carente do município de Palmeira dos Índios e oferece as modalidades de ensino fundamental, médio e EJA. A atuação dos bolsistas ocorre no turno noturno com alunos do 7º, 8º, 9º e 10º períodos do ensino fundamental e 1º, 2º, 3º, 4º períodos do nível médio. Cada período tem duração de um semestre e a duração de cada etapa é de 2 anos. De início, os principais desafios enfrentados foram a evasão escola</w:t>
      </w:r>
      <w:r w:rsidR="00DE5F1E" w:rsidRPr="00EA048B">
        <w:rPr>
          <w:rFonts w:ascii="Arial" w:hAnsi="Arial" w:cs="Arial"/>
          <w:color w:val="000000"/>
          <w:sz w:val="24"/>
          <w:szCs w:val="24"/>
        </w:rPr>
        <w:t>r</w:t>
      </w:r>
      <w:r w:rsidRPr="00EA048B">
        <w:rPr>
          <w:rFonts w:ascii="Arial" w:hAnsi="Arial" w:cs="Arial"/>
          <w:color w:val="000000"/>
          <w:sz w:val="24"/>
          <w:szCs w:val="24"/>
        </w:rPr>
        <w:t xml:space="preserve"> que ocorre principalmente próximo aos finais de semana e a exaustão dos alunos que possuem uma jornada dupla e muitas vezes tripla de trabalho (educação, trabalho, tarefas domésticas, filhos...). Assim, a didática utilizada em sala de aula deve contribuir para o desenvolvimento da autonomia e percepções desses cidadãos considerando seus conhecimentos prévios e respeitando as limitações de cada um. </w:t>
      </w:r>
    </w:p>
    <w:p w14:paraId="650AECF9" w14:textId="77777777" w:rsidR="00052D9E" w:rsidRPr="00EA048B" w:rsidRDefault="00052D9E" w:rsidP="00D562BA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048B">
        <w:rPr>
          <w:rFonts w:ascii="Arial" w:hAnsi="Arial" w:cs="Arial"/>
          <w:color w:val="000000"/>
          <w:sz w:val="24"/>
          <w:szCs w:val="24"/>
        </w:rPr>
        <w:tab/>
        <w:t>Diante disto, o objetivo deste trabalho é refletir sobre a formação profissional do professor de história com foco na EJA através da oportunidade de iniciação na prática docente proporcionada pelo PIBID, que integra educação superior e educação básica e permite a execução de estratégias didáticas referentes a</w:t>
      </w:r>
      <w:r w:rsidR="004C39AD" w:rsidRPr="00EA048B">
        <w:rPr>
          <w:rFonts w:ascii="Arial" w:hAnsi="Arial" w:cs="Arial"/>
          <w:color w:val="000000"/>
          <w:sz w:val="24"/>
          <w:szCs w:val="24"/>
        </w:rPr>
        <w:t>o respeito e</w:t>
      </w:r>
      <w:r w:rsidRPr="00EA048B">
        <w:rPr>
          <w:rFonts w:ascii="Arial" w:hAnsi="Arial" w:cs="Arial"/>
          <w:color w:val="000000"/>
          <w:sz w:val="24"/>
          <w:szCs w:val="24"/>
        </w:rPr>
        <w:t xml:space="preserve"> </w:t>
      </w:r>
      <w:r w:rsidR="004C39AD" w:rsidRPr="00EA048B">
        <w:rPr>
          <w:rFonts w:ascii="Arial" w:hAnsi="Arial" w:cs="Arial"/>
          <w:color w:val="000000"/>
          <w:sz w:val="24"/>
          <w:szCs w:val="24"/>
        </w:rPr>
        <w:t xml:space="preserve">a </w:t>
      </w:r>
      <w:r w:rsidRPr="00EA048B">
        <w:rPr>
          <w:rFonts w:ascii="Arial" w:hAnsi="Arial" w:cs="Arial"/>
          <w:color w:val="000000"/>
          <w:sz w:val="24"/>
          <w:szCs w:val="24"/>
        </w:rPr>
        <w:t>valorização do multiculturalismo.</w:t>
      </w:r>
    </w:p>
    <w:p w14:paraId="05619A3C" w14:textId="77777777" w:rsidR="00D562BA" w:rsidRDefault="00D562BA" w:rsidP="009C5EBD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F3203AA" w14:textId="646EAFF8" w:rsidR="00052D9E" w:rsidRDefault="009C5EBD" w:rsidP="009C5EBD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MATERIAIS E MÉTODO</w:t>
      </w:r>
    </w:p>
    <w:p w14:paraId="6CC39095" w14:textId="77777777" w:rsidR="00EA0FA4" w:rsidRDefault="00CA7786" w:rsidP="009E4C1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08FA">
        <w:rPr>
          <w:rFonts w:ascii="Arial" w:hAnsi="Arial" w:cs="Arial"/>
          <w:sz w:val="24"/>
          <w:szCs w:val="24"/>
        </w:rPr>
        <w:t xml:space="preserve">Inicialmente a metodologia abordada nesse trabalho é a pesquisa bibliográfica. </w:t>
      </w:r>
      <w:r w:rsidR="006D406A">
        <w:rPr>
          <w:rFonts w:ascii="Arial" w:hAnsi="Arial" w:cs="Arial"/>
          <w:sz w:val="24"/>
          <w:szCs w:val="24"/>
        </w:rPr>
        <w:t>Se</w:t>
      </w:r>
      <w:r w:rsidR="00A827B2">
        <w:rPr>
          <w:rFonts w:ascii="Arial" w:hAnsi="Arial" w:cs="Arial"/>
          <w:sz w:val="24"/>
          <w:szCs w:val="24"/>
        </w:rPr>
        <w:t>gundo</w:t>
      </w:r>
      <w:r w:rsidR="00EC10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105E">
        <w:rPr>
          <w:rFonts w:ascii="Arial" w:hAnsi="Arial" w:cs="Arial"/>
          <w:sz w:val="24"/>
          <w:szCs w:val="24"/>
        </w:rPr>
        <w:t>Minayo</w:t>
      </w:r>
      <w:proofErr w:type="spellEnd"/>
      <w:r w:rsidR="00612D3D">
        <w:rPr>
          <w:rFonts w:ascii="Arial" w:hAnsi="Arial" w:cs="Arial"/>
          <w:sz w:val="24"/>
          <w:szCs w:val="24"/>
        </w:rPr>
        <w:t>,</w:t>
      </w:r>
      <w:r w:rsidR="00EC105E">
        <w:rPr>
          <w:rFonts w:ascii="Arial" w:hAnsi="Arial" w:cs="Arial"/>
          <w:sz w:val="24"/>
          <w:szCs w:val="24"/>
        </w:rPr>
        <w:t xml:space="preserve"> </w:t>
      </w:r>
      <w:r w:rsidR="00612D3D">
        <w:rPr>
          <w:rFonts w:ascii="Arial" w:hAnsi="Arial" w:cs="Arial"/>
          <w:sz w:val="24"/>
          <w:szCs w:val="24"/>
        </w:rPr>
        <w:t>ela é considerada:</w:t>
      </w:r>
    </w:p>
    <w:p w14:paraId="258E9FD6" w14:textId="35FE7E24" w:rsidR="00EA0FA4" w:rsidRPr="000F7F1C" w:rsidRDefault="00EC105E" w:rsidP="000F7F1C">
      <w:pPr>
        <w:autoSpaceDE w:val="0"/>
        <w:autoSpaceDN w:val="0"/>
        <w:adjustRightInd w:val="0"/>
        <w:spacing w:line="276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0F7F1C">
        <w:rPr>
          <w:rFonts w:ascii="Arial" w:hAnsi="Arial" w:cs="Arial"/>
          <w:sz w:val="20"/>
          <w:szCs w:val="20"/>
        </w:rPr>
        <w:t>uma atitude e uma prática teórica d</w:t>
      </w:r>
      <w:r w:rsidR="00423FEF">
        <w:rPr>
          <w:rFonts w:ascii="Arial" w:hAnsi="Arial" w:cs="Arial"/>
          <w:sz w:val="20"/>
          <w:szCs w:val="20"/>
        </w:rPr>
        <w:t xml:space="preserve">e </w:t>
      </w:r>
      <w:r w:rsidRPr="000F7F1C">
        <w:rPr>
          <w:rFonts w:ascii="Arial" w:hAnsi="Arial" w:cs="Arial"/>
          <w:sz w:val="20"/>
          <w:szCs w:val="20"/>
        </w:rPr>
        <w:t>constante busca que define um processo intrinsecamente inacabado e permanente”, pois realiza uma atividade de aproximações sucessivas da realidade, sendo que esta apresenta</w:t>
      </w:r>
      <w:r w:rsidR="00826F8C" w:rsidRPr="000F7F1C">
        <w:rPr>
          <w:rFonts w:ascii="Arial" w:hAnsi="Arial" w:cs="Arial"/>
          <w:sz w:val="20"/>
          <w:szCs w:val="20"/>
        </w:rPr>
        <w:t xml:space="preserve"> </w:t>
      </w:r>
      <w:r w:rsidR="00C865A8" w:rsidRPr="000F7F1C">
        <w:rPr>
          <w:rFonts w:ascii="Arial" w:hAnsi="Arial" w:cs="Arial"/>
          <w:sz w:val="20"/>
          <w:szCs w:val="20"/>
        </w:rPr>
        <w:t>‘</w:t>
      </w:r>
      <w:r w:rsidRPr="000F7F1C">
        <w:rPr>
          <w:rFonts w:ascii="Arial" w:hAnsi="Arial" w:cs="Arial"/>
          <w:sz w:val="20"/>
          <w:szCs w:val="20"/>
        </w:rPr>
        <w:t>uma carga histórica</w:t>
      </w:r>
      <w:r w:rsidR="00C865A8" w:rsidRPr="000F7F1C">
        <w:rPr>
          <w:rFonts w:ascii="Arial" w:hAnsi="Arial" w:cs="Arial"/>
          <w:sz w:val="20"/>
          <w:szCs w:val="20"/>
        </w:rPr>
        <w:t>’</w:t>
      </w:r>
      <w:r w:rsidR="003469ED" w:rsidRPr="000F7F1C">
        <w:rPr>
          <w:rFonts w:ascii="Arial" w:hAnsi="Arial" w:cs="Arial"/>
          <w:sz w:val="20"/>
          <w:szCs w:val="20"/>
        </w:rPr>
        <w:t xml:space="preserve"> </w:t>
      </w:r>
      <w:r w:rsidR="001C162D" w:rsidRPr="000F7F1C">
        <w:rPr>
          <w:rFonts w:ascii="Arial" w:hAnsi="Arial" w:cs="Arial"/>
          <w:sz w:val="20"/>
          <w:szCs w:val="20"/>
        </w:rPr>
        <w:t>(MINAYO, 1994, p.23).</w:t>
      </w:r>
      <w:r w:rsidR="003469ED" w:rsidRPr="000F7F1C">
        <w:rPr>
          <w:rFonts w:ascii="Arial" w:hAnsi="Arial" w:cs="Arial"/>
          <w:sz w:val="20"/>
          <w:szCs w:val="20"/>
        </w:rPr>
        <w:t xml:space="preserve"> </w:t>
      </w:r>
    </w:p>
    <w:p w14:paraId="6B96AA62" w14:textId="77777777" w:rsidR="00CA7786" w:rsidRPr="00DA08FA" w:rsidRDefault="003469ED" w:rsidP="009E4C1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A7786" w:rsidRPr="00DA08FA">
        <w:rPr>
          <w:rFonts w:ascii="Arial" w:hAnsi="Arial" w:cs="Arial"/>
          <w:sz w:val="24"/>
          <w:szCs w:val="24"/>
        </w:rPr>
        <w:t xml:space="preserve"> partir dela, é possível identificar as dificuldades enfrentadas pelos </w:t>
      </w:r>
      <w:proofErr w:type="spellStart"/>
      <w:r w:rsidR="00CA7786" w:rsidRPr="00DA08FA">
        <w:rPr>
          <w:rFonts w:ascii="Arial" w:hAnsi="Arial" w:cs="Arial"/>
          <w:sz w:val="24"/>
          <w:szCs w:val="24"/>
        </w:rPr>
        <w:t>licenciandos</w:t>
      </w:r>
      <w:proofErr w:type="spellEnd"/>
      <w:r w:rsidR="00CA7786" w:rsidRPr="00DA08FA">
        <w:rPr>
          <w:rFonts w:ascii="Arial" w:hAnsi="Arial" w:cs="Arial"/>
          <w:sz w:val="24"/>
          <w:szCs w:val="24"/>
        </w:rPr>
        <w:t xml:space="preserve"> e por professores já com anos de experiência para trabalhar com o Ensino de Jovens e Adultos. Esses alunos, que por diversos motivos não frequentaram a escola no período regular, não podem ser tratados da mesma forma que estudantes do Ensino Médio. </w:t>
      </w:r>
    </w:p>
    <w:p w14:paraId="0E13630C" w14:textId="77777777" w:rsidR="00CA7786" w:rsidRPr="00EA048B" w:rsidRDefault="00975F64" w:rsidP="009E4C1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A048B">
        <w:rPr>
          <w:rFonts w:ascii="Arial" w:hAnsi="Arial" w:cs="Arial"/>
          <w:color w:val="000000"/>
          <w:sz w:val="24"/>
          <w:szCs w:val="24"/>
        </w:rPr>
        <w:t xml:space="preserve">Tais </w:t>
      </w:r>
      <w:r w:rsidR="00CA7786" w:rsidRPr="00EA048B">
        <w:rPr>
          <w:rFonts w:ascii="Arial" w:hAnsi="Arial" w:cs="Arial"/>
          <w:color w:val="000000"/>
          <w:sz w:val="24"/>
          <w:szCs w:val="24"/>
        </w:rPr>
        <w:t>problemas se tornam infinitamente mais evidentes quando</w:t>
      </w:r>
      <w:r w:rsidRPr="00EA048B">
        <w:rPr>
          <w:rFonts w:ascii="Arial" w:hAnsi="Arial" w:cs="Arial"/>
          <w:color w:val="000000"/>
          <w:sz w:val="24"/>
          <w:szCs w:val="24"/>
        </w:rPr>
        <w:t xml:space="preserve"> </w:t>
      </w:r>
      <w:r w:rsidR="00AA1E26" w:rsidRPr="00EA048B">
        <w:rPr>
          <w:rFonts w:ascii="Arial" w:hAnsi="Arial" w:cs="Arial"/>
          <w:color w:val="000000"/>
          <w:sz w:val="24"/>
          <w:szCs w:val="24"/>
        </w:rPr>
        <w:t>foram abordados</w:t>
      </w:r>
      <w:r w:rsidR="00CA7786" w:rsidRPr="00EA048B">
        <w:rPr>
          <w:rFonts w:ascii="Arial" w:hAnsi="Arial" w:cs="Arial"/>
          <w:color w:val="000000"/>
          <w:sz w:val="24"/>
          <w:szCs w:val="24"/>
        </w:rPr>
        <w:t xml:space="preserve"> assuntos </w:t>
      </w:r>
      <w:r w:rsidR="00AA1E26" w:rsidRPr="00EA048B">
        <w:rPr>
          <w:rFonts w:ascii="Arial" w:hAnsi="Arial" w:cs="Arial"/>
          <w:color w:val="000000"/>
          <w:sz w:val="24"/>
          <w:szCs w:val="24"/>
        </w:rPr>
        <w:t xml:space="preserve">sobre a temática </w:t>
      </w:r>
      <w:r w:rsidR="00CA7786" w:rsidRPr="00EA048B">
        <w:rPr>
          <w:rFonts w:ascii="Arial" w:hAnsi="Arial" w:cs="Arial"/>
          <w:color w:val="000000"/>
          <w:sz w:val="24"/>
          <w:szCs w:val="24"/>
        </w:rPr>
        <w:t>História Afro e Indígena,</w:t>
      </w:r>
      <w:r w:rsidR="00F360C7" w:rsidRPr="00EA048B">
        <w:rPr>
          <w:rFonts w:ascii="Arial" w:hAnsi="Arial" w:cs="Arial"/>
          <w:color w:val="000000"/>
          <w:sz w:val="24"/>
          <w:szCs w:val="24"/>
        </w:rPr>
        <w:t xml:space="preserve"> </w:t>
      </w:r>
      <w:r w:rsidR="00CA7786" w:rsidRPr="00EA048B">
        <w:rPr>
          <w:rFonts w:ascii="Arial" w:hAnsi="Arial" w:cs="Arial"/>
          <w:color w:val="000000"/>
          <w:sz w:val="24"/>
          <w:szCs w:val="24"/>
        </w:rPr>
        <w:t>obrigatório</w:t>
      </w:r>
      <w:r w:rsidR="00217007" w:rsidRPr="00EA048B">
        <w:rPr>
          <w:rFonts w:ascii="Arial" w:hAnsi="Arial" w:cs="Arial"/>
          <w:color w:val="000000"/>
          <w:sz w:val="24"/>
          <w:szCs w:val="24"/>
        </w:rPr>
        <w:t>s</w:t>
      </w:r>
      <w:r w:rsidR="00CA7786" w:rsidRPr="00EA048B">
        <w:rPr>
          <w:rFonts w:ascii="Arial" w:hAnsi="Arial" w:cs="Arial"/>
          <w:color w:val="000000"/>
          <w:sz w:val="24"/>
          <w:szCs w:val="24"/>
        </w:rPr>
        <w:t xml:space="preserve"> desde a promulgação da lei 11.645/08</w:t>
      </w:r>
      <w:r w:rsidR="00217007" w:rsidRPr="00EA048B">
        <w:rPr>
          <w:rFonts w:ascii="Arial" w:hAnsi="Arial" w:cs="Arial"/>
          <w:color w:val="000000"/>
          <w:sz w:val="24"/>
          <w:szCs w:val="24"/>
        </w:rPr>
        <w:t xml:space="preserve">, porém desconhecidos para aqueles alunos, pelo fato de existir um estereótipo </w:t>
      </w:r>
      <w:r w:rsidR="002E6CBA" w:rsidRPr="00EA048B">
        <w:rPr>
          <w:rFonts w:ascii="Arial" w:hAnsi="Arial" w:cs="Arial"/>
          <w:color w:val="000000"/>
          <w:sz w:val="24"/>
          <w:szCs w:val="24"/>
        </w:rPr>
        <w:t>conceitual sobre a referida temática.</w:t>
      </w:r>
      <w:r w:rsidR="00CA7786" w:rsidRPr="00EA048B">
        <w:rPr>
          <w:rFonts w:ascii="Arial" w:hAnsi="Arial" w:cs="Arial"/>
          <w:color w:val="000000"/>
          <w:sz w:val="24"/>
          <w:szCs w:val="24"/>
        </w:rPr>
        <w:t xml:space="preserve"> No livro didático há um eurocentrismo evidente </w:t>
      </w:r>
      <w:r w:rsidR="002E6CBA" w:rsidRPr="00EA048B">
        <w:rPr>
          <w:rFonts w:ascii="Arial" w:hAnsi="Arial" w:cs="Arial"/>
          <w:color w:val="000000"/>
          <w:sz w:val="24"/>
          <w:szCs w:val="24"/>
        </w:rPr>
        <w:t>n</w:t>
      </w:r>
      <w:r w:rsidR="00CA7786" w:rsidRPr="00EA048B">
        <w:rPr>
          <w:rFonts w:ascii="Arial" w:hAnsi="Arial" w:cs="Arial"/>
          <w:color w:val="000000"/>
          <w:sz w:val="24"/>
          <w:szCs w:val="24"/>
        </w:rPr>
        <w:t>os conteúdos e alguns professores já formados possuem pouco ou nenhum conhecimento</w:t>
      </w:r>
      <w:r w:rsidR="002E6CBA" w:rsidRPr="00EA048B">
        <w:rPr>
          <w:rFonts w:ascii="Arial" w:hAnsi="Arial" w:cs="Arial"/>
          <w:color w:val="000000"/>
          <w:sz w:val="24"/>
          <w:szCs w:val="24"/>
        </w:rPr>
        <w:t xml:space="preserve"> mais elaborado</w:t>
      </w:r>
      <w:r w:rsidR="00CA7786" w:rsidRPr="00EA048B">
        <w:rPr>
          <w:rFonts w:ascii="Arial" w:hAnsi="Arial" w:cs="Arial"/>
          <w:color w:val="000000"/>
          <w:sz w:val="24"/>
          <w:szCs w:val="24"/>
        </w:rPr>
        <w:t xml:space="preserve"> sobre a temática, já que eles não tiveram a formação adequada durante a graduação para trabalhar com essas questões. Assim, reproduz</w:t>
      </w:r>
      <w:r w:rsidR="00EA297C" w:rsidRPr="00EA048B">
        <w:rPr>
          <w:rFonts w:ascii="Arial" w:hAnsi="Arial" w:cs="Arial"/>
          <w:color w:val="000000"/>
          <w:sz w:val="24"/>
          <w:szCs w:val="24"/>
        </w:rPr>
        <w:t>em</w:t>
      </w:r>
      <w:r w:rsidR="00CA7786" w:rsidRPr="00EA048B">
        <w:rPr>
          <w:rFonts w:ascii="Arial" w:hAnsi="Arial" w:cs="Arial"/>
          <w:color w:val="000000"/>
          <w:sz w:val="24"/>
          <w:szCs w:val="24"/>
        </w:rPr>
        <w:t xml:space="preserve"> preconceitos já existentes no livro.</w:t>
      </w:r>
    </w:p>
    <w:p w14:paraId="18CB7723" w14:textId="77777777" w:rsidR="00CA7786" w:rsidRPr="00EA048B" w:rsidRDefault="002F48A0" w:rsidP="009E4C10">
      <w:pPr>
        <w:spacing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A048B">
        <w:rPr>
          <w:rFonts w:ascii="Arial" w:hAnsi="Arial" w:cs="Arial"/>
          <w:color w:val="000000"/>
          <w:sz w:val="24"/>
          <w:szCs w:val="24"/>
        </w:rPr>
        <w:t>Com o intuito de contribuir para a superação d</w:t>
      </w:r>
      <w:r w:rsidR="00CA7786" w:rsidRPr="00EA048B">
        <w:rPr>
          <w:rFonts w:ascii="Arial" w:hAnsi="Arial" w:cs="Arial"/>
          <w:color w:val="000000"/>
          <w:sz w:val="24"/>
          <w:szCs w:val="24"/>
        </w:rPr>
        <w:t>essas</w:t>
      </w:r>
      <w:r w:rsidR="00F360C7" w:rsidRPr="00EA048B">
        <w:rPr>
          <w:rFonts w:ascii="Arial" w:hAnsi="Arial" w:cs="Arial"/>
          <w:color w:val="000000"/>
          <w:sz w:val="24"/>
          <w:szCs w:val="24"/>
        </w:rPr>
        <w:t xml:space="preserve"> </w:t>
      </w:r>
      <w:r w:rsidR="00D73134" w:rsidRPr="00EA048B">
        <w:rPr>
          <w:rFonts w:ascii="Arial" w:hAnsi="Arial" w:cs="Arial"/>
          <w:color w:val="000000"/>
          <w:sz w:val="24"/>
          <w:szCs w:val="24"/>
        </w:rPr>
        <w:t>lacunas n</w:t>
      </w:r>
      <w:r w:rsidR="00CA7786" w:rsidRPr="00EA048B">
        <w:rPr>
          <w:rFonts w:ascii="Arial" w:hAnsi="Arial" w:cs="Arial"/>
          <w:color w:val="000000"/>
          <w:sz w:val="24"/>
          <w:szCs w:val="24"/>
        </w:rPr>
        <w:t xml:space="preserve">a formação </w:t>
      </w:r>
      <w:r w:rsidR="00EA297C" w:rsidRPr="00EA048B">
        <w:rPr>
          <w:rFonts w:ascii="Arial" w:hAnsi="Arial" w:cs="Arial"/>
          <w:color w:val="000000"/>
          <w:sz w:val="24"/>
          <w:szCs w:val="24"/>
        </w:rPr>
        <w:t>dos</w:t>
      </w:r>
      <w:r w:rsidR="00D73134" w:rsidRPr="00EA048B">
        <w:rPr>
          <w:rFonts w:ascii="Arial" w:hAnsi="Arial" w:cs="Arial"/>
          <w:color w:val="000000"/>
          <w:sz w:val="24"/>
          <w:szCs w:val="24"/>
        </w:rPr>
        <w:t xml:space="preserve"> </w:t>
      </w:r>
      <w:r w:rsidR="00CA7786" w:rsidRPr="00EA048B">
        <w:rPr>
          <w:rFonts w:ascii="Arial" w:hAnsi="Arial" w:cs="Arial"/>
          <w:color w:val="000000"/>
          <w:sz w:val="24"/>
          <w:szCs w:val="24"/>
        </w:rPr>
        <w:t xml:space="preserve">professores, pretende-se </w:t>
      </w:r>
      <w:r w:rsidRPr="00EA048B">
        <w:rPr>
          <w:rFonts w:ascii="Arial" w:hAnsi="Arial" w:cs="Arial"/>
          <w:color w:val="000000"/>
          <w:sz w:val="24"/>
          <w:szCs w:val="24"/>
        </w:rPr>
        <w:t xml:space="preserve">descrever </w:t>
      </w:r>
      <w:r w:rsidR="00CA7786" w:rsidRPr="00EA048B">
        <w:rPr>
          <w:rFonts w:ascii="Arial" w:hAnsi="Arial" w:cs="Arial"/>
          <w:color w:val="000000"/>
          <w:sz w:val="24"/>
          <w:szCs w:val="24"/>
        </w:rPr>
        <w:t xml:space="preserve">as experiências adquiridas durante </w:t>
      </w:r>
      <w:r w:rsidR="00BC59B0" w:rsidRPr="00EA048B">
        <w:rPr>
          <w:rFonts w:ascii="Arial" w:hAnsi="Arial" w:cs="Arial"/>
          <w:color w:val="000000"/>
          <w:sz w:val="24"/>
          <w:szCs w:val="24"/>
        </w:rPr>
        <w:t xml:space="preserve">nossa atuação </w:t>
      </w:r>
      <w:r w:rsidR="00CA7786" w:rsidRPr="00EA048B">
        <w:rPr>
          <w:rFonts w:ascii="Arial" w:hAnsi="Arial" w:cs="Arial"/>
          <w:color w:val="000000"/>
          <w:sz w:val="24"/>
          <w:szCs w:val="24"/>
        </w:rPr>
        <w:t xml:space="preserve">na Escola Estadual Manoel Passos Lima, </w:t>
      </w:r>
      <w:r w:rsidR="00BC59B0" w:rsidRPr="00EA048B">
        <w:rPr>
          <w:rFonts w:ascii="Arial" w:hAnsi="Arial" w:cs="Arial"/>
          <w:color w:val="000000"/>
          <w:sz w:val="24"/>
          <w:szCs w:val="24"/>
        </w:rPr>
        <w:t xml:space="preserve">com a aplicação de algumas metodologias para </w:t>
      </w:r>
      <w:r w:rsidR="008248E7" w:rsidRPr="00EA048B">
        <w:rPr>
          <w:rFonts w:ascii="Arial" w:hAnsi="Arial" w:cs="Arial"/>
          <w:color w:val="000000"/>
          <w:sz w:val="24"/>
          <w:szCs w:val="24"/>
        </w:rPr>
        <w:t xml:space="preserve">trabalhar a temática afro e indígena. </w:t>
      </w:r>
      <w:r w:rsidR="00F360C7" w:rsidRPr="00EA048B">
        <w:rPr>
          <w:rFonts w:ascii="Arial" w:hAnsi="Arial" w:cs="Arial"/>
          <w:color w:val="000000"/>
          <w:sz w:val="24"/>
          <w:szCs w:val="24"/>
        </w:rPr>
        <w:t xml:space="preserve">Na </w:t>
      </w:r>
      <w:r w:rsidR="008248E7" w:rsidRPr="00EA048B">
        <w:rPr>
          <w:rFonts w:ascii="Arial" w:hAnsi="Arial" w:cs="Arial"/>
          <w:color w:val="000000"/>
          <w:sz w:val="24"/>
          <w:szCs w:val="24"/>
        </w:rPr>
        <w:t>implementa</w:t>
      </w:r>
      <w:r w:rsidR="000F7269" w:rsidRPr="00EA048B">
        <w:rPr>
          <w:rFonts w:ascii="Arial" w:hAnsi="Arial" w:cs="Arial"/>
          <w:color w:val="000000"/>
          <w:sz w:val="24"/>
          <w:szCs w:val="24"/>
        </w:rPr>
        <w:t>ção das</w:t>
      </w:r>
      <w:r w:rsidR="008248E7" w:rsidRPr="00EA048B">
        <w:rPr>
          <w:rFonts w:ascii="Arial" w:hAnsi="Arial" w:cs="Arial"/>
          <w:color w:val="000000"/>
          <w:sz w:val="24"/>
          <w:szCs w:val="24"/>
        </w:rPr>
        <w:t xml:space="preserve"> nossas </w:t>
      </w:r>
      <w:r w:rsidR="00CA7786" w:rsidRPr="00EA048B">
        <w:rPr>
          <w:rFonts w:ascii="Arial" w:hAnsi="Arial" w:cs="Arial"/>
          <w:color w:val="000000"/>
          <w:sz w:val="24"/>
          <w:szCs w:val="24"/>
        </w:rPr>
        <w:t>experiências, se</w:t>
      </w:r>
      <w:r w:rsidR="000F7269" w:rsidRPr="00EA048B">
        <w:rPr>
          <w:rFonts w:ascii="Arial" w:hAnsi="Arial" w:cs="Arial"/>
          <w:color w:val="000000"/>
          <w:sz w:val="24"/>
          <w:szCs w:val="24"/>
        </w:rPr>
        <w:t xml:space="preserve"> fez necessário</w:t>
      </w:r>
      <w:r w:rsidR="00CA7786" w:rsidRPr="00EA048B">
        <w:rPr>
          <w:rFonts w:ascii="Arial" w:hAnsi="Arial" w:cs="Arial"/>
          <w:color w:val="000000"/>
          <w:sz w:val="24"/>
          <w:szCs w:val="24"/>
        </w:rPr>
        <w:t xml:space="preserve"> o uso da observação participante</w:t>
      </w:r>
      <w:r w:rsidR="00E04B0F" w:rsidRPr="00EA048B">
        <w:rPr>
          <w:rFonts w:ascii="Arial" w:hAnsi="Arial" w:cs="Arial"/>
          <w:color w:val="000000"/>
          <w:sz w:val="24"/>
          <w:szCs w:val="24"/>
        </w:rPr>
        <w:t xml:space="preserve">, pois </w:t>
      </w:r>
      <w:r w:rsidR="00CA7786" w:rsidRPr="00EA048B">
        <w:rPr>
          <w:rFonts w:ascii="Arial" w:hAnsi="Arial" w:cs="Arial"/>
          <w:color w:val="000000"/>
          <w:sz w:val="24"/>
          <w:szCs w:val="24"/>
        </w:rPr>
        <w:t xml:space="preserve">ela, “é realizada em </w:t>
      </w:r>
      <w:proofErr w:type="spellStart"/>
      <w:r w:rsidR="00CA7786" w:rsidRPr="00EA048B">
        <w:rPr>
          <w:rFonts w:ascii="Arial" w:hAnsi="Arial" w:cs="Arial"/>
          <w:color w:val="000000"/>
          <w:sz w:val="24"/>
          <w:szCs w:val="24"/>
        </w:rPr>
        <w:t>contacto</w:t>
      </w:r>
      <w:proofErr w:type="spellEnd"/>
      <w:r w:rsidR="00CA7786" w:rsidRPr="00EA048B">
        <w:rPr>
          <w:rFonts w:ascii="Arial" w:hAnsi="Arial" w:cs="Arial"/>
          <w:color w:val="000000"/>
          <w:sz w:val="24"/>
          <w:szCs w:val="24"/>
        </w:rPr>
        <w:t xml:space="preserve"> direto, frequente e prolongado do investigador, com os atores sociais, nos seus contextos culturais, sendo o próprio investigador instrumento de pesquisa.” (CORREIA, 1999, p. 31)</w:t>
      </w:r>
      <w:r w:rsidR="00E04B0F" w:rsidRPr="00EA048B">
        <w:rPr>
          <w:rFonts w:ascii="Arial" w:hAnsi="Arial" w:cs="Arial"/>
          <w:color w:val="000000"/>
          <w:sz w:val="24"/>
          <w:szCs w:val="24"/>
        </w:rPr>
        <w:t xml:space="preserve">. </w:t>
      </w:r>
      <w:r w:rsidR="00CA7786" w:rsidRPr="00EA048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0A640E5" w14:textId="77777777" w:rsidR="000D63FA" w:rsidRPr="00EA048B" w:rsidRDefault="00E04B0F" w:rsidP="000D63FA">
      <w:pPr>
        <w:spacing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A048B">
        <w:rPr>
          <w:rFonts w:ascii="Arial" w:hAnsi="Arial" w:cs="Arial"/>
          <w:color w:val="000000"/>
          <w:sz w:val="24"/>
          <w:szCs w:val="24"/>
        </w:rPr>
        <w:t xml:space="preserve">A observação nos permitiu compreender o perfil da turma e </w:t>
      </w:r>
      <w:r w:rsidR="00026215" w:rsidRPr="00EA048B">
        <w:rPr>
          <w:rFonts w:ascii="Arial" w:hAnsi="Arial" w:cs="Arial"/>
          <w:color w:val="000000"/>
          <w:sz w:val="24"/>
          <w:szCs w:val="24"/>
        </w:rPr>
        <w:t xml:space="preserve">escolher a forma mais compatível com as suas necessidades, compreendemos, então </w:t>
      </w:r>
      <w:r w:rsidR="00CA7786" w:rsidRPr="00EA048B">
        <w:rPr>
          <w:rFonts w:ascii="Arial" w:hAnsi="Arial" w:cs="Arial"/>
          <w:color w:val="000000"/>
          <w:sz w:val="24"/>
          <w:szCs w:val="24"/>
        </w:rPr>
        <w:t>a importância de ter disciplinas adequadas para se trabalhar essa temática durante a graduação e</w:t>
      </w:r>
      <w:r w:rsidR="001F6942" w:rsidRPr="00EA048B">
        <w:rPr>
          <w:rFonts w:ascii="Arial" w:hAnsi="Arial" w:cs="Arial"/>
          <w:color w:val="000000"/>
          <w:sz w:val="24"/>
          <w:szCs w:val="24"/>
        </w:rPr>
        <w:t>, posteriormente, através de</w:t>
      </w:r>
      <w:r w:rsidR="00CA7786" w:rsidRPr="00EA048B">
        <w:rPr>
          <w:rFonts w:ascii="Arial" w:hAnsi="Arial" w:cs="Arial"/>
          <w:color w:val="000000"/>
          <w:sz w:val="24"/>
          <w:szCs w:val="24"/>
        </w:rPr>
        <w:t xml:space="preserve"> formação continuada para profissionais que já atuam na área</w:t>
      </w:r>
      <w:r w:rsidR="001F6942" w:rsidRPr="00EA048B">
        <w:rPr>
          <w:rFonts w:ascii="Arial" w:hAnsi="Arial" w:cs="Arial"/>
          <w:color w:val="000000"/>
          <w:sz w:val="24"/>
          <w:szCs w:val="24"/>
        </w:rPr>
        <w:t xml:space="preserve">, como condição imperativa para </w:t>
      </w:r>
      <w:r w:rsidR="00CA7786" w:rsidRPr="00EA048B">
        <w:rPr>
          <w:rFonts w:ascii="Arial" w:hAnsi="Arial" w:cs="Arial"/>
          <w:color w:val="000000"/>
          <w:sz w:val="24"/>
          <w:szCs w:val="24"/>
        </w:rPr>
        <w:t>fazer a abordagem correta desses conteúdos já tão negligenciados durante toda a história brasileira</w:t>
      </w:r>
      <w:r w:rsidR="00480211" w:rsidRPr="00EA048B">
        <w:rPr>
          <w:rFonts w:ascii="Arial" w:hAnsi="Arial" w:cs="Arial"/>
          <w:color w:val="000000"/>
          <w:sz w:val="24"/>
          <w:szCs w:val="24"/>
        </w:rPr>
        <w:t>.</w:t>
      </w:r>
      <w:r w:rsidR="00CA7786" w:rsidRPr="00EA048B">
        <w:rPr>
          <w:rFonts w:ascii="Arial" w:hAnsi="Arial" w:cs="Arial"/>
          <w:color w:val="000000"/>
          <w:sz w:val="24"/>
          <w:szCs w:val="24"/>
        </w:rPr>
        <w:t xml:space="preserve"> </w:t>
      </w:r>
      <w:r w:rsidR="00480211" w:rsidRPr="00EA048B">
        <w:rPr>
          <w:rFonts w:ascii="Arial" w:hAnsi="Arial" w:cs="Arial"/>
          <w:color w:val="000000"/>
          <w:sz w:val="24"/>
          <w:szCs w:val="24"/>
        </w:rPr>
        <w:t>É,</w:t>
      </w:r>
      <w:r w:rsidR="00CA7786" w:rsidRPr="00EA048B">
        <w:rPr>
          <w:rFonts w:ascii="Arial" w:hAnsi="Arial" w:cs="Arial"/>
          <w:color w:val="000000"/>
          <w:sz w:val="24"/>
          <w:szCs w:val="24"/>
        </w:rPr>
        <w:t xml:space="preserve"> também</w:t>
      </w:r>
      <w:r w:rsidR="00480211" w:rsidRPr="00EA048B">
        <w:rPr>
          <w:rFonts w:ascii="Arial" w:hAnsi="Arial" w:cs="Arial"/>
          <w:color w:val="000000"/>
          <w:sz w:val="24"/>
          <w:szCs w:val="24"/>
        </w:rPr>
        <w:t>, imprescindível aprender</w:t>
      </w:r>
      <w:r w:rsidR="00CA7786" w:rsidRPr="00EA048B">
        <w:rPr>
          <w:rFonts w:ascii="Arial" w:hAnsi="Arial" w:cs="Arial"/>
          <w:color w:val="000000"/>
          <w:sz w:val="24"/>
          <w:szCs w:val="24"/>
        </w:rPr>
        <w:t xml:space="preserve"> como </w:t>
      </w:r>
      <w:r w:rsidR="00480211" w:rsidRPr="00EA048B">
        <w:rPr>
          <w:rFonts w:ascii="Arial" w:hAnsi="Arial" w:cs="Arial"/>
          <w:color w:val="000000"/>
          <w:sz w:val="24"/>
          <w:szCs w:val="24"/>
        </w:rPr>
        <w:t xml:space="preserve">se </w:t>
      </w:r>
      <w:r w:rsidR="00CA7786" w:rsidRPr="00EA048B">
        <w:rPr>
          <w:rFonts w:ascii="Arial" w:hAnsi="Arial" w:cs="Arial"/>
          <w:color w:val="000000"/>
          <w:sz w:val="24"/>
          <w:szCs w:val="24"/>
        </w:rPr>
        <w:t xml:space="preserve">utilizar dos recursos corretos para a aplicação </w:t>
      </w:r>
      <w:r w:rsidR="00480211" w:rsidRPr="00EA048B">
        <w:rPr>
          <w:rFonts w:ascii="Arial" w:hAnsi="Arial" w:cs="Arial"/>
          <w:color w:val="000000"/>
          <w:sz w:val="24"/>
          <w:szCs w:val="24"/>
        </w:rPr>
        <w:t>n</w:t>
      </w:r>
      <w:r w:rsidR="00CA7786" w:rsidRPr="00EA048B">
        <w:rPr>
          <w:rFonts w:ascii="Arial" w:hAnsi="Arial" w:cs="Arial"/>
          <w:color w:val="000000"/>
          <w:sz w:val="24"/>
          <w:szCs w:val="24"/>
        </w:rPr>
        <w:t xml:space="preserve">as aulas, a partir da utilização de dinâmicas que tornem a compreensão mais simples </w:t>
      </w:r>
      <w:r w:rsidR="00EB1C46" w:rsidRPr="00EA048B">
        <w:rPr>
          <w:rFonts w:ascii="Arial" w:hAnsi="Arial" w:cs="Arial"/>
          <w:color w:val="000000"/>
          <w:sz w:val="24"/>
          <w:szCs w:val="24"/>
        </w:rPr>
        <w:t xml:space="preserve">atrativa e eficiente </w:t>
      </w:r>
      <w:r w:rsidR="00CA7786" w:rsidRPr="00EA048B">
        <w:rPr>
          <w:rFonts w:ascii="Arial" w:hAnsi="Arial" w:cs="Arial"/>
          <w:color w:val="000000"/>
          <w:sz w:val="24"/>
          <w:szCs w:val="24"/>
        </w:rPr>
        <w:t xml:space="preserve">para </w:t>
      </w:r>
      <w:r w:rsidR="00EB1C46" w:rsidRPr="00EA048B">
        <w:rPr>
          <w:rFonts w:ascii="Arial" w:hAnsi="Arial" w:cs="Arial"/>
          <w:color w:val="000000"/>
          <w:sz w:val="24"/>
          <w:szCs w:val="24"/>
        </w:rPr>
        <w:t>os</w:t>
      </w:r>
      <w:r w:rsidR="00CA7786" w:rsidRPr="00EA048B">
        <w:rPr>
          <w:rFonts w:ascii="Arial" w:hAnsi="Arial" w:cs="Arial"/>
          <w:color w:val="000000"/>
          <w:sz w:val="24"/>
          <w:szCs w:val="24"/>
        </w:rPr>
        <w:t xml:space="preserve"> estudantes.</w:t>
      </w:r>
    </w:p>
    <w:p w14:paraId="15148076" w14:textId="77777777" w:rsidR="003C12CF" w:rsidRPr="00EA048B" w:rsidRDefault="000D63FA" w:rsidP="000D63FA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A048B">
        <w:rPr>
          <w:rFonts w:ascii="Arial" w:hAnsi="Arial" w:cs="Arial"/>
          <w:color w:val="000000"/>
          <w:sz w:val="24"/>
          <w:szCs w:val="24"/>
        </w:rPr>
        <w:br w:type="page"/>
      </w:r>
      <w:r w:rsidR="003C12CF" w:rsidRPr="003C12CF">
        <w:rPr>
          <w:rFonts w:ascii="Arial" w:hAnsi="Arial" w:cs="Arial"/>
          <w:b/>
          <w:sz w:val="24"/>
          <w:szCs w:val="24"/>
        </w:rPr>
        <w:lastRenderedPageBreak/>
        <w:t>RESULTADOS E DISCUSSÃO</w:t>
      </w:r>
    </w:p>
    <w:p w14:paraId="4E90FE97" w14:textId="77777777" w:rsidR="0069215F" w:rsidRPr="00EA048B" w:rsidRDefault="00622882" w:rsidP="00247373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A048B">
        <w:rPr>
          <w:rFonts w:ascii="Arial" w:hAnsi="Arial" w:cs="Arial"/>
          <w:color w:val="000000"/>
          <w:sz w:val="24"/>
          <w:szCs w:val="24"/>
        </w:rPr>
        <w:t xml:space="preserve">A formação teórica que é proporcionada pela universidade </w:t>
      </w:r>
      <w:r w:rsidR="00247373" w:rsidRPr="00EA048B">
        <w:rPr>
          <w:rFonts w:ascii="Arial" w:hAnsi="Arial" w:cs="Arial"/>
          <w:color w:val="000000"/>
          <w:sz w:val="24"/>
          <w:szCs w:val="24"/>
        </w:rPr>
        <w:t>é imprescindível para a vida acadêmica do indivíduo, pois</w:t>
      </w:r>
      <w:r w:rsidR="009528DB" w:rsidRPr="00EA048B">
        <w:rPr>
          <w:rFonts w:ascii="Arial" w:hAnsi="Arial" w:cs="Arial"/>
          <w:color w:val="000000"/>
          <w:sz w:val="24"/>
          <w:szCs w:val="24"/>
        </w:rPr>
        <w:t xml:space="preserve"> </w:t>
      </w:r>
      <w:r w:rsidR="00CF4672" w:rsidRPr="00EA048B">
        <w:rPr>
          <w:rFonts w:ascii="Arial" w:hAnsi="Arial" w:cs="Arial"/>
          <w:color w:val="000000"/>
          <w:sz w:val="24"/>
          <w:szCs w:val="24"/>
        </w:rPr>
        <w:t xml:space="preserve">promove a aquisição e </w:t>
      </w:r>
      <w:r w:rsidR="009528DB" w:rsidRPr="00EA048B">
        <w:rPr>
          <w:rFonts w:ascii="Arial" w:hAnsi="Arial" w:cs="Arial"/>
          <w:color w:val="000000"/>
          <w:sz w:val="24"/>
          <w:szCs w:val="24"/>
        </w:rPr>
        <w:t>o desenvolvimento de um conhecimento crítico e reflexivo</w:t>
      </w:r>
      <w:r w:rsidR="00B3215F" w:rsidRPr="00EA048B">
        <w:rPr>
          <w:rFonts w:ascii="Arial" w:hAnsi="Arial" w:cs="Arial"/>
          <w:color w:val="000000"/>
          <w:sz w:val="24"/>
          <w:szCs w:val="24"/>
        </w:rPr>
        <w:t>,</w:t>
      </w:r>
      <w:r w:rsidR="005D7AE4" w:rsidRPr="00EA048B">
        <w:rPr>
          <w:rFonts w:ascii="Arial" w:hAnsi="Arial" w:cs="Arial"/>
          <w:color w:val="000000"/>
          <w:sz w:val="24"/>
          <w:szCs w:val="24"/>
        </w:rPr>
        <w:t xml:space="preserve"> a partir de leituras, diálogos e produções cientificas</w:t>
      </w:r>
      <w:r w:rsidR="00857E1B" w:rsidRPr="00EA048B">
        <w:rPr>
          <w:rFonts w:ascii="Arial" w:hAnsi="Arial" w:cs="Arial"/>
          <w:color w:val="000000"/>
          <w:sz w:val="24"/>
          <w:szCs w:val="24"/>
        </w:rPr>
        <w:t xml:space="preserve">, além de servir como suporte para o pensamento </w:t>
      </w:r>
      <w:r w:rsidR="00B3215F" w:rsidRPr="00EA048B">
        <w:rPr>
          <w:rFonts w:ascii="Arial" w:hAnsi="Arial" w:cs="Arial"/>
          <w:color w:val="000000"/>
          <w:sz w:val="24"/>
          <w:szCs w:val="24"/>
        </w:rPr>
        <w:t xml:space="preserve">articulado </w:t>
      </w:r>
      <w:r w:rsidR="00857E1B" w:rsidRPr="00EA048B">
        <w:rPr>
          <w:rFonts w:ascii="Arial" w:hAnsi="Arial" w:cs="Arial"/>
          <w:color w:val="000000"/>
          <w:sz w:val="24"/>
          <w:szCs w:val="24"/>
        </w:rPr>
        <w:t xml:space="preserve">e </w:t>
      </w:r>
      <w:r w:rsidR="00B3215F" w:rsidRPr="00EA048B">
        <w:rPr>
          <w:rFonts w:ascii="Arial" w:hAnsi="Arial" w:cs="Arial"/>
          <w:color w:val="000000"/>
          <w:sz w:val="24"/>
          <w:szCs w:val="24"/>
        </w:rPr>
        <w:t xml:space="preserve">para a </w:t>
      </w:r>
      <w:r w:rsidR="00857E1B" w:rsidRPr="00EA048B">
        <w:rPr>
          <w:rFonts w:ascii="Arial" w:hAnsi="Arial" w:cs="Arial"/>
          <w:color w:val="000000"/>
          <w:sz w:val="24"/>
          <w:szCs w:val="24"/>
        </w:rPr>
        <w:t>argumentação</w:t>
      </w:r>
      <w:r w:rsidR="009528DB" w:rsidRPr="00EA048B">
        <w:rPr>
          <w:rFonts w:ascii="Arial" w:hAnsi="Arial" w:cs="Arial"/>
          <w:color w:val="000000"/>
          <w:sz w:val="24"/>
          <w:szCs w:val="24"/>
        </w:rPr>
        <w:t xml:space="preserve">. </w:t>
      </w:r>
      <w:r w:rsidR="0069215F" w:rsidRPr="00EA048B">
        <w:rPr>
          <w:rFonts w:ascii="Arial" w:hAnsi="Arial" w:cs="Arial"/>
          <w:color w:val="000000"/>
          <w:sz w:val="24"/>
          <w:szCs w:val="24"/>
        </w:rPr>
        <w:t>Contud</w:t>
      </w:r>
      <w:r w:rsidR="00082D2E" w:rsidRPr="00EA048B">
        <w:rPr>
          <w:rFonts w:ascii="Arial" w:hAnsi="Arial" w:cs="Arial"/>
          <w:color w:val="000000"/>
          <w:sz w:val="24"/>
          <w:szCs w:val="24"/>
        </w:rPr>
        <w:t>o, somente o pilar da teoria não é suficiente para a co</w:t>
      </w:r>
      <w:r w:rsidR="000E0C6A" w:rsidRPr="00EA048B">
        <w:rPr>
          <w:rFonts w:ascii="Arial" w:hAnsi="Arial" w:cs="Arial"/>
          <w:color w:val="000000"/>
          <w:sz w:val="24"/>
          <w:szCs w:val="24"/>
        </w:rPr>
        <w:t>nstrução do saber profissional</w:t>
      </w:r>
      <w:r w:rsidR="009A291F" w:rsidRPr="00EA048B">
        <w:rPr>
          <w:rFonts w:ascii="Arial" w:hAnsi="Arial" w:cs="Arial"/>
          <w:color w:val="000000"/>
          <w:sz w:val="24"/>
          <w:szCs w:val="24"/>
        </w:rPr>
        <w:t>, ou seja</w:t>
      </w:r>
      <w:r w:rsidR="00082D2E" w:rsidRPr="00EA048B">
        <w:rPr>
          <w:rFonts w:ascii="Arial" w:hAnsi="Arial" w:cs="Arial"/>
          <w:color w:val="000000"/>
          <w:sz w:val="24"/>
          <w:szCs w:val="24"/>
        </w:rPr>
        <w:t xml:space="preserve">, </w:t>
      </w:r>
      <w:r w:rsidR="00271D6E" w:rsidRPr="00EA048B">
        <w:rPr>
          <w:rFonts w:ascii="Arial" w:hAnsi="Arial" w:cs="Arial"/>
          <w:color w:val="000000"/>
          <w:sz w:val="24"/>
          <w:szCs w:val="24"/>
        </w:rPr>
        <w:t xml:space="preserve">a atividade </w:t>
      </w:r>
      <w:r w:rsidR="00082D2E" w:rsidRPr="00EA048B">
        <w:rPr>
          <w:rFonts w:ascii="Arial" w:hAnsi="Arial" w:cs="Arial"/>
          <w:color w:val="000000"/>
          <w:sz w:val="24"/>
          <w:szCs w:val="24"/>
        </w:rPr>
        <w:t>docente também carece da prática</w:t>
      </w:r>
      <w:r w:rsidR="00F15417" w:rsidRPr="00EA048B">
        <w:rPr>
          <w:rFonts w:ascii="Arial" w:hAnsi="Arial" w:cs="Arial"/>
          <w:color w:val="000000"/>
          <w:sz w:val="24"/>
          <w:szCs w:val="24"/>
        </w:rPr>
        <w:t xml:space="preserve"> pedagógica através da inserção no contexto educacional</w:t>
      </w:r>
      <w:r w:rsidR="00082D2E" w:rsidRPr="00EA048B">
        <w:rPr>
          <w:rFonts w:ascii="Arial" w:hAnsi="Arial" w:cs="Arial"/>
          <w:color w:val="000000"/>
          <w:sz w:val="24"/>
          <w:szCs w:val="24"/>
        </w:rPr>
        <w:t>.</w:t>
      </w:r>
      <w:r w:rsidR="009A291F" w:rsidRPr="00EA048B">
        <w:rPr>
          <w:rFonts w:ascii="Arial" w:hAnsi="Arial" w:cs="Arial"/>
          <w:color w:val="000000"/>
          <w:sz w:val="24"/>
          <w:szCs w:val="24"/>
        </w:rPr>
        <w:t xml:space="preserve">  Assim, prática e teoria fazem parte de um ciclo virtuoso em que um depende do outro.</w:t>
      </w:r>
    </w:p>
    <w:p w14:paraId="2B83CAE3" w14:textId="77777777" w:rsidR="00622882" w:rsidRPr="00EA048B" w:rsidRDefault="00353090" w:rsidP="00F745C6">
      <w:pPr>
        <w:spacing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A048B">
        <w:rPr>
          <w:rFonts w:ascii="Arial" w:hAnsi="Arial" w:cs="Arial"/>
          <w:color w:val="000000"/>
          <w:sz w:val="24"/>
          <w:szCs w:val="24"/>
        </w:rPr>
        <w:t>Da mesma maneira</w:t>
      </w:r>
      <w:r w:rsidR="009528DB" w:rsidRPr="00EA048B">
        <w:rPr>
          <w:rFonts w:ascii="Arial" w:hAnsi="Arial" w:cs="Arial"/>
          <w:color w:val="000000"/>
          <w:sz w:val="24"/>
          <w:szCs w:val="24"/>
        </w:rPr>
        <w:t xml:space="preserve">, </w:t>
      </w:r>
      <w:r w:rsidR="005D7AE4" w:rsidRPr="00EA048B">
        <w:rPr>
          <w:rFonts w:ascii="Arial" w:hAnsi="Arial" w:cs="Arial"/>
          <w:color w:val="000000"/>
          <w:sz w:val="24"/>
          <w:szCs w:val="24"/>
        </w:rPr>
        <w:t xml:space="preserve">a licenciatura </w:t>
      </w:r>
      <w:r w:rsidR="009A291F" w:rsidRPr="00EA048B">
        <w:rPr>
          <w:rFonts w:ascii="Arial" w:hAnsi="Arial" w:cs="Arial"/>
          <w:color w:val="000000"/>
          <w:sz w:val="24"/>
          <w:szCs w:val="24"/>
        </w:rPr>
        <w:t>vai além de um</w:t>
      </w:r>
      <w:r w:rsidR="00082D2E" w:rsidRPr="00EA048B">
        <w:rPr>
          <w:rFonts w:ascii="Arial" w:hAnsi="Arial" w:cs="Arial"/>
          <w:color w:val="000000"/>
          <w:sz w:val="24"/>
          <w:szCs w:val="24"/>
        </w:rPr>
        <w:t xml:space="preserve"> grau técnico</w:t>
      </w:r>
      <w:r w:rsidR="009A291F" w:rsidRPr="00EA048B">
        <w:rPr>
          <w:rFonts w:ascii="Arial" w:hAnsi="Arial" w:cs="Arial"/>
          <w:color w:val="000000"/>
          <w:sz w:val="24"/>
          <w:szCs w:val="24"/>
        </w:rPr>
        <w:t>, pois</w:t>
      </w:r>
      <w:r w:rsidR="00082D2E" w:rsidRPr="00EA048B">
        <w:rPr>
          <w:rFonts w:ascii="Arial" w:hAnsi="Arial" w:cs="Arial"/>
          <w:color w:val="000000"/>
          <w:sz w:val="24"/>
          <w:szCs w:val="24"/>
        </w:rPr>
        <w:t xml:space="preserve"> </w:t>
      </w:r>
      <w:r w:rsidR="005D7AE4" w:rsidRPr="00EA048B">
        <w:rPr>
          <w:rFonts w:ascii="Arial" w:hAnsi="Arial" w:cs="Arial"/>
          <w:color w:val="000000"/>
          <w:sz w:val="24"/>
          <w:szCs w:val="24"/>
        </w:rPr>
        <w:t>fortalece o processo ensino aprendizagem</w:t>
      </w:r>
      <w:r w:rsidR="00E47646" w:rsidRPr="00EA048B">
        <w:rPr>
          <w:rFonts w:ascii="Arial" w:hAnsi="Arial" w:cs="Arial"/>
          <w:color w:val="000000"/>
          <w:sz w:val="24"/>
          <w:szCs w:val="24"/>
        </w:rPr>
        <w:t xml:space="preserve"> </w:t>
      </w:r>
      <w:r w:rsidR="00577CA6" w:rsidRPr="00EA048B">
        <w:rPr>
          <w:rFonts w:ascii="Arial" w:hAnsi="Arial" w:cs="Arial"/>
          <w:color w:val="000000"/>
          <w:sz w:val="24"/>
          <w:szCs w:val="24"/>
        </w:rPr>
        <w:t xml:space="preserve">que visa ações efetivas para a formação de novos </w:t>
      </w:r>
      <w:r w:rsidR="00A7502F" w:rsidRPr="00EA048B">
        <w:rPr>
          <w:rFonts w:ascii="Arial" w:hAnsi="Arial" w:cs="Arial"/>
          <w:color w:val="000000"/>
          <w:sz w:val="24"/>
          <w:szCs w:val="24"/>
        </w:rPr>
        <w:t>cidadãos</w:t>
      </w:r>
      <w:r w:rsidR="00577CA6" w:rsidRPr="00EA048B">
        <w:rPr>
          <w:rFonts w:ascii="Arial" w:hAnsi="Arial" w:cs="Arial"/>
          <w:color w:val="000000"/>
          <w:sz w:val="24"/>
          <w:szCs w:val="24"/>
        </w:rPr>
        <w:t xml:space="preserve"> </w:t>
      </w:r>
      <w:r w:rsidR="00665F30" w:rsidRPr="00EA048B">
        <w:rPr>
          <w:rFonts w:ascii="Arial" w:hAnsi="Arial" w:cs="Arial"/>
          <w:color w:val="000000"/>
          <w:sz w:val="24"/>
          <w:szCs w:val="24"/>
        </w:rPr>
        <w:t xml:space="preserve">atuantes, participantes e </w:t>
      </w:r>
      <w:r w:rsidR="00577CA6" w:rsidRPr="00EA048B">
        <w:rPr>
          <w:rFonts w:ascii="Arial" w:hAnsi="Arial" w:cs="Arial"/>
          <w:color w:val="000000"/>
          <w:sz w:val="24"/>
          <w:szCs w:val="24"/>
        </w:rPr>
        <w:t xml:space="preserve">conscientes de </w:t>
      </w:r>
      <w:r w:rsidR="00665F30" w:rsidRPr="00EA048B">
        <w:rPr>
          <w:rFonts w:ascii="Arial" w:hAnsi="Arial" w:cs="Arial"/>
          <w:color w:val="000000"/>
          <w:sz w:val="24"/>
          <w:szCs w:val="24"/>
        </w:rPr>
        <w:t xml:space="preserve">seus direitos/obrigações </w:t>
      </w:r>
      <w:r w:rsidR="00577CA6" w:rsidRPr="00EA048B">
        <w:rPr>
          <w:rFonts w:ascii="Arial" w:hAnsi="Arial" w:cs="Arial"/>
          <w:color w:val="000000"/>
          <w:sz w:val="24"/>
          <w:szCs w:val="24"/>
        </w:rPr>
        <w:t xml:space="preserve">no contexto </w:t>
      </w:r>
      <w:r w:rsidR="007E5936" w:rsidRPr="00EA048B">
        <w:rPr>
          <w:rFonts w:ascii="Arial" w:hAnsi="Arial" w:cs="Arial"/>
          <w:color w:val="000000"/>
          <w:sz w:val="24"/>
          <w:szCs w:val="24"/>
        </w:rPr>
        <w:t>social</w:t>
      </w:r>
      <w:r w:rsidR="00577CA6" w:rsidRPr="00EA048B">
        <w:rPr>
          <w:rFonts w:ascii="Arial" w:hAnsi="Arial" w:cs="Arial"/>
          <w:color w:val="000000"/>
          <w:sz w:val="24"/>
          <w:szCs w:val="24"/>
        </w:rPr>
        <w:t xml:space="preserve">. </w:t>
      </w:r>
      <w:r w:rsidR="00362768" w:rsidRPr="00EA048B">
        <w:rPr>
          <w:rFonts w:ascii="Arial" w:hAnsi="Arial" w:cs="Arial"/>
          <w:color w:val="000000"/>
          <w:sz w:val="24"/>
          <w:szCs w:val="24"/>
        </w:rPr>
        <w:t xml:space="preserve">Assim, “contrariamente ao operário de uma indústria, o professor não trabalha apenas um ‘objeto’, ele trabalha com sujeitos e em função de um projeto: transformar alunos, </w:t>
      </w:r>
      <w:r w:rsidR="00A7502F" w:rsidRPr="00EA048B">
        <w:rPr>
          <w:rFonts w:ascii="Arial" w:hAnsi="Arial" w:cs="Arial"/>
          <w:color w:val="000000"/>
          <w:sz w:val="24"/>
          <w:szCs w:val="24"/>
        </w:rPr>
        <w:t>educá-los e instruí-los</w:t>
      </w:r>
      <w:r w:rsidR="00362768" w:rsidRPr="00EA048B">
        <w:rPr>
          <w:rFonts w:ascii="Arial" w:hAnsi="Arial" w:cs="Arial"/>
          <w:color w:val="000000"/>
          <w:sz w:val="24"/>
          <w:szCs w:val="24"/>
        </w:rPr>
        <w:t>”</w:t>
      </w:r>
      <w:r w:rsidR="00A7502F" w:rsidRPr="00EA048B">
        <w:rPr>
          <w:rFonts w:ascii="Arial" w:hAnsi="Arial" w:cs="Arial"/>
          <w:color w:val="000000"/>
          <w:sz w:val="24"/>
          <w:szCs w:val="24"/>
        </w:rPr>
        <w:t xml:space="preserve"> (TARDIF, 2012, p. </w:t>
      </w:r>
      <w:r w:rsidR="009A291F" w:rsidRPr="00EA048B">
        <w:rPr>
          <w:rFonts w:ascii="Arial" w:hAnsi="Arial" w:cs="Arial"/>
          <w:color w:val="000000"/>
          <w:sz w:val="24"/>
          <w:szCs w:val="24"/>
        </w:rPr>
        <w:t>1</w:t>
      </w:r>
      <w:r w:rsidR="00A7502F" w:rsidRPr="00EA048B">
        <w:rPr>
          <w:rFonts w:ascii="Arial" w:hAnsi="Arial" w:cs="Arial"/>
          <w:color w:val="000000"/>
          <w:sz w:val="24"/>
          <w:szCs w:val="24"/>
        </w:rPr>
        <w:t>3).</w:t>
      </w:r>
    </w:p>
    <w:p w14:paraId="7A0B2CBF" w14:textId="77777777" w:rsidR="00F53C7F" w:rsidRDefault="00E21004" w:rsidP="00F745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F745C6">
        <w:rPr>
          <w:rFonts w:ascii="Arial" w:hAnsi="Arial" w:cs="Arial"/>
          <w:sz w:val="24"/>
          <w:szCs w:val="24"/>
        </w:rPr>
        <w:t xml:space="preserve">Com isso, a fase </w:t>
      </w:r>
      <w:r w:rsidR="00860F4C">
        <w:rPr>
          <w:rFonts w:ascii="Arial" w:hAnsi="Arial" w:cs="Arial"/>
          <w:sz w:val="24"/>
          <w:szCs w:val="24"/>
        </w:rPr>
        <w:t>dos estágios curriculares</w:t>
      </w:r>
      <w:r w:rsidR="00F745C6">
        <w:rPr>
          <w:rFonts w:ascii="Arial" w:hAnsi="Arial" w:cs="Arial"/>
          <w:sz w:val="24"/>
          <w:szCs w:val="24"/>
        </w:rPr>
        <w:t xml:space="preserve"> representa o momento </w:t>
      </w:r>
      <w:r w:rsidR="00D92F0B">
        <w:rPr>
          <w:rFonts w:ascii="Arial" w:hAnsi="Arial" w:cs="Arial"/>
          <w:sz w:val="24"/>
          <w:szCs w:val="24"/>
        </w:rPr>
        <w:t xml:space="preserve">de execução </w:t>
      </w:r>
      <w:r w:rsidR="00F745C6">
        <w:rPr>
          <w:rFonts w:ascii="Arial" w:hAnsi="Arial" w:cs="Arial"/>
          <w:sz w:val="24"/>
          <w:szCs w:val="24"/>
        </w:rPr>
        <w:t>d</w:t>
      </w:r>
      <w:r w:rsidR="00D92F0B">
        <w:rPr>
          <w:rFonts w:ascii="Arial" w:hAnsi="Arial" w:cs="Arial"/>
          <w:sz w:val="24"/>
          <w:szCs w:val="24"/>
        </w:rPr>
        <w:t>os</w:t>
      </w:r>
      <w:r w:rsidR="00F745C6">
        <w:rPr>
          <w:rFonts w:ascii="Arial" w:hAnsi="Arial" w:cs="Arial"/>
          <w:sz w:val="24"/>
          <w:szCs w:val="24"/>
        </w:rPr>
        <w:t xml:space="preserve"> aprofundados conhecimentos teóricos adquiridos</w:t>
      </w:r>
      <w:r w:rsidR="00860F4C">
        <w:rPr>
          <w:rFonts w:ascii="Arial" w:hAnsi="Arial" w:cs="Arial"/>
          <w:sz w:val="24"/>
          <w:szCs w:val="24"/>
        </w:rPr>
        <w:t xml:space="preserve"> e o licenciando tem a oportunidade </w:t>
      </w:r>
      <w:r w:rsidR="003D1295">
        <w:rPr>
          <w:rFonts w:ascii="Arial" w:hAnsi="Arial" w:cs="Arial"/>
          <w:sz w:val="24"/>
          <w:szCs w:val="24"/>
        </w:rPr>
        <w:t>de conhecer a realidade e complexidade da profissão</w:t>
      </w:r>
      <w:r w:rsidR="00860F4C">
        <w:rPr>
          <w:rFonts w:ascii="Arial" w:hAnsi="Arial" w:cs="Arial"/>
          <w:sz w:val="24"/>
          <w:szCs w:val="24"/>
        </w:rPr>
        <w:t xml:space="preserve"> com a </w:t>
      </w:r>
      <w:r w:rsidR="005F5B5A">
        <w:rPr>
          <w:rFonts w:ascii="Arial" w:hAnsi="Arial" w:cs="Arial"/>
          <w:sz w:val="24"/>
          <w:szCs w:val="24"/>
        </w:rPr>
        <w:t xml:space="preserve">orientação </w:t>
      </w:r>
      <w:r w:rsidR="00860F4C">
        <w:rPr>
          <w:rFonts w:ascii="Arial" w:hAnsi="Arial" w:cs="Arial"/>
          <w:sz w:val="24"/>
          <w:szCs w:val="24"/>
        </w:rPr>
        <w:t>de um professor</w:t>
      </w:r>
      <w:r w:rsidR="005F5B5A">
        <w:rPr>
          <w:rFonts w:ascii="Arial" w:hAnsi="Arial" w:cs="Arial"/>
          <w:sz w:val="24"/>
          <w:szCs w:val="24"/>
        </w:rPr>
        <w:t>-supervisor</w:t>
      </w:r>
      <w:r w:rsidR="00860F4C">
        <w:rPr>
          <w:rFonts w:ascii="Arial" w:hAnsi="Arial" w:cs="Arial"/>
          <w:sz w:val="24"/>
          <w:szCs w:val="24"/>
        </w:rPr>
        <w:t xml:space="preserve">. </w:t>
      </w:r>
      <w:r w:rsidR="005F5B5A">
        <w:rPr>
          <w:rFonts w:ascii="Arial" w:hAnsi="Arial" w:cs="Arial"/>
          <w:sz w:val="24"/>
          <w:szCs w:val="24"/>
        </w:rPr>
        <w:t>Porém, muit</w:t>
      </w:r>
      <w:r w:rsidR="00AD25BE">
        <w:rPr>
          <w:rFonts w:ascii="Arial" w:hAnsi="Arial" w:cs="Arial"/>
          <w:sz w:val="24"/>
          <w:szCs w:val="24"/>
        </w:rPr>
        <w:t xml:space="preserve">as instituições </w:t>
      </w:r>
      <w:r w:rsidR="005F5B5A">
        <w:rPr>
          <w:rFonts w:ascii="Arial" w:hAnsi="Arial" w:cs="Arial"/>
          <w:sz w:val="24"/>
          <w:szCs w:val="24"/>
        </w:rPr>
        <w:t xml:space="preserve">ainda apresentam o modelo tradicional </w:t>
      </w:r>
      <w:r w:rsidR="003D1295">
        <w:rPr>
          <w:rFonts w:ascii="Arial" w:hAnsi="Arial" w:cs="Arial"/>
          <w:sz w:val="24"/>
          <w:szCs w:val="24"/>
        </w:rPr>
        <w:t>em que está fase só inicia após a</w:t>
      </w:r>
      <w:r w:rsidR="00EF44A7">
        <w:rPr>
          <w:rFonts w:ascii="Arial" w:hAnsi="Arial" w:cs="Arial"/>
          <w:sz w:val="24"/>
          <w:szCs w:val="24"/>
        </w:rPr>
        <w:t xml:space="preserve"> primeira</w:t>
      </w:r>
      <w:r w:rsidR="003D1295">
        <w:rPr>
          <w:rFonts w:ascii="Arial" w:hAnsi="Arial" w:cs="Arial"/>
          <w:sz w:val="24"/>
          <w:szCs w:val="24"/>
        </w:rPr>
        <w:t xml:space="preserve"> metade do curso, assim, prejudicando </w:t>
      </w:r>
      <w:r w:rsidR="0054020E">
        <w:rPr>
          <w:rFonts w:ascii="Arial" w:hAnsi="Arial" w:cs="Arial"/>
          <w:sz w:val="24"/>
          <w:szCs w:val="24"/>
        </w:rPr>
        <w:t>aquele</w:t>
      </w:r>
      <w:r w:rsidR="003D1295">
        <w:rPr>
          <w:rFonts w:ascii="Arial" w:hAnsi="Arial" w:cs="Arial"/>
          <w:sz w:val="24"/>
          <w:szCs w:val="24"/>
        </w:rPr>
        <w:t xml:space="preserve"> </w:t>
      </w:r>
      <w:r w:rsidR="00EF44A7">
        <w:rPr>
          <w:rFonts w:ascii="Arial" w:hAnsi="Arial" w:cs="Arial"/>
          <w:sz w:val="24"/>
          <w:szCs w:val="24"/>
        </w:rPr>
        <w:t xml:space="preserve">discente que não se identifica com a proposta causando uma desistência tardia ou um profissional insatisfeito. </w:t>
      </w:r>
    </w:p>
    <w:p w14:paraId="19C083C4" w14:textId="77777777" w:rsidR="00E72493" w:rsidRDefault="00EF44A7" w:rsidP="00F745C6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  <w:t>Tendo em vista essas ocorrências, o PIBID permite a interação prática ainda na primeira m</w:t>
      </w:r>
      <w:r w:rsidR="00F2354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tade d</w:t>
      </w:r>
      <w:r w:rsidR="00562A5A">
        <w:rPr>
          <w:rFonts w:ascii="Arial" w:hAnsi="Arial" w:cs="Arial"/>
          <w:sz w:val="24"/>
          <w:szCs w:val="24"/>
        </w:rPr>
        <w:t>a licenciatura</w:t>
      </w:r>
      <w:r w:rsidR="00F2354D">
        <w:rPr>
          <w:rFonts w:ascii="Arial" w:hAnsi="Arial" w:cs="Arial"/>
          <w:sz w:val="24"/>
          <w:szCs w:val="24"/>
        </w:rPr>
        <w:t xml:space="preserve"> </w:t>
      </w:r>
      <w:r w:rsidR="003A527D">
        <w:rPr>
          <w:rFonts w:ascii="Arial" w:hAnsi="Arial" w:cs="Arial"/>
          <w:sz w:val="24"/>
          <w:szCs w:val="24"/>
        </w:rPr>
        <w:t>propiciando</w:t>
      </w:r>
      <w:r w:rsidR="00F2354D">
        <w:rPr>
          <w:rFonts w:ascii="Arial" w:hAnsi="Arial" w:cs="Arial"/>
          <w:sz w:val="24"/>
          <w:szCs w:val="24"/>
        </w:rPr>
        <w:t xml:space="preserve"> uma identificação com a docência desde cedo</w:t>
      </w:r>
      <w:r w:rsidR="00C81B1A">
        <w:rPr>
          <w:rFonts w:ascii="Arial" w:hAnsi="Arial" w:cs="Arial"/>
          <w:sz w:val="24"/>
          <w:szCs w:val="24"/>
        </w:rPr>
        <w:t>,</w:t>
      </w:r>
      <w:r w:rsidR="00562A5A">
        <w:rPr>
          <w:rFonts w:ascii="Arial" w:hAnsi="Arial" w:cs="Arial"/>
          <w:sz w:val="24"/>
          <w:szCs w:val="24"/>
        </w:rPr>
        <w:t xml:space="preserve"> estimulando a continuação no curso</w:t>
      </w:r>
      <w:r w:rsidR="00C81B1A">
        <w:rPr>
          <w:rFonts w:ascii="Arial" w:hAnsi="Arial" w:cs="Arial"/>
          <w:sz w:val="24"/>
          <w:szCs w:val="24"/>
        </w:rPr>
        <w:t xml:space="preserve"> e valorizando o magistério na educação básica</w:t>
      </w:r>
      <w:r w:rsidR="00562A5A">
        <w:rPr>
          <w:rFonts w:ascii="Arial" w:hAnsi="Arial" w:cs="Arial"/>
          <w:sz w:val="24"/>
          <w:szCs w:val="24"/>
        </w:rPr>
        <w:t xml:space="preserve">. De acordo com o Decreto </w:t>
      </w:r>
      <w:r w:rsidR="00AD25BE">
        <w:rPr>
          <w:rFonts w:ascii="Arial" w:hAnsi="Arial" w:cs="Arial"/>
          <w:sz w:val="24"/>
          <w:szCs w:val="24"/>
        </w:rPr>
        <w:t>nº 7.219/2019</w:t>
      </w:r>
      <w:r w:rsidR="00E72493">
        <w:rPr>
          <w:rFonts w:ascii="Arial" w:hAnsi="Arial" w:cs="Arial"/>
          <w:color w:val="000000"/>
        </w:rPr>
        <w:t>:</w:t>
      </w:r>
    </w:p>
    <w:p w14:paraId="098BAABB" w14:textId="1184938A" w:rsidR="00E72493" w:rsidRPr="004E08C5" w:rsidRDefault="00AD25BE" w:rsidP="00E72493">
      <w:pPr>
        <w:spacing w:line="276" w:lineRule="auto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4E08C5">
        <w:rPr>
          <w:rFonts w:ascii="Arial" w:hAnsi="Arial" w:cs="Arial"/>
          <w:color w:val="000000"/>
          <w:sz w:val="20"/>
          <w:szCs w:val="20"/>
        </w:rPr>
        <w:t>O Programa Institucional de Bolsa de Iniciação à Docência - PIBID, executado no âmbito da Coordenação de Aperfeiçoamento de Pessoal de Nível Superior - CAPES, tem por finalidade fomentar a iniciação à docência, contribuindo para o aperfeiçoamento da formação de docentes em nível superior e para a melhoria de qualidade da educação básica pública brasileir</w:t>
      </w:r>
      <w:r w:rsidR="00423FEF">
        <w:rPr>
          <w:rFonts w:ascii="Arial" w:hAnsi="Arial" w:cs="Arial"/>
          <w:color w:val="000000"/>
          <w:sz w:val="20"/>
          <w:szCs w:val="20"/>
        </w:rPr>
        <w:t>a.</w:t>
      </w:r>
      <w:r w:rsidRPr="004E08C5">
        <w:rPr>
          <w:rFonts w:ascii="Arial" w:hAnsi="Arial" w:cs="Arial"/>
          <w:color w:val="000000"/>
          <w:sz w:val="20"/>
          <w:szCs w:val="20"/>
        </w:rPr>
        <w:t xml:space="preserve"> </w:t>
      </w:r>
      <w:r w:rsidR="00E72493" w:rsidRPr="004E08C5">
        <w:rPr>
          <w:rFonts w:ascii="Arial" w:hAnsi="Arial" w:cs="Arial"/>
          <w:color w:val="000000"/>
          <w:sz w:val="20"/>
          <w:szCs w:val="20"/>
        </w:rPr>
        <w:t>(</w:t>
      </w:r>
      <w:r w:rsidR="00561120" w:rsidRPr="00EA048B">
        <w:rPr>
          <w:rFonts w:ascii="Arial" w:hAnsi="Arial" w:cs="Arial"/>
          <w:color w:val="000000"/>
          <w:sz w:val="20"/>
          <w:szCs w:val="20"/>
        </w:rPr>
        <w:t>BRASIL,</w:t>
      </w:r>
      <w:r w:rsidR="000456E9" w:rsidRPr="00EA048B">
        <w:rPr>
          <w:rFonts w:ascii="Arial" w:hAnsi="Arial" w:cs="Arial"/>
          <w:color w:val="000000"/>
          <w:sz w:val="20"/>
          <w:szCs w:val="20"/>
        </w:rPr>
        <w:t xml:space="preserve"> 7.219, </w:t>
      </w:r>
      <w:r w:rsidR="007F1BD8" w:rsidRPr="00EA048B">
        <w:rPr>
          <w:rFonts w:ascii="Arial" w:hAnsi="Arial" w:cs="Arial"/>
          <w:color w:val="000000"/>
          <w:sz w:val="20"/>
          <w:szCs w:val="20"/>
        </w:rPr>
        <w:t>Art. 1º</w:t>
      </w:r>
      <w:r w:rsidR="000456E9" w:rsidRPr="00EA048B">
        <w:rPr>
          <w:rFonts w:ascii="Arial" w:hAnsi="Arial" w:cs="Arial"/>
          <w:color w:val="000000"/>
          <w:sz w:val="20"/>
          <w:szCs w:val="20"/>
        </w:rPr>
        <w:t>, 2019</w:t>
      </w:r>
      <w:r w:rsidR="00E72493" w:rsidRPr="00EA048B">
        <w:rPr>
          <w:rFonts w:ascii="Arial" w:hAnsi="Arial" w:cs="Arial"/>
          <w:color w:val="000000"/>
          <w:sz w:val="20"/>
          <w:szCs w:val="20"/>
        </w:rPr>
        <w:t>)</w:t>
      </w:r>
    </w:p>
    <w:p w14:paraId="4E218812" w14:textId="77777777" w:rsidR="00EF44A7" w:rsidRPr="00F745C6" w:rsidRDefault="00AD25BE" w:rsidP="007F1BD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Assim, </w:t>
      </w:r>
      <w:r w:rsidR="007F1BD8">
        <w:rPr>
          <w:rFonts w:ascii="Arial" w:hAnsi="Arial" w:cs="Arial"/>
          <w:color w:val="000000"/>
          <w:sz w:val="24"/>
          <w:szCs w:val="24"/>
        </w:rPr>
        <w:t>o referido programa</w:t>
      </w:r>
      <w:r w:rsidR="00E401D5">
        <w:rPr>
          <w:rFonts w:ascii="Arial" w:hAnsi="Arial" w:cs="Arial"/>
          <w:color w:val="000000"/>
          <w:sz w:val="24"/>
          <w:szCs w:val="24"/>
        </w:rPr>
        <w:t>,</w:t>
      </w:r>
      <w:r w:rsidR="007F1BD8">
        <w:rPr>
          <w:rFonts w:ascii="Arial" w:hAnsi="Arial" w:cs="Arial"/>
          <w:color w:val="000000"/>
          <w:sz w:val="24"/>
          <w:szCs w:val="24"/>
        </w:rPr>
        <w:t xml:space="preserve"> trata-se uma iniciação de política pública que beneficia a comunidade acadêmica, a rede pública, discentes, professores e alunos da educação básica.  </w:t>
      </w:r>
      <w:r w:rsidR="0093501F">
        <w:rPr>
          <w:rFonts w:ascii="Arial" w:hAnsi="Arial" w:cs="Arial"/>
          <w:color w:val="000000"/>
          <w:sz w:val="24"/>
          <w:szCs w:val="24"/>
        </w:rPr>
        <w:t>Além disso, o PIBID apoia o desenvolvimento das atividades por meio de repasses financeiros</w:t>
      </w:r>
      <w:r w:rsidR="00E72493">
        <w:rPr>
          <w:rFonts w:ascii="Arial" w:hAnsi="Arial" w:cs="Arial"/>
          <w:color w:val="000000"/>
          <w:sz w:val="24"/>
          <w:szCs w:val="24"/>
        </w:rPr>
        <w:t xml:space="preserve"> </w:t>
      </w:r>
      <w:r w:rsidR="0093501F">
        <w:rPr>
          <w:rFonts w:ascii="Arial" w:hAnsi="Arial" w:cs="Arial"/>
          <w:color w:val="000000"/>
          <w:sz w:val="24"/>
          <w:szCs w:val="24"/>
        </w:rPr>
        <w:t xml:space="preserve">feitos aos integrantes do projeto. </w:t>
      </w:r>
      <w:r w:rsidR="00353090">
        <w:rPr>
          <w:rFonts w:ascii="Arial" w:hAnsi="Arial" w:cs="Arial"/>
          <w:color w:val="000000"/>
          <w:sz w:val="24"/>
          <w:szCs w:val="24"/>
        </w:rPr>
        <w:t xml:space="preserve">O que não impede a atuação dos voluntários </w:t>
      </w:r>
      <w:r w:rsidR="00C00BCB">
        <w:rPr>
          <w:rFonts w:ascii="Arial" w:hAnsi="Arial" w:cs="Arial"/>
          <w:color w:val="000000"/>
          <w:sz w:val="24"/>
          <w:szCs w:val="24"/>
        </w:rPr>
        <w:t xml:space="preserve">que mesmo sem a bolsa e com todos os gastos, principalmente relacionados a locomoção e </w:t>
      </w:r>
      <w:r w:rsidR="007431C2">
        <w:rPr>
          <w:rFonts w:ascii="Arial" w:hAnsi="Arial" w:cs="Arial"/>
          <w:color w:val="000000"/>
          <w:sz w:val="24"/>
          <w:szCs w:val="24"/>
        </w:rPr>
        <w:t xml:space="preserve">a </w:t>
      </w:r>
      <w:r w:rsidR="00C00BCB">
        <w:rPr>
          <w:rFonts w:ascii="Arial" w:hAnsi="Arial" w:cs="Arial"/>
          <w:color w:val="000000"/>
          <w:sz w:val="24"/>
          <w:szCs w:val="24"/>
        </w:rPr>
        <w:t xml:space="preserve">alimentação, auxiliam </w:t>
      </w:r>
      <w:r w:rsidR="00255807">
        <w:rPr>
          <w:rFonts w:ascii="Arial" w:hAnsi="Arial" w:cs="Arial"/>
          <w:color w:val="000000"/>
          <w:sz w:val="24"/>
          <w:szCs w:val="24"/>
        </w:rPr>
        <w:t>em todas as fases d</w:t>
      </w:r>
      <w:r w:rsidR="00C00BCB">
        <w:rPr>
          <w:rFonts w:ascii="Arial" w:hAnsi="Arial" w:cs="Arial"/>
          <w:color w:val="000000"/>
          <w:sz w:val="24"/>
          <w:szCs w:val="24"/>
        </w:rPr>
        <w:t>o planejamento e execução das atividades.</w:t>
      </w:r>
    </w:p>
    <w:p w14:paraId="776E06F5" w14:textId="77777777" w:rsidR="003C12CF" w:rsidRDefault="003A527D" w:rsidP="00F745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 xml:space="preserve">O </w:t>
      </w:r>
      <w:r w:rsidR="00FE562F">
        <w:rPr>
          <w:rFonts w:ascii="Arial" w:hAnsi="Arial" w:cs="Arial"/>
          <w:sz w:val="24"/>
          <w:szCs w:val="24"/>
        </w:rPr>
        <w:t>PIBID/HISTÓRIA da UNEAL campus III</w:t>
      </w:r>
      <w:r>
        <w:rPr>
          <w:rFonts w:ascii="Arial" w:hAnsi="Arial" w:cs="Arial"/>
          <w:sz w:val="24"/>
          <w:szCs w:val="24"/>
        </w:rPr>
        <w:t xml:space="preserve"> </w:t>
      </w:r>
      <w:r w:rsidR="00FE562F">
        <w:rPr>
          <w:rFonts w:ascii="Arial" w:hAnsi="Arial" w:cs="Arial"/>
          <w:sz w:val="24"/>
          <w:szCs w:val="24"/>
        </w:rPr>
        <w:t>c</w:t>
      </w:r>
      <w:r w:rsidR="00FE562F" w:rsidRPr="009C5EBD">
        <w:rPr>
          <w:rFonts w:ascii="Arial" w:hAnsi="Arial" w:cs="Arial"/>
          <w:sz w:val="24"/>
          <w:szCs w:val="24"/>
        </w:rPr>
        <w:t>o</w:t>
      </w:r>
      <w:r w:rsidR="00FE562F">
        <w:rPr>
          <w:rFonts w:ascii="Arial" w:hAnsi="Arial" w:cs="Arial"/>
          <w:sz w:val="24"/>
          <w:szCs w:val="24"/>
        </w:rPr>
        <w:t>m o</w:t>
      </w:r>
      <w:r w:rsidR="00FE562F" w:rsidRPr="009C5EBD">
        <w:rPr>
          <w:rFonts w:ascii="Arial" w:hAnsi="Arial" w:cs="Arial"/>
          <w:sz w:val="24"/>
          <w:szCs w:val="24"/>
        </w:rPr>
        <w:t xml:space="preserve"> tema: “Saberes e Práticas do ensino de História Afro e indígena: memória, imagem, oralidade e patrimônio”</w:t>
      </w:r>
      <w:r>
        <w:rPr>
          <w:rFonts w:ascii="Arial" w:hAnsi="Arial" w:cs="Arial"/>
          <w:sz w:val="24"/>
          <w:szCs w:val="24"/>
        </w:rPr>
        <w:t xml:space="preserve"> desenvolve atividades em 3 escolas da rede estadual</w:t>
      </w:r>
      <w:r w:rsidR="00B5556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A cada semestre </w:t>
      </w:r>
      <w:r w:rsidR="00255807">
        <w:rPr>
          <w:rFonts w:ascii="Arial" w:hAnsi="Arial" w:cs="Arial"/>
          <w:sz w:val="24"/>
          <w:szCs w:val="24"/>
        </w:rPr>
        <w:t>alguns ajustes são realizados para que os</w:t>
      </w:r>
      <w:r>
        <w:rPr>
          <w:rFonts w:ascii="Arial" w:hAnsi="Arial" w:cs="Arial"/>
          <w:sz w:val="24"/>
          <w:szCs w:val="24"/>
        </w:rPr>
        <w:t xml:space="preserve"> discentes </w:t>
      </w:r>
      <w:r w:rsidR="00255807">
        <w:rPr>
          <w:rFonts w:ascii="Arial" w:hAnsi="Arial" w:cs="Arial"/>
          <w:sz w:val="24"/>
          <w:szCs w:val="24"/>
        </w:rPr>
        <w:t>adquiram</w:t>
      </w:r>
      <w:r>
        <w:rPr>
          <w:rFonts w:ascii="Arial" w:hAnsi="Arial" w:cs="Arial"/>
          <w:sz w:val="24"/>
          <w:szCs w:val="24"/>
        </w:rPr>
        <w:t xml:space="preserve"> novas experi</w:t>
      </w:r>
      <w:r w:rsidR="00B55564">
        <w:rPr>
          <w:rFonts w:ascii="Arial" w:hAnsi="Arial" w:cs="Arial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>ncias e desafios</w:t>
      </w:r>
      <w:r w:rsidR="0085113F">
        <w:rPr>
          <w:rFonts w:ascii="Arial" w:hAnsi="Arial" w:cs="Arial"/>
          <w:sz w:val="24"/>
          <w:szCs w:val="24"/>
        </w:rPr>
        <w:t xml:space="preserve">, além das </w:t>
      </w:r>
      <w:r w:rsidR="0085113F" w:rsidRPr="00EA048B">
        <w:rPr>
          <w:rFonts w:ascii="Arial" w:hAnsi="Arial" w:cs="Arial"/>
          <w:color w:val="000000"/>
          <w:sz w:val="24"/>
          <w:szCs w:val="24"/>
        </w:rPr>
        <w:t xml:space="preserve">reuniões </w:t>
      </w:r>
      <w:r w:rsidR="008A2B20" w:rsidRPr="00EA048B">
        <w:rPr>
          <w:rFonts w:ascii="Arial" w:hAnsi="Arial" w:cs="Arial"/>
          <w:color w:val="000000"/>
          <w:sz w:val="24"/>
          <w:szCs w:val="24"/>
        </w:rPr>
        <w:t>frequentes</w:t>
      </w:r>
      <w:r w:rsidR="008A2B20">
        <w:rPr>
          <w:rFonts w:ascii="Arial" w:hAnsi="Arial" w:cs="Arial"/>
          <w:color w:val="FF0000"/>
          <w:sz w:val="24"/>
          <w:szCs w:val="24"/>
        </w:rPr>
        <w:t xml:space="preserve"> </w:t>
      </w:r>
      <w:r w:rsidR="0085113F">
        <w:rPr>
          <w:rFonts w:ascii="Arial" w:hAnsi="Arial" w:cs="Arial"/>
          <w:sz w:val="24"/>
          <w:szCs w:val="24"/>
        </w:rPr>
        <w:t>para planejamento do que será trabalhado, compartilhamento de experiências e avaliação dos resultados</w:t>
      </w:r>
      <w:r>
        <w:rPr>
          <w:rFonts w:ascii="Arial" w:hAnsi="Arial" w:cs="Arial"/>
          <w:sz w:val="24"/>
          <w:szCs w:val="24"/>
        </w:rPr>
        <w:t xml:space="preserve">. O grupo de alunos designados para atuação na </w:t>
      </w:r>
      <w:r w:rsidR="00B55564">
        <w:rPr>
          <w:rFonts w:ascii="Arial" w:hAnsi="Arial" w:cs="Arial"/>
          <w:sz w:val="24"/>
          <w:szCs w:val="24"/>
        </w:rPr>
        <w:t xml:space="preserve">Escola Estadual Manoel Passos Lima </w:t>
      </w:r>
      <w:r w:rsidR="00484719">
        <w:rPr>
          <w:rFonts w:ascii="Arial" w:hAnsi="Arial" w:cs="Arial"/>
          <w:sz w:val="24"/>
          <w:szCs w:val="24"/>
        </w:rPr>
        <w:t xml:space="preserve">executa as atividades </w:t>
      </w:r>
      <w:r w:rsidR="00255807">
        <w:rPr>
          <w:rFonts w:ascii="Arial" w:hAnsi="Arial" w:cs="Arial"/>
          <w:sz w:val="24"/>
          <w:szCs w:val="24"/>
        </w:rPr>
        <w:t>com</w:t>
      </w:r>
      <w:r w:rsidR="0092032B">
        <w:rPr>
          <w:rFonts w:ascii="Arial" w:hAnsi="Arial" w:cs="Arial"/>
          <w:sz w:val="24"/>
          <w:szCs w:val="24"/>
        </w:rPr>
        <w:t xml:space="preserve"> alunos</w:t>
      </w:r>
      <w:r w:rsidR="00255807">
        <w:rPr>
          <w:rFonts w:ascii="Arial" w:hAnsi="Arial" w:cs="Arial"/>
          <w:sz w:val="24"/>
          <w:szCs w:val="24"/>
        </w:rPr>
        <w:t xml:space="preserve"> </w:t>
      </w:r>
      <w:r w:rsidR="0092032B">
        <w:rPr>
          <w:rFonts w:ascii="Arial" w:hAnsi="Arial" w:cs="Arial"/>
          <w:sz w:val="24"/>
          <w:szCs w:val="24"/>
        </w:rPr>
        <w:t>d</w:t>
      </w:r>
      <w:r w:rsidR="00255807">
        <w:rPr>
          <w:rFonts w:ascii="Arial" w:hAnsi="Arial" w:cs="Arial"/>
          <w:sz w:val="24"/>
          <w:szCs w:val="24"/>
        </w:rPr>
        <w:t>a Educação de Jovens e Adultos</w:t>
      </w:r>
      <w:r w:rsidR="0092032B">
        <w:rPr>
          <w:rFonts w:ascii="Arial" w:hAnsi="Arial" w:cs="Arial"/>
          <w:sz w:val="24"/>
          <w:szCs w:val="24"/>
        </w:rPr>
        <w:t xml:space="preserve"> com</w:t>
      </w:r>
      <w:r w:rsidR="009203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“</w:t>
      </w:r>
      <w:r w:rsidR="0092032B" w:rsidRPr="0092032B">
        <w:rPr>
          <w:rFonts w:ascii="Arial" w:hAnsi="Arial" w:cs="Arial"/>
          <w:color w:val="000000"/>
          <w:sz w:val="24"/>
          <w:szCs w:val="24"/>
          <w:shd w:val="clear" w:color="auto" w:fill="FFFFFF"/>
        </w:rPr>
        <w:t>oferta de ensino noturno regular, adequado às condições do educando”</w:t>
      </w:r>
      <w:r w:rsidR="009203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(BRASIL, 1996)</w:t>
      </w:r>
      <w:r w:rsidR="0092032B">
        <w:rPr>
          <w:rFonts w:ascii="Arial" w:hAnsi="Arial" w:cs="Arial"/>
          <w:sz w:val="24"/>
          <w:szCs w:val="24"/>
        </w:rPr>
        <w:t xml:space="preserve"> como destaca a Lei de Diretrizes e Bases. </w:t>
      </w:r>
    </w:p>
    <w:p w14:paraId="530DDED6" w14:textId="77777777" w:rsidR="00B91ECE" w:rsidRPr="00EA048B" w:rsidRDefault="00892048" w:rsidP="00F745C6">
      <w:pPr>
        <w:jc w:val="both"/>
        <w:rPr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EA048B">
        <w:rPr>
          <w:rFonts w:ascii="Arial" w:hAnsi="Arial" w:cs="Arial"/>
          <w:color w:val="000000"/>
          <w:sz w:val="24"/>
          <w:szCs w:val="24"/>
        </w:rPr>
        <w:t xml:space="preserve">A Educação de Jovens Adultos </w:t>
      </w:r>
      <w:r w:rsidR="00E11380" w:rsidRPr="00EA048B">
        <w:rPr>
          <w:rFonts w:ascii="Arial" w:hAnsi="Arial" w:cs="Arial"/>
          <w:color w:val="000000"/>
          <w:sz w:val="24"/>
          <w:szCs w:val="24"/>
        </w:rPr>
        <w:t>–</w:t>
      </w:r>
      <w:r w:rsidRPr="00EA048B">
        <w:rPr>
          <w:rFonts w:ascii="Arial" w:hAnsi="Arial" w:cs="Arial"/>
          <w:color w:val="000000"/>
          <w:sz w:val="24"/>
          <w:szCs w:val="24"/>
        </w:rPr>
        <w:t xml:space="preserve"> EJA</w:t>
      </w:r>
      <w:r w:rsidR="00E11380" w:rsidRPr="00EA048B">
        <w:rPr>
          <w:rFonts w:ascii="Arial" w:hAnsi="Arial" w:cs="Arial"/>
          <w:color w:val="000000"/>
          <w:sz w:val="24"/>
          <w:szCs w:val="24"/>
        </w:rPr>
        <w:t xml:space="preserve"> é uma modalidade da educação básica nas etapas ensino fundamental e ensino médio para aqueles que não tiveram oportunidade de concluir os estudos na idade apropriada. </w:t>
      </w:r>
      <w:r w:rsidR="00C57251" w:rsidRPr="00EA048B">
        <w:rPr>
          <w:rFonts w:ascii="Arial" w:hAnsi="Arial" w:cs="Arial"/>
          <w:color w:val="000000"/>
          <w:sz w:val="24"/>
          <w:szCs w:val="24"/>
        </w:rPr>
        <w:t>O perfil</w:t>
      </w:r>
      <w:r w:rsidR="00F400E8" w:rsidRPr="00EA048B">
        <w:rPr>
          <w:rFonts w:ascii="Arial" w:hAnsi="Arial" w:cs="Arial"/>
          <w:color w:val="000000"/>
          <w:sz w:val="24"/>
          <w:szCs w:val="24"/>
        </w:rPr>
        <w:t xml:space="preserve"> desses alunos, geralmente, se caracteriza </w:t>
      </w:r>
      <w:r w:rsidR="008A0D76" w:rsidRPr="00EA048B">
        <w:rPr>
          <w:rFonts w:ascii="Arial" w:hAnsi="Arial" w:cs="Arial"/>
          <w:color w:val="000000"/>
          <w:sz w:val="24"/>
          <w:szCs w:val="24"/>
        </w:rPr>
        <w:t xml:space="preserve">por </w:t>
      </w:r>
      <w:r w:rsidR="008A2B20" w:rsidRPr="00EA048B">
        <w:rPr>
          <w:rFonts w:ascii="Arial" w:hAnsi="Arial" w:cs="Arial"/>
          <w:color w:val="000000"/>
          <w:sz w:val="24"/>
          <w:szCs w:val="24"/>
        </w:rPr>
        <w:t xml:space="preserve">serem </w:t>
      </w:r>
      <w:r w:rsidR="0085113F" w:rsidRPr="00EA048B">
        <w:rPr>
          <w:rFonts w:ascii="Arial" w:hAnsi="Arial" w:cs="Arial"/>
          <w:color w:val="000000"/>
          <w:sz w:val="24"/>
          <w:szCs w:val="24"/>
        </w:rPr>
        <w:t>jovens</w:t>
      </w:r>
      <w:r w:rsidR="00052D79" w:rsidRPr="00EA048B">
        <w:rPr>
          <w:rFonts w:ascii="Arial" w:hAnsi="Arial" w:cs="Arial"/>
          <w:color w:val="000000"/>
          <w:sz w:val="24"/>
          <w:szCs w:val="24"/>
        </w:rPr>
        <w:t>,</w:t>
      </w:r>
      <w:r w:rsidR="0085113F" w:rsidRPr="00EA048B">
        <w:rPr>
          <w:rFonts w:ascii="Arial" w:hAnsi="Arial" w:cs="Arial"/>
          <w:color w:val="000000"/>
          <w:sz w:val="24"/>
          <w:szCs w:val="24"/>
        </w:rPr>
        <w:t xml:space="preserve"> adultos </w:t>
      </w:r>
      <w:r w:rsidR="00052D79" w:rsidRPr="00EA048B">
        <w:rPr>
          <w:rFonts w:ascii="Arial" w:hAnsi="Arial" w:cs="Arial"/>
          <w:color w:val="000000"/>
          <w:sz w:val="24"/>
          <w:szCs w:val="24"/>
        </w:rPr>
        <w:t xml:space="preserve">e idosos </w:t>
      </w:r>
      <w:r w:rsidR="0085113F" w:rsidRPr="00EA048B">
        <w:rPr>
          <w:rFonts w:ascii="Arial" w:hAnsi="Arial" w:cs="Arial"/>
          <w:color w:val="000000"/>
          <w:sz w:val="24"/>
          <w:szCs w:val="24"/>
        </w:rPr>
        <w:t>de classes popular</w:t>
      </w:r>
      <w:r w:rsidR="00BF68AC" w:rsidRPr="00EA048B">
        <w:rPr>
          <w:rFonts w:ascii="Arial" w:hAnsi="Arial" w:cs="Arial"/>
          <w:color w:val="000000"/>
          <w:sz w:val="24"/>
          <w:szCs w:val="24"/>
        </w:rPr>
        <w:t>es</w:t>
      </w:r>
      <w:r w:rsidR="00F400E8" w:rsidRPr="00EA048B">
        <w:rPr>
          <w:rFonts w:ascii="Arial" w:hAnsi="Arial" w:cs="Arial"/>
          <w:color w:val="000000"/>
          <w:sz w:val="24"/>
          <w:szCs w:val="24"/>
        </w:rPr>
        <w:t xml:space="preserve">, </w:t>
      </w:r>
      <w:r w:rsidR="00BF68AC" w:rsidRPr="00EA048B">
        <w:rPr>
          <w:rFonts w:ascii="Arial" w:hAnsi="Arial" w:cs="Arial"/>
          <w:color w:val="000000"/>
          <w:sz w:val="24"/>
          <w:szCs w:val="24"/>
        </w:rPr>
        <w:t xml:space="preserve">com </w:t>
      </w:r>
      <w:r w:rsidR="00F400E8" w:rsidRPr="00EA048B">
        <w:rPr>
          <w:rFonts w:ascii="Arial" w:hAnsi="Arial" w:cs="Arial"/>
          <w:color w:val="000000"/>
          <w:sz w:val="24"/>
          <w:szCs w:val="24"/>
        </w:rPr>
        <w:t>baixa escolaridade dos pais, longa jornada de trabalho, responsabilidade financeira e familiar</w:t>
      </w:r>
      <w:r w:rsidR="00B91ECE" w:rsidRPr="00EA048B">
        <w:rPr>
          <w:rFonts w:ascii="Arial" w:hAnsi="Arial" w:cs="Arial"/>
          <w:color w:val="000000"/>
          <w:sz w:val="24"/>
          <w:szCs w:val="24"/>
        </w:rPr>
        <w:t>.</w:t>
      </w:r>
      <w:r w:rsidR="00F43069" w:rsidRPr="00EA048B">
        <w:rPr>
          <w:rFonts w:ascii="Arial" w:hAnsi="Arial" w:cs="Arial"/>
          <w:color w:val="000000"/>
          <w:sz w:val="24"/>
          <w:szCs w:val="24"/>
        </w:rPr>
        <w:t xml:space="preserve"> </w:t>
      </w:r>
      <w:r w:rsidR="00B91ECE" w:rsidRPr="00EA048B">
        <w:rPr>
          <w:rFonts w:ascii="Arial" w:hAnsi="Arial" w:cs="Arial"/>
          <w:color w:val="000000"/>
          <w:sz w:val="24"/>
          <w:szCs w:val="24"/>
        </w:rPr>
        <w:t>Portanto, é a classe trabalhadora, com as suas mais diversas identidades, o grande público da EJA (VENTURA, 2012).</w:t>
      </w:r>
    </w:p>
    <w:p w14:paraId="562A9F11" w14:textId="77777777" w:rsidR="00FA3D3C" w:rsidRPr="00EA048B" w:rsidRDefault="0085113F" w:rsidP="00F745C6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EA048B">
        <w:rPr>
          <w:rFonts w:ascii="Arial" w:hAnsi="Arial" w:cs="Arial"/>
          <w:color w:val="000000"/>
          <w:sz w:val="24"/>
          <w:szCs w:val="24"/>
        </w:rPr>
        <w:t>Incialmente, os bolsistas se depa</w:t>
      </w:r>
      <w:r w:rsidR="00C83965" w:rsidRPr="00EA048B">
        <w:rPr>
          <w:rFonts w:ascii="Arial" w:hAnsi="Arial" w:cs="Arial"/>
          <w:color w:val="000000"/>
          <w:sz w:val="24"/>
          <w:szCs w:val="24"/>
        </w:rPr>
        <w:t>ra</w:t>
      </w:r>
      <w:r w:rsidRPr="00EA048B">
        <w:rPr>
          <w:rFonts w:ascii="Arial" w:hAnsi="Arial" w:cs="Arial"/>
          <w:color w:val="000000"/>
          <w:sz w:val="24"/>
          <w:szCs w:val="24"/>
        </w:rPr>
        <w:t xml:space="preserve">ram com diversos desafios, entre eles </w:t>
      </w:r>
      <w:r w:rsidR="00BF68AC" w:rsidRPr="00EA048B">
        <w:rPr>
          <w:rFonts w:ascii="Arial" w:hAnsi="Arial" w:cs="Arial"/>
          <w:color w:val="000000"/>
          <w:sz w:val="24"/>
          <w:szCs w:val="24"/>
        </w:rPr>
        <w:t xml:space="preserve">encontrar formas para </w:t>
      </w:r>
      <w:r w:rsidRPr="00EA048B">
        <w:rPr>
          <w:rFonts w:ascii="Arial" w:hAnsi="Arial" w:cs="Arial"/>
          <w:color w:val="000000"/>
          <w:sz w:val="24"/>
          <w:szCs w:val="24"/>
        </w:rPr>
        <w:t>despertar o interesse de alunos que estão exausto</w:t>
      </w:r>
      <w:r w:rsidR="00DF5873" w:rsidRPr="00EA048B">
        <w:rPr>
          <w:rFonts w:ascii="Arial" w:hAnsi="Arial" w:cs="Arial"/>
          <w:color w:val="000000"/>
          <w:sz w:val="24"/>
          <w:szCs w:val="24"/>
        </w:rPr>
        <w:t>s</w:t>
      </w:r>
      <w:r w:rsidRPr="00EA048B">
        <w:rPr>
          <w:rFonts w:ascii="Arial" w:hAnsi="Arial" w:cs="Arial"/>
          <w:color w:val="000000"/>
          <w:sz w:val="24"/>
          <w:szCs w:val="24"/>
        </w:rPr>
        <w:t xml:space="preserve"> depois de uma longa jornada de trabalho</w:t>
      </w:r>
      <w:r w:rsidR="00857534" w:rsidRPr="00EA048B">
        <w:rPr>
          <w:rFonts w:ascii="Arial" w:hAnsi="Arial" w:cs="Arial"/>
          <w:color w:val="000000"/>
          <w:sz w:val="24"/>
          <w:szCs w:val="24"/>
        </w:rPr>
        <w:t xml:space="preserve"> e que muitas vezes dormem durante as aulas</w:t>
      </w:r>
      <w:r w:rsidR="00DF5873" w:rsidRPr="00EA048B">
        <w:rPr>
          <w:rFonts w:ascii="Arial" w:hAnsi="Arial" w:cs="Arial"/>
          <w:color w:val="000000"/>
          <w:sz w:val="24"/>
          <w:szCs w:val="24"/>
        </w:rPr>
        <w:t xml:space="preserve">; </w:t>
      </w:r>
      <w:r w:rsidRPr="00EA048B">
        <w:rPr>
          <w:rFonts w:ascii="Arial" w:hAnsi="Arial" w:cs="Arial"/>
          <w:color w:val="000000"/>
          <w:sz w:val="24"/>
          <w:szCs w:val="24"/>
        </w:rPr>
        <w:t xml:space="preserve">valorizar e trazer para sala de aula </w:t>
      </w:r>
      <w:r w:rsidR="006338AF" w:rsidRPr="00EA048B">
        <w:rPr>
          <w:rFonts w:ascii="Arial" w:hAnsi="Arial" w:cs="Arial"/>
          <w:color w:val="000000"/>
          <w:sz w:val="24"/>
          <w:szCs w:val="24"/>
        </w:rPr>
        <w:t>a enorme carga de conhecimento</w:t>
      </w:r>
      <w:r w:rsidR="00857534" w:rsidRPr="00EA048B">
        <w:rPr>
          <w:rFonts w:ascii="Arial" w:hAnsi="Arial" w:cs="Arial"/>
          <w:color w:val="000000"/>
          <w:sz w:val="24"/>
          <w:szCs w:val="24"/>
        </w:rPr>
        <w:t>s</w:t>
      </w:r>
      <w:r w:rsidR="006338AF" w:rsidRPr="00EA048B">
        <w:rPr>
          <w:rFonts w:ascii="Arial" w:hAnsi="Arial" w:cs="Arial"/>
          <w:color w:val="000000"/>
          <w:sz w:val="24"/>
          <w:szCs w:val="24"/>
        </w:rPr>
        <w:t xml:space="preserve"> já adquirid</w:t>
      </w:r>
      <w:r w:rsidR="00857534" w:rsidRPr="00EA048B">
        <w:rPr>
          <w:rFonts w:ascii="Arial" w:hAnsi="Arial" w:cs="Arial"/>
          <w:color w:val="000000"/>
          <w:sz w:val="24"/>
          <w:szCs w:val="24"/>
        </w:rPr>
        <w:t>os</w:t>
      </w:r>
      <w:r w:rsidR="006338AF" w:rsidRPr="00EA048B">
        <w:rPr>
          <w:rFonts w:ascii="Arial" w:hAnsi="Arial" w:cs="Arial"/>
          <w:color w:val="000000"/>
          <w:sz w:val="24"/>
          <w:szCs w:val="24"/>
        </w:rPr>
        <w:t xml:space="preserve"> por esses indivíduos</w:t>
      </w:r>
      <w:r w:rsidR="00857534" w:rsidRPr="00EA048B">
        <w:rPr>
          <w:rFonts w:ascii="Arial" w:hAnsi="Arial" w:cs="Arial"/>
          <w:color w:val="000000"/>
          <w:sz w:val="24"/>
          <w:szCs w:val="24"/>
        </w:rPr>
        <w:t xml:space="preserve">, mas que não são reconhecidos por serem </w:t>
      </w:r>
      <w:r w:rsidR="00C83965" w:rsidRPr="00EA048B">
        <w:rPr>
          <w:rFonts w:ascii="Arial" w:hAnsi="Arial" w:cs="Arial"/>
          <w:color w:val="000000"/>
          <w:sz w:val="24"/>
          <w:szCs w:val="24"/>
        </w:rPr>
        <w:t xml:space="preserve">populares e não </w:t>
      </w:r>
      <w:r w:rsidR="006338AF" w:rsidRPr="00EA048B">
        <w:rPr>
          <w:rFonts w:ascii="Arial" w:hAnsi="Arial" w:cs="Arial"/>
          <w:color w:val="000000"/>
          <w:sz w:val="24"/>
          <w:szCs w:val="24"/>
        </w:rPr>
        <w:t>científicos</w:t>
      </w:r>
      <w:r w:rsidR="00DF5873" w:rsidRPr="00EA048B">
        <w:rPr>
          <w:rFonts w:ascii="Arial" w:hAnsi="Arial" w:cs="Arial"/>
          <w:color w:val="000000"/>
          <w:sz w:val="24"/>
          <w:szCs w:val="24"/>
        </w:rPr>
        <w:t>;</w:t>
      </w:r>
      <w:r w:rsidR="006338AF" w:rsidRPr="00EA048B">
        <w:rPr>
          <w:rFonts w:ascii="Arial" w:hAnsi="Arial" w:cs="Arial"/>
          <w:color w:val="000000"/>
          <w:sz w:val="24"/>
          <w:szCs w:val="24"/>
        </w:rPr>
        <w:t xml:space="preserve"> </w:t>
      </w:r>
      <w:r w:rsidR="00C873C1" w:rsidRPr="00EA048B">
        <w:rPr>
          <w:rFonts w:ascii="Arial" w:hAnsi="Arial" w:cs="Arial"/>
          <w:color w:val="000000"/>
          <w:sz w:val="24"/>
          <w:szCs w:val="24"/>
        </w:rPr>
        <w:t>aprender a</w:t>
      </w:r>
      <w:r w:rsidR="006338AF" w:rsidRPr="00EA048B">
        <w:rPr>
          <w:rFonts w:ascii="Arial" w:hAnsi="Arial" w:cs="Arial"/>
          <w:color w:val="000000"/>
          <w:sz w:val="24"/>
          <w:szCs w:val="24"/>
        </w:rPr>
        <w:t xml:space="preserve"> trabalhar com pessoas de diferentes faixas etárias</w:t>
      </w:r>
      <w:r w:rsidR="000371BD" w:rsidRPr="00EA048B">
        <w:rPr>
          <w:rFonts w:ascii="Arial" w:hAnsi="Arial" w:cs="Arial"/>
          <w:color w:val="000000"/>
          <w:sz w:val="24"/>
          <w:szCs w:val="24"/>
        </w:rPr>
        <w:t xml:space="preserve"> em uma mesma sala</w:t>
      </w:r>
      <w:r w:rsidR="00C873C1" w:rsidRPr="00EA048B">
        <w:rPr>
          <w:rFonts w:ascii="Arial" w:hAnsi="Arial" w:cs="Arial"/>
          <w:color w:val="000000"/>
          <w:sz w:val="24"/>
          <w:szCs w:val="24"/>
        </w:rPr>
        <w:t>;</w:t>
      </w:r>
      <w:r w:rsidR="006338AF" w:rsidRPr="00EA048B">
        <w:rPr>
          <w:rFonts w:ascii="Arial" w:hAnsi="Arial" w:cs="Arial"/>
          <w:color w:val="000000"/>
          <w:sz w:val="24"/>
          <w:szCs w:val="24"/>
        </w:rPr>
        <w:t xml:space="preserve"> </w:t>
      </w:r>
      <w:r w:rsidR="00C873C1" w:rsidRPr="00EA048B">
        <w:rPr>
          <w:rFonts w:ascii="Arial" w:hAnsi="Arial" w:cs="Arial"/>
          <w:color w:val="000000"/>
          <w:sz w:val="24"/>
          <w:szCs w:val="24"/>
        </w:rPr>
        <w:t>buscar</w:t>
      </w:r>
      <w:r w:rsidR="00857534" w:rsidRPr="00EA048B">
        <w:rPr>
          <w:rFonts w:ascii="Arial" w:hAnsi="Arial" w:cs="Arial"/>
          <w:color w:val="000000"/>
          <w:sz w:val="24"/>
          <w:szCs w:val="24"/>
        </w:rPr>
        <w:t xml:space="preserve"> desenvolver o projeto com êxito quando se tem um tempo mínimo para algumas áreas de conhecimento</w:t>
      </w:r>
      <w:r w:rsidR="00C873C1" w:rsidRPr="00EA048B">
        <w:rPr>
          <w:rFonts w:ascii="Arial" w:hAnsi="Arial" w:cs="Arial"/>
          <w:color w:val="000000"/>
          <w:sz w:val="24"/>
          <w:szCs w:val="24"/>
        </w:rPr>
        <w:t>.</w:t>
      </w:r>
      <w:r w:rsidR="00857534" w:rsidRPr="00EA048B">
        <w:rPr>
          <w:rFonts w:ascii="Arial" w:hAnsi="Arial" w:cs="Arial"/>
          <w:color w:val="000000"/>
          <w:sz w:val="24"/>
          <w:szCs w:val="24"/>
        </w:rPr>
        <w:t xml:space="preserve"> </w:t>
      </w:r>
      <w:r w:rsidR="00C83965" w:rsidRPr="00EA048B">
        <w:rPr>
          <w:rFonts w:ascii="Arial" w:hAnsi="Arial" w:cs="Arial"/>
          <w:color w:val="000000"/>
          <w:sz w:val="24"/>
          <w:szCs w:val="24"/>
        </w:rPr>
        <w:t xml:space="preserve">Contudo, o desafio maior foi não ter a preparação específica na universidade </w:t>
      </w:r>
      <w:r w:rsidR="00D87A7D" w:rsidRPr="00EA048B">
        <w:rPr>
          <w:rFonts w:ascii="Arial" w:hAnsi="Arial" w:cs="Arial"/>
          <w:color w:val="000000"/>
          <w:sz w:val="24"/>
          <w:szCs w:val="24"/>
        </w:rPr>
        <w:t xml:space="preserve">para atuar com a EJA </w:t>
      </w:r>
      <w:r w:rsidR="00C83965" w:rsidRPr="00EA048B">
        <w:rPr>
          <w:rFonts w:ascii="Arial" w:hAnsi="Arial" w:cs="Arial"/>
          <w:color w:val="000000"/>
          <w:sz w:val="24"/>
          <w:szCs w:val="24"/>
        </w:rPr>
        <w:t xml:space="preserve">e nunca ter </w:t>
      </w:r>
      <w:r w:rsidR="00FA3D3C" w:rsidRPr="00EA048B">
        <w:rPr>
          <w:rFonts w:ascii="Arial" w:hAnsi="Arial" w:cs="Arial"/>
          <w:color w:val="000000"/>
          <w:sz w:val="24"/>
          <w:szCs w:val="24"/>
        </w:rPr>
        <w:t>tido contato</w:t>
      </w:r>
      <w:r w:rsidR="00C83965" w:rsidRPr="00EA048B">
        <w:rPr>
          <w:rFonts w:ascii="Arial" w:hAnsi="Arial" w:cs="Arial"/>
          <w:color w:val="000000"/>
          <w:sz w:val="24"/>
          <w:szCs w:val="24"/>
        </w:rPr>
        <w:t xml:space="preserve"> </w:t>
      </w:r>
      <w:r w:rsidR="00FA3D3C" w:rsidRPr="00EA048B">
        <w:rPr>
          <w:rFonts w:ascii="Arial" w:hAnsi="Arial" w:cs="Arial"/>
          <w:color w:val="000000"/>
          <w:sz w:val="24"/>
          <w:szCs w:val="24"/>
        </w:rPr>
        <w:t>com esse</w:t>
      </w:r>
      <w:r w:rsidR="00C83965" w:rsidRPr="00EA048B">
        <w:rPr>
          <w:rFonts w:ascii="Arial" w:hAnsi="Arial" w:cs="Arial"/>
          <w:color w:val="000000"/>
          <w:sz w:val="24"/>
          <w:szCs w:val="24"/>
        </w:rPr>
        <w:t xml:space="preserve"> contexto antes. </w:t>
      </w:r>
      <w:r w:rsidR="0045635F" w:rsidRPr="00EA048B">
        <w:rPr>
          <w:rFonts w:ascii="Arial" w:hAnsi="Arial" w:cs="Arial"/>
          <w:color w:val="000000"/>
          <w:sz w:val="24"/>
          <w:szCs w:val="24"/>
        </w:rPr>
        <w:t xml:space="preserve"> De acordo com Machado</w:t>
      </w:r>
      <w:r w:rsidR="00FA3D3C" w:rsidRPr="00EA048B">
        <w:rPr>
          <w:rFonts w:ascii="Arial" w:hAnsi="Arial" w:cs="Arial"/>
          <w:color w:val="000000"/>
          <w:sz w:val="24"/>
          <w:szCs w:val="24"/>
        </w:rPr>
        <w:t>,</w:t>
      </w:r>
    </w:p>
    <w:p w14:paraId="3C253B86" w14:textId="3CD41F6C" w:rsidR="00FA3D3C" w:rsidRPr="004E08C5" w:rsidRDefault="00FA3D3C" w:rsidP="00C21AAE">
      <w:pPr>
        <w:ind w:left="2268"/>
        <w:jc w:val="both"/>
        <w:rPr>
          <w:rFonts w:ascii="Arial" w:hAnsi="Arial" w:cs="Arial"/>
          <w:sz w:val="20"/>
          <w:szCs w:val="20"/>
        </w:rPr>
      </w:pPr>
      <w:r w:rsidRPr="004E08C5">
        <w:rPr>
          <w:rFonts w:ascii="Arial" w:hAnsi="Arial" w:cs="Arial"/>
          <w:sz w:val="20"/>
          <w:szCs w:val="20"/>
        </w:rPr>
        <w:t>[...]</w:t>
      </w:r>
      <w:r w:rsidR="0045635F" w:rsidRPr="004E08C5">
        <w:rPr>
          <w:rFonts w:ascii="Arial" w:hAnsi="Arial" w:cs="Arial"/>
          <w:sz w:val="20"/>
          <w:szCs w:val="20"/>
        </w:rPr>
        <w:t xml:space="preserve"> a pesquisa sobre a formação de professores para EJA que exerce o</w:t>
      </w:r>
      <w:r w:rsidRPr="004E08C5">
        <w:rPr>
          <w:rFonts w:ascii="Arial" w:hAnsi="Arial" w:cs="Arial"/>
          <w:sz w:val="20"/>
          <w:szCs w:val="20"/>
        </w:rPr>
        <w:t xml:space="preserve"> papel de denúncia, revelando as fragilidades nas poucas estratégias de formação ou a ausência de formação, ainda revela experiências importantes na formação de professores e contribui para colocar a preocupação com a modalidade de EJA na pauta da</w:t>
      </w:r>
      <w:r w:rsidR="00423FEF">
        <w:rPr>
          <w:rFonts w:ascii="Arial" w:hAnsi="Arial" w:cs="Arial"/>
          <w:sz w:val="20"/>
          <w:szCs w:val="20"/>
        </w:rPr>
        <w:t xml:space="preserve">s </w:t>
      </w:r>
      <w:r w:rsidRPr="004E08C5">
        <w:rPr>
          <w:rFonts w:ascii="Arial" w:hAnsi="Arial" w:cs="Arial"/>
          <w:sz w:val="20"/>
          <w:szCs w:val="20"/>
        </w:rPr>
        <w:t>reivindicações nacionais. (MACHADO, 2008, p.10 e 11)</w:t>
      </w:r>
    </w:p>
    <w:p w14:paraId="7B69502E" w14:textId="34691783" w:rsidR="00FA3D3C" w:rsidRDefault="00822C48" w:rsidP="006552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A048B">
        <w:rPr>
          <w:rFonts w:ascii="Arial" w:hAnsi="Arial" w:cs="Arial"/>
          <w:color w:val="000000"/>
          <w:sz w:val="24"/>
          <w:szCs w:val="24"/>
        </w:rPr>
        <w:t>A</w:t>
      </w:r>
      <w:r w:rsidR="00BE2B80" w:rsidRPr="00EA048B">
        <w:rPr>
          <w:rFonts w:ascii="Arial" w:hAnsi="Arial" w:cs="Arial"/>
          <w:color w:val="000000"/>
          <w:sz w:val="24"/>
          <w:szCs w:val="24"/>
        </w:rPr>
        <w:t xml:space="preserve"> educação</w:t>
      </w:r>
      <w:r w:rsidR="00140874" w:rsidRPr="00EA048B">
        <w:rPr>
          <w:rFonts w:ascii="Arial" w:hAnsi="Arial" w:cs="Arial"/>
          <w:color w:val="000000"/>
          <w:sz w:val="24"/>
          <w:szCs w:val="24"/>
        </w:rPr>
        <w:t>, segundo a legislação,</w:t>
      </w:r>
      <w:r w:rsidR="00C21AAE" w:rsidRPr="00EA048B">
        <w:rPr>
          <w:rFonts w:ascii="Arial" w:hAnsi="Arial" w:cs="Arial"/>
          <w:color w:val="000000"/>
          <w:sz w:val="24"/>
          <w:szCs w:val="24"/>
        </w:rPr>
        <w:t xml:space="preserve"> </w:t>
      </w:r>
      <w:r w:rsidR="002A7180" w:rsidRPr="00EA048B">
        <w:rPr>
          <w:rFonts w:ascii="Arial" w:hAnsi="Arial" w:cs="Arial"/>
          <w:color w:val="000000"/>
          <w:sz w:val="24"/>
          <w:szCs w:val="24"/>
        </w:rPr>
        <w:t xml:space="preserve">é </w:t>
      </w:r>
      <w:r w:rsidR="0065524D" w:rsidRPr="00EA048B">
        <w:rPr>
          <w:rFonts w:ascii="Arial" w:hAnsi="Arial" w:cs="Arial"/>
          <w:color w:val="000000"/>
          <w:sz w:val="24"/>
          <w:szCs w:val="24"/>
        </w:rPr>
        <w:t>um direito d</w:t>
      </w:r>
      <w:r w:rsidR="00B31827" w:rsidRPr="00EA048B">
        <w:rPr>
          <w:rFonts w:ascii="Arial" w:hAnsi="Arial" w:cs="Arial"/>
          <w:color w:val="000000"/>
          <w:sz w:val="24"/>
          <w:szCs w:val="24"/>
        </w:rPr>
        <w:t xml:space="preserve">e todo </w:t>
      </w:r>
      <w:r w:rsidR="0065524D" w:rsidRPr="00EA048B">
        <w:rPr>
          <w:rFonts w:ascii="Arial" w:hAnsi="Arial" w:cs="Arial"/>
          <w:color w:val="000000"/>
          <w:sz w:val="24"/>
          <w:szCs w:val="24"/>
        </w:rPr>
        <w:t>cidadão</w:t>
      </w:r>
      <w:r w:rsidR="002A7180" w:rsidRPr="00EA048B">
        <w:rPr>
          <w:rFonts w:ascii="Arial" w:hAnsi="Arial" w:cs="Arial"/>
          <w:color w:val="000000"/>
          <w:sz w:val="24"/>
          <w:szCs w:val="24"/>
        </w:rPr>
        <w:t>,</w:t>
      </w:r>
      <w:r w:rsidR="0065524D" w:rsidRPr="00EA048B">
        <w:rPr>
          <w:rFonts w:ascii="Arial" w:hAnsi="Arial" w:cs="Arial"/>
          <w:color w:val="000000"/>
          <w:sz w:val="24"/>
          <w:szCs w:val="24"/>
        </w:rPr>
        <w:t xml:space="preserve"> independente </w:t>
      </w:r>
      <w:r w:rsidR="006C03FA" w:rsidRPr="00EA048B">
        <w:rPr>
          <w:rFonts w:ascii="Arial" w:hAnsi="Arial" w:cs="Arial"/>
          <w:color w:val="000000"/>
          <w:sz w:val="24"/>
          <w:szCs w:val="24"/>
        </w:rPr>
        <w:t>da faixa etária e não algo espec</w:t>
      </w:r>
      <w:r w:rsidR="007D69E2" w:rsidRPr="00EA048B">
        <w:rPr>
          <w:rFonts w:ascii="Arial" w:hAnsi="Arial" w:cs="Arial"/>
          <w:color w:val="000000"/>
          <w:sz w:val="24"/>
          <w:szCs w:val="24"/>
        </w:rPr>
        <w:t>í</w:t>
      </w:r>
      <w:r w:rsidR="006C03FA" w:rsidRPr="00EA048B">
        <w:rPr>
          <w:rFonts w:ascii="Arial" w:hAnsi="Arial" w:cs="Arial"/>
          <w:color w:val="000000"/>
          <w:sz w:val="24"/>
          <w:szCs w:val="24"/>
        </w:rPr>
        <w:t xml:space="preserve">fico apenas para crianças e adolescentes, mas </w:t>
      </w:r>
      <w:r w:rsidR="007D69E2" w:rsidRPr="00EA048B">
        <w:rPr>
          <w:rFonts w:ascii="Arial" w:hAnsi="Arial" w:cs="Arial"/>
          <w:color w:val="000000"/>
          <w:sz w:val="24"/>
          <w:szCs w:val="24"/>
        </w:rPr>
        <w:t xml:space="preserve">deve também </w:t>
      </w:r>
      <w:r w:rsidR="006C03FA" w:rsidRPr="00EA048B">
        <w:rPr>
          <w:rFonts w:ascii="Arial" w:hAnsi="Arial" w:cs="Arial"/>
          <w:color w:val="000000"/>
          <w:sz w:val="24"/>
          <w:szCs w:val="24"/>
        </w:rPr>
        <w:t xml:space="preserve">abranger as singularidades do grupo de jovens e adultos. Por isso, é preciso ser tratada na concepção de educação continuada, ou seja, como uma prática que visa o desenvolvimento do </w:t>
      </w:r>
      <w:r w:rsidR="00423FEF" w:rsidRPr="00EA048B">
        <w:rPr>
          <w:rFonts w:ascii="Arial" w:hAnsi="Arial" w:cs="Arial"/>
          <w:color w:val="000000"/>
          <w:sz w:val="24"/>
          <w:szCs w:val="24"/>
        </w:rPr>
        <w:t>indivíduo</w:t>
      </w:r>
      <w:r w:rsidR="006C03FA">
        <w:rPr>
          <w:rFonts w:ascii="Arial" w:hAnsi="Arial" w:cs="Arial"/>
          <w:sz w:val="24"/>
          <w:szCs w:val="24"/>
        </w:rPr>
        <w:t xml:space="preserve"> </w:t>
      </w:r>
      <w:r w:rsidR="00423FEF">
        <w:rPr>
          <w:rFonts w:ascii="Arial" w:hAnsi="Arial" w:cs="Arial"/>
          <w:sz w:val="24"/>
          <w:szCs w:val="24"/>
        </w:rPr>
        <w:t>independentemente</w:t>
      </w:r>
      <w:r w:rsidR="006C03FA">
        <w:rPr>
          <w:rFonts w:ascii="Arial" w:hAnsi="Arial" w:cs="Arial"/>
          <w:sz w:val="24"/>
          <w:szCs w:val="24"/>
        </w:rPr>
        <w:t xml:space="preserve"> da idade cronológica do mesmo</w:t>
      </w:r>
      <w:r w:rsidR="006A79C3">
        <w:rPr>
          <w:rFonts w:ascii="Arial" w:hAnsi="Arial" w:cs="Arial"/>
          <w:sz w:val="24"/>
          <w:szCs w:val="24"/>
        </w:rPr>
        <w:t xml:space="preserve"> e que cria espaços de reflexão sobre os processos de trabalho em que estão inseridos. </w:t>
      </w:r>
      <w:r w:rsidR="00AD4197">
        <w:rPr>
          <w:rFonts w:ascii="Arial" w:hAnsi="Arial" w:cs="Arial"/>
          <w:sz w:val="24"/>
          <w:szCs w:val="24"/>
        </w:rPr>
        <w:t>De</w:t>
      </w:r>
      <w:r w:rsidR="00B91ECE">
        <w:rPr>
          <w:rFonts w:ascii="Arial" w:hAnsi="Arial" w:cs="Arial"/>
          <w:sz w:val="24"/>
          <w:szCs w:val="24"/>
        </w:rPr>
        <w:t xml:space="preserve">sse modo, Ventura destaca que: </w:t>
      </w:r>
    </w:p>
    <w:p w14:paraId="1235E003" w14:textId="78027B3E" w:rsidR="00C83965" w:rsidRPr="004E08C5" w:rsidRDefault="00B91ECE" w:rsidP="00B91ECE">
      <w:pPr>
        <w:ind w:left="2268"/>
        <w:jc w:val="both"/>
        <w:rPr>
          <w:rFonts w:ascii="Arial" w:hAnsi="Arial" w:cs="Arial"/>
          <w:sz w:val="20"/>
          <w:szCs w:val="20"/>
        </w:rPr>
      </w:pPr>
      <w:r w:rsidRPr="004E08C5">
        <w:rPr>
          <w:rFonts w:ascii="Arial" w:hAnsi="Arial" w:cs="Arial"/>
          <w:sz w:val="20"/>
          <w:szCs w:val="20"/>
        </w:rPr>
        <w:t xml:space="preserve">[...] não obstante o corte geracional, a EJA em nosso país refere-se, mais do que à faixa etária (jovens e adultos, ou seja, não crianças), a uma luta daqueles que vivem do trabalho, pelo direito à educação. Nesse sentido, não se refere a qualquer jovem ou adulto, mas delimita </w:t>
      </w:r>
      <w:r w:rsidRPr="004E08C5">
        <w:rPr>
          <w:rFonts w:ascii="Arial" w:hAnsi="Arial" w:cs="Arial"/>
          <w:sz w:val="20"/>
          <w:szCs w:val="20"/>
        </w:rPr>
        <w:lastRenderedPageBreak/>
        <w:t>um determinado grupo de pessoas, relativamente homogêneo, que vivenciam variadas situações de produção da existência na sociedade contemporânea, mas quase todas elas ligadas, no mundo do trabalho, à execução de trabalho simples. (VENTURA, 2012, p. 78 e 7</w:t>
      </w:r>
      <w:r w:rsidR="00423FEF">
        <w:rPr>
          <w:rFonts w:ascii="Arial" w:hAnsi="Arial" w:cs="Arial"/>
          <w:sz w:val="20"/>
          <w:szCs w:val="20"/>
        </w:rPr>
        <w:t>9)</w:t>
      </w:r>
    </w:p>
    <w:p w14:paraId="37DF8AC3" w14:textId="77777777" w:rsidR="003C12CF" w:rsidRPr="00973C73" w:rsidRDefault="00B31827" w:rsidP="00F745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B91ECE">
        <w:rPr>
          <w:rFonts w:ascii="Arial" w:hAnsi="Arial" w:cs="Arial"/>
          <w:sz w:val="24"/>
          <w:szCs w:val="24"/>
        </w:rPr>
        <w:t>Contudo</w:t>
      </w:r>
      <w:r w:rsidR="002E793F">
        <w:rPr>
          <w:rFonts w:ascii="Arial" w:hAnsi="Arial" w:cs="Arial"/>
          <w:sz w:val="24"/>
          <w:szCs w:val="24"/>
        </w:rPr>
        <w:t>,</w:t>
      </w:r>
      <w:r w:rsidRPr="00973C73">
        <w:rPr>
          <w:rFonts w:ascii="Arial" w:hAnsi="Arial" w:cs="Arial"/>
          <w:sz w:val="24"/>
          <w:szCs w:val="24"/>
        </w:rPr>
        <w:t xml:space="preserve"> a </w:t>
      </w:r>
      <w:r w:rsidR="002E793F">
        <w:rPr>
          <w:rFonts w:ascii="Arial" w:hAnsi="Arial" w:cs="Arial"/>
          <w:sz w:val="24"/>
          <w:szCs w:val="24"/>
        </w:rPr>
        <w:t>EJA</w:t>
      </w:r>
      <w:r w:rsidRPr="00973C73">
        <w:rPr>
          <w:rFonts w:ascii="Arial" w:hAnsi="Arial" w:cs="Arial"/>
          <w:sz w:val="24"/>
          <w:szCs w:val="24"/>
        </w:rPr>
        <w:t xml:space="preserve"> não deve ser vista apenas pela perspectiva </w:t>
      </w:r>
      <w:r w:rsidR="00973C73" w:rsidRPr="00973C73">
        <w:rPr>
          <w:rFonts w:ascii="Arial" w:hAnsi="Arial" w:cs="Arial"/>
          <w:sz w:val="24"/>
          <w:szCs w:val="24"/>
        </w:rPr>
        <w:t xml:space="preserve">de aprimoramento </w:t>
      </w:r>
      <w:r w:rsidR="0033359A">
        <w:rPr>
          <w:rFonts w:ascii="Arial" w:hAnsi="Arial" w:cs="Arial"/>
          <w:sz w:val="24"/>
          <w:szCs w:val="24"/>
        </w:rPr>
        <w:t xml:space="preserve">e qualificação </w:t>
      </w:r>
      <w:r w:rsidR="00973C73" w:rsidRPr="00973C73">
        <w:rPr>
          <w:rFonts w:ascii="Arial" w:hAnsi="Arial" w:cs="Arial"/>
          <w:sz w:val="24"/>
          <w:szCs w:val="24"/>
        </w:rPr>
        <w:t>profissional</w:t>
      </w:r>
      <w:r w:rsidR="009F4E61">
        <w:rPr>
          <w:rFonts w:ascii="Arial" w:hAnsi="Arial" w:cs="Arial"/>
          <w:sz w:val="24"/>
          <w:szCs w:val="24"/>
        </w:rPr>
        <w:t xml:space="preserve"> que prepara o trabalhador para se submeter passivamente </w:t>
      </w:r>
      <w:r w:rsidR="007127A0">
        <w:rPr>
          <w:rFonts w:ascii="Arial" w:hAnsi="Arial" w:cs="Arial"/>
          <w:sz w:val="24"/>
          <w:szCs w:val="24"/>
        </w:rPr>
        <w:t>a acumulação econômica e ao sistema capitalista</w:t>
      </w:r>
      <w:r w:rsidR="00973C73" w:rsidRPr="00973C73">
        <w:rPr>
          <w:rFonts w:ascii="Arial" w:hAnsi="Arial" w:cs="Arial"/>
          <w:sz w:val="24"/>
          <w:szCs w:val="24"/>
        </w:rPr>
        <w:t xml:space="preserve">, outros fundantes da formação </w:t>
      </w:r>
      <w:r w:rsidR="009F4E61">
        <w:rPr>
          <w:rFonts w:ascii="Arial" w:hAnsi="Arial" w:cs="Arial"/>
          <w:sz w:val="24"/>
          <w:szCs w:val="24"/>
        </w:rPr>
        <w:t>de um sujeito com autonomia intelectual</w:t>
      </w:r>
      <w:r w:rsidR="000575FC">
        <w:rPr>
          <w:rFonts w:ascii="Arial" w:hAnsi="Arial" w:cs="Arial"/>
          <w:sz w:val="24"/>
          <w:szCs w:val="24"/>
        </w:rPr>
        <w:t xml:space="preserve"> </w:t>
      </w:r>
      <w:r w:rsidR="007127A0">
        <w:rPr>
          <w:rFonts w:ascii="Arial" w:hAnsi="Arial" w:cs="Arial"/>
          <w:sz w:val="24"/>
          <w:szCs w:val="24"/>
        </w:rPr>
        <w:t>critica devem ser considerados</w:t>
      </w:r>
      <w:r w:rsidR="00846ABD">
        <w:rPr>
          <w:rFonts w:ascii="Arial" w:hAnsi="Arial" w:cs="Arial"/>
          <w:sz w:val="24"/>
          <w:szCs w:val="24"/>
        </w:rPr>
        <w:t xml:space="preserve"> como o exercício do direito de cidadão, a emancipação e uma vida digna. </w:t>
      </w:r>
    </w:p>
    <w:p w14:paraId="15DB331C" w14:textId="77777777" w:rsidR="00381168" w:rsidRPr="00EA048B" w:rsidRDefault="00D620C0" w:rsidP="0012069C">
      <w:pPr>
        <w:spacing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A048B">
        <w:rPr>
          <w:rFonts w:ascii="Arial" w:hAnsi="Arial" w:cs="Arial"/>
          <w:color w:val="000000"/>
          <w:sz w:val="24"/>
          <w:szCs w:val="24"/>
        </w:rPr>
        <w:t xml:space="preserve">Nesse sentido, </w:t>
      </w:r>
      <w:r w:rsidR="0012069C" w:rsidRPr="00EA048B">
        <w:rPr>
          <w:rFonts w:ascii="Arial" w:hAnsi="Arial" w:cs="Arial"/>
          <w:color w:val="000000"/>
          <w:sz w:val="24"/>
          <w:szCs w:val="24"/>
        </w:rPr>
        <w:t>p</w:t>
      </w:r>
      <w:r w:rsidR="00381168" w:rsidRPr="00EA048B">
        <w:rPr>
          <w:rFonts w:ascii="Arial" w:hAnsi="Arial" w:cs="Arial"/>
          <w:color w:val="000000"/>
          <w:sz w:val="24"/>
          <w:szCs w:val="24"/>
        </w:rPr>
        <w:t xml:space="preserve">ara </w:t>
      </w:r>
      <w:r w:rsidR="006F6227" w:rsidRPr="00EA048B">
        <w:rPr>
          <w:rFonts w:ascii="Arial" w:hAnsi="Arial" w:cs="Arial"/>
          <w:color w:val="000000"/>
          <w:sz w:val="24"/>
          <w:szCs w:val="24"/>
        </w:rPr>
        <w:t xml:space="preserve">que </w:t>
      </w:r>
      <w:r w:rsidR="0012069C" w:rsidRPr="00EA048B">
        <w:rPr>
          <w:rFonts w:ascii="Arial" w:hAnsi="Arial" w:cs="Arial"/>
          <w:color w:val="000000"/>
          <w:sz w:val="24"/>
          <w:szCs w:val="24"/>
        </w:rPr>
        <w:t xml:space="preserve">esse direito possa ser garantido </w:t>
      </w:r>
      <w:r w:rsidR="00CA5C6C" w:rsidRPr="00EA048B">
        <w:rPr>
          <w:rFonts w:ascii="Arial" w:hAnsi="Arial" w:cs="Arial"/>
          <w:color w:val="000000"/>
          <w:sz w:val="24"/>
          <w:szCs w:val="24"/>
        </w:rPr>
        <w:t>da forma</w:t>
      </w:r>
      <w:r w:rsidR="00381168" w:rsidRPr="00EA048B">
        <w:rPr>
          <w:rFonts w:ascii="Arial" w:hAnsi="Arial" w:cs="Arial"/>
          <w:color w:val="000000"/>
          <w:sz w:val="24"/>
          <w:szCs w:val="24"/>
        </w:rPr>
        <w:t xml:space="preserve"> que proporcione ao estudante uma experiência adequada em sala de aula, deve-se ter </w:t>
      </w:r>
      <w:r w:rsidR="00C56B39" w:rsidRPr="00EA048B">
        <w:rPr>
          <w:rFonts w:ascii="Arial" w:hAnsi="Arial" w:cs="Arial"/>
          <w:color w:val="000000"/>
          <w:sz w:val="24"/>
          <w:szCs w:val="24"/>
        </w:rPr>
        <w:t xml:space="preserve">conhecimento das </w:t>
      </w:r>
      <w:r w:rsidR="00381168" w:rsidRPr="00EA048B">
        <w:rPr>
          <w:rFonts w:ascii="Arial" w:hAnsi="Arial" w:cs="Arial"/>
          <w:color w:val="000000"/>
          <w:sz w:val="24"/>
          <w:szCs w:val="24"/>
        </w:rPr>
        <w:t>dificuldades encontradas na sala de aula e que são intensificadas quando trabalha</w:t>
      </w:r>
      <w:r w:rsidR="00C56B39" w:rsidRPr="00EA048B">
        <w:rPr>
          <w:rFonts w:ascii="Arial" w:hAnsi="Arial" w:cs="Arial"/>
          <w:color w:val="000000"/>
          <w:sz w:val="24"/>
          <w:szCs w:val="24"/>
        </w:rPr>
        <w:t>m-se</w:t>
      </w:r>
      <w:r w:rsidR="00CB2270" w:rsidRPr="00EA048B">
        <w:rPr>
          <w:rFonts w:ascii="Arial" w:hAnsi="Arial" w:cs="Arial"/>
          <w:color w:val="000000"/>
          <w:sz w:val="24"/>
          <w:szCs w:val="24"/>
        </w:rPr>
        <w:t xml:space="preserve"> temáticas como questões sociais, raciais</w:t>
      </w:r>
      <w:r w:rsidR="00381168" w:rsidRPr="00EA048B">
        <w:rPr>
          <w:rFonts w:ascii="Arial" w:hAnsi="Arial" w:cs="Arial"/>
          <w:color w:val="000000"/>
          <w:sz w:val="24"/>
          <w:szCs w:val="24"/>
        </w:rPr>
        <w:t xml:space="preserve"> </w:t>
      </w:r>
      <w:r w:rsidR="00CB2270" w:rsidRPr="00EA048B">
        <w:rPr>
          <w:rFonts w:ascii="Arial" w:hAnsi="Arial" w:cs="Arial"/>
          <w:color w:val="000000"/>
          <w:sz w:val="24"/>
          <w:szCs w:val="24"/>
        </w:rPr>
        <w:t xml:space="preserve">ou </w:t>
      </w:r>
      <w:r w:rsidR="00776914" w:rsidRPr="00EA048B">
        <w:rPr>
          <w:rFonts w:ascii="Arial" w:hAnsi="Arial" w:cs="Arial"/>
          <w:color w:val="000000"/>
          <w:sz w:val="24"/>
          <w:szCs w:val="24"/>
        </w:rPr>
        <w:t xml:space="preserve">as chamadas </w:t>
      </w:r>
      <w:r w:rsidR="00CB2270" w:rsidRPr="00EA048B">
        <w:rPr>
          <w:rFonts w:ascii="Arial" w:hAnsi="Arial" w:cs="Arial"/>
          <w:color w:val="000000"/>
          <w:sz w:val="24"/>
          <w:szCs w:val="24"/>
        </w:rPr>
        <w:t>minorias</w:t>
      </w:r>
      <w:r w:rsidR="00776914" w:rsidRPr="00EA048B">
        <w:rPr>
          <w:rFonts w:ascii="Arial" w:hAnsi="Arial" w:cs="Arial"/>
          <w:color w:val="000000"/>
          <w:sz w:val="24"/>
          <w:szCs w:val="24"/>
        </w:rPr>
        <w:t xml:space="preserve"> (</w:t>
      </w:r>
      <w:r w:rsidR="00381168" w:rsidRPr="00EA048B">
        <w:rPr>
          <w:rFonts w:ascii="Arial" w:hAnsi="Arial" w:cs="Arial"/>
          <w:color w:val="000000"/>
          <w:sz w:val="24"/>
          <w:szCs w:val="24"/>
        </w:rPr>
        <w:t>afro</w:t>
      </w:r>
      <w:r w:rsidR="00776914" w:rsidRPr="00EA048B">
        <w:rPr>
          <w:rFonts w:ascii="Arial" w:hAnsi="Arial" w:cs="Arial"/>
          <w:color w:val="000000"/>
          <w:sz w:val="24"/>
          <w:szCs w:val="24"/>
        </w:rPr>
        <w:t xml:space="preserve"> e </w:t>
      </w:r>
      <w:r w:rsidR="00381168" w:rsidRPr="00EA048B">
        <w:rPr>
          <w:rFonts w:ascii="Arial" w:hAnsi="Arial" w:cs="Arial"/>
          <w:color w:val="000000"/>
          <w:sz w:val="24"/>
          <w:szCs w:val="24"/>
        </w:rPr>
        <w:t>indígenas</w:t>
      </w:r>
      <w:r w:rsidR="00776914" w:rsidRPr="00EA048B">
        <w:rPr>
          <w:rFonts w:ascii="Arial" w:hAnsi="Arial" w:cs="Arial"/>
          <w:color w:val="000000"/>
          <w:sz w:val="24"/>
          <w:szCs w:val="24"/>
        </w:rPr>
        <w:t>)</w:t>
      </w:r>
      <w:r w:rsidR="00381168" w:rsidRPr="00EA048B">
        <w:rPr>
          <w:rFonts w:ascii="Arial" w:hAnsi="Arial" w:cs="Arial"/>
          <w:color w:val="000000"/>
          <w:sz w:val="24"/>
          <w:szCs w:val="24"/>
        </w:rPr>
        <w:t>. Segundo Paulo Freire (1996), para que um educador possa realizar o exercício da profissão, ele deve ter:</w:t>
      </w:r>
    </w:p>
    <w:p w14:paraId="15446B9A" w14:textId="15396D5F" w:rsidR="00381168" w:rsidRPr="004E08C5" w:rsidRDefault="00381168" w:rsidP="004E08C5">
      <w:pPr>
        <w:spacing w:line="276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4E08C5">
        <w:rPr>
          <w:rFonts w:ascii="Arial" w:hAnsi="Arial" w:cs="Arial"/>
          <w:sz w:val="20"/>
          <w:szCs w:val="20"/>
        </w:rPr>
        <w:t>Rigorosidade  metódica,  pesquisa,  respeito  aos  saberes  dos educandos,  criticidade,  ética  e  estética,  corporificar  as  palavras pelo  exemplo,  assumir  riscos,  aceitar  o  novo,  rejeitar  qualquer forma  de  discriminação,  reflexão  crítica  sobre  a  prática, reconhecimento  e  assunção  da  identidade  cultural,  ter  consciência do  inacabamento,  reconhecer-se  como  um  ser  condicionado, respeitar a  autonomia  do  ser  educando,  bom  senso,  humildade, tolerância,  convicção  de  que  mudar  é  possível,  curiosidade, competência profissional  (FREIRE,  1996,  p.  1</w:t>
      </w:r>
      <w:r w:rsidR="00423FEF">
        <w:rPr>
          <w:rFonts w:ascii="Arial" w:hAnsi="Arial" w:cs="Arial"/>
          <w:sz w:val="20"/>
          <w:szCs w:val="20"/>
        </w:rPr>
        <w:t>4)</w:t>
      </w:r>
      <w:r w:rsidRPr="004E08C5">
        <w:rPr>
          <w:rFonts w:ascii="Arial" w:hAnsi="Arial" w:cs="Arial"/>
          <w:sz w:val="20"/>
          <w:szCs w:val="20"/>
        </w:rPr>
        <w:t>.</w:t>
      </w:r>
    </w:p>
    <w:p w14:paraId="7CE0AFC9" w14:textId="77777777" w:rsidR="00381168" w:rsidRDefault="00381168" w:rsidP="00543C07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08FA">
        <w:rPr>
          <w:rFonts w:ascii="Arial" w:hAnsi="Arial" w:cs="Arial"/>
          <w:sz w:val="24"/>
          <w:szCs w:val="24"/>
        </w:rPr>
        <w:t xml:space="preserve">Em alguns cursos de História, não existem disciplinas voltadas para as </w:t>
      </w:r>
      <w:r w:rsidR="00543C07">
        <w:rPr>
          <w:rFonts w:ascii="Arial" w:hAnsi="Arial" w:cs="Arial"/>
          <w:sz w:val="24"/>
          <w:szCs w:val="24"/>
        </w:rPr>
        <w:t>temáticas afro-brasileiras e indígenas</w:t>
      </w:r>
      <w:r w:rsidRPr="00DA08FA">
        <w:rPr>
          <w:rFonts w:ascii="Arial" w:hAnsi="Arial" w:cs="Arial"/>
          <w:sz w:val="24"/>
          <w:szCs w:val="24"/>
        </w:rPr>
        <w:t xml:space="preserve">, logo </w:t>
      </w:r>
      <w:r w:rsidR="007D69E2">
        <w:rPr>
          <w:rFonts w:ascii="Arial" w:hAnsi="Arial" w:cs="Arial"/>
          <w:sz w:val="24"/>
          <w:szCs w:val="24"/>
        </w:rPr>
        <w:t>os discentes</w:t>
      </w:r>
      <w:r w:rsidRPr="00DA08FA">
        <w:rPr>
          <w:rFonts w:ascii="Arial" w:hAnsi="Arial" w:cs="Arial"/>
          <w:sz w:val="24"/>
          <w:szCs w:val="24"/>
        </w:rPr>
        <w:t xml:space="preserve"> </w:t>
      </w:r>
      <w:r w:rsidR="007D69E2">
        <w:rPr>
          <w:rFonts w:ascii="Arial" w:hAnsi="Arial" w:cs="Arial"/>
          <w:sz w:val="24"/>
          <w:szCs w:val="24"/>
        </w:rPr>
        <w:t>desenvolvem</w:t>
      </w:r>
      <w:r w:rsidRPr="00DA08FA">
        <w:rPr>
          <w:rFonts w:ascii="Arial" w:hAnsi="Arial" w:cs="Arial"/>
          <w:sz w:val="24"/>
          <w:szCs w:val="24"/>
        </w:rPr>
        <w:t xml:space="preserve"> pouco ou quase nenhum conhecimento sobre o assunto. Assim, eles </w:t>
      </w:r>
      <w:r w:rsidR="00272B33" w:rsidRPr="00EA048B">
        <w:rPr>
          <w:rFonts w:ascii="Arial" w:hAnsi="Arial" w:cs="Arial"/>
          <w:color w:val="000000"/>
          <w:sz w:val="24"/>
          <w:szCs w:val="24"/>
        </w:rPr>
        <w:t xml:space="preserve">tendem a reproduzir e propagar </w:t>
      </w:r>
      <w:r w:rsidRPr="00EA048B">
        <w:rPr>
          <w:rFonts w:ascii="Arial" w:hAnsi="Arial" w:cs="Arial"/>
          <w:color w:val="000000"/>
          <w:sz w:val="24"/>
          <w:szCs w:val="24"/>
        </w:rPr>
        <w:t>preconceitos existentes no livro didático e quando isso o</w:t>
      </w:r>
      <w:r>
        <w:rPr>
          <w:rFonts w:ascii="Arial" w:hAnsi="Arial" w:cs="Arial"/>
          <w:sz w:val="24"/>
          <w:szCs w:val="24"/>
        </w:rPr>
        <w:t xml:space="preserve"> </w:t>
      </w:r>
      <w:r w:rsidRPr="00EA048B">
        <w:rPr>
          <w:rFonts w:ascii="Arial" w:hAnsi="Arial" w:cs="Arial"/>
          <w:color w:val="000000"/>
          <w:sz w:val="24"/>
          <w:szCs w:val="24"/>
        </w:rPr>
        <w:t>ocorre n</w:t>
      </w:r>
      <w:r w:rsidR="00272B33" w:rsidRPr="00EA048B">
        <w:rPr>
          <w:rFonts w:ascii="Arial" w:hAnsi="Arial" w:cs="Arial"/>
          <w:color w:val="000000"/>
          <w:sz w:val="24"/>
          <w:szCs w:val="24"/>
        </w:rPr>
        <w:t>a</w:t>
      </w:r>
      <w:r w:rsidRPr="00EA048B">
        <w:rPr>
          <w:rFonts w:ascii="Arial" w:hAnsi="Arial" w:cs="Arial"/>
          <w:color w:val="000000"/>
          <w:sz w:val="24"/>
          <w:szCs w:val="24"/>
        </w:rPr>
        <w:t xml:space="preserve"> EJA, se torna mais grave ainda. Segundo Arroyo (2006), deve-se reconhecer as peculiaridades do ensino dos jovens e adultos a partir de sua “condição social, étnica, racial, cultural e espacial [...] têm que ser o ponto de referência para a construção da EJA e para a conformação do</w:t>
      </w:r>
      <w:r w:rsidR="007D69E2" w:rsidRPr="00EA048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A048B">
        <w:rPr>
          <w:rFonts w:ascii="Arial" w:hAnsi="Arial" w:cs="Arial"/>
          <w:color w:val="000000"/>
          <w:sz w:val="24"/>
          <w:szCs w:val="24"/>
        </w:rPr>
        <w:t>perfil</w:t>
      </w:r>
      <w:r w:rsidR="007D69E2" w:rsidRPr="00EA048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A048B">
        <w:rPr>
          <w:rFonts w:ascii="Arial" w:hAnsi="Arial" w:cs="Arial"/>
          <w:color w:val="000000"/>
          <w:sz w:val="24"/>
          <w:szCs w:val="24"/>
        </w:rPr>
        <w:t>do educador(a)” (ARROYO, 2006, p.  23).</w:t>
      </w:r>
    </w:p>
    <w:p w14:paraId="52C49EBD" w14:textId="01EE38F0" w:rsidR="00381168" w:rsidRPr="00EA048B" w:rsidRDefault="00381168" w:rsidP="009E4C10">
      <w:pPr>
        <w:spacing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A048B">
        <w:rPr>
          <w:rFonts w:ascii="Arial" w:hAnsi="Arial" w:cs="Arial"/>
          <w:color w:val="000000"/>
          <w:sz w:val="24"/>
          <w:szCs w:val="24"/>
        </w:rPr>
        <w:t>Por esse motivo, o PIBID é uma ferramenta de extrema importância para a</w:t>
      </w:r>
      <w:r w:rsidR="004E38D7" w:rsidRPr="00EA048B">
        <w:rPr>
          <w:rFonts w:ascii="Arial" w:hAnsi="Arial" w:cs="Arial"/>
          <w:color w:val="000000"/>
          <w:sz w:val="24"/>
          <w:szCs w:val="24"/>
        </w:rPr>
        <w:t>uxílio na</w:t>
      </w:r>
      <w:r w:rsidRPr="00EA048B">
        <w:rPr>
          <w:rFonts w:ascii="Arial" w:hAnsi="Arial" w:cs="Arial"/>
          <w:color w:val="000000"/>
          <w:sz w:val="24"/>
          <w:szCs w:val="24"/>
        </w:rPr>
        <w:t xml:space="preserve"> formação </w:t>
      </w:r>
      <w:r w:rsidR="004E38D7" w:rsidRPr="00EA048B">
        <w:rPr>
          <w:rFonts w:ascii="Arial" w:hAnsi="Arial" w:cs="Arial"/>
          <w:color w:val="000000"/>
          <w:sz w:val="24"/>
          <w:szCs w:val="24"/>
        </w:rPr>
        <w:t xml:space="preserve">inicial </w:t>
      </w:r>
      <w:r w:rsidRPr="00EA048B">
        <w:rPr>
          <w:rFonts w:ascii="Arial" w:hAnsi="Arial" w:cs="Arial"/>
          <w:color w:val="000000"/>
          <w:sz w:val="24"/>
          <w:szCs w:val="24"/>
        </w:rPr>
        <w:t xml:space="preserve">de professores. A partir das dinâmicas que podem ser aplicadas, percebe-se que há um rendimento melhor por parte dos alunos, auxiliando no aprendizado </w:t>
      </w:r>
      <w:r w:rsidR="004E38D7" w:rsidRPr="00EA048B">
        <w:rPr>
          <w:rFonts w:ascii="Arial" w:hAnsi="Arial" w:cs="Arial"/>
          <w:color w:val="000000"/>
          <w:sz w:val="24"/>
          <w:szCs w:val="24"/>
        </w:rPr>
        <w:t>e</w:t>
      </w:r>
      <w:r w:rsidRPr="00EA048B">
        <w:rPr>
          <w:rFonts w:ascii="Arial" w:hAnsi="Arial" w:cs="Arial"/>
          <w:color w:val="000000"/>
          <w:sz w:val="24"/>
          <w:szCs w:val="24"/>
        </w:rPr>
        <w:t xml:space="preserve"> deixa</w:t>
      </w:r>
      <w:r w:rsidR="00F358DE" w:rsidRPr="00EA048B">
        <w:rPr>
          <w:rFonts w:ascii="Arial" w:hAnsi="Arial" w:cs="Arial"/>
          <w:color w:val="000000"/>
          <w:sz w:val="24"/>
          <w:szCs w:val="24"/>
        </w:rPr>
        <w:t>ndo</w:t>
      </w:r>
      <w:r w:rsidRPr="00EA048B">
        <w:rPr>
          <w:rFonts w:ascii="Arial" w:hAnsi="Arial" w:cs="Arial"/>
          <w:color w:val="000000"/>
          <w:sz w:val="24"/>
          <w:szCs w:val="24"/>
        </w:rPr>
        <w:t xml:space="preserve"> os </w:t>
      </w:r>
      <w:r w:rsidR="00543C07" w:rsidRPr="00EA048B">
        <w:rPr>
          <w:rFonts w:ascii="Arial" w:hAnsi="Arial" w:cs="Arial"/>
          <w:color w:val="000000"/>
          <w:sz w:val="24"/>
          <w:szCs w:val="24"/>
        </w:rPr>
        <w:t xml:space="preserve">graduandos </w:t>
      </w:r>
      <w:r w:rsidR="00F358DE" w:rsidRPr="00EA048B">
        <w:rPr>
          <w:rFonts w:ascii="Arial" w:hAnsi="Arial" w:cs="Arial"/>
          <w:color w:val="000000"/>
          <w:sz w:val="24"/>
          <w:szCs w:val="24"/>
        </w:rPr>
        <w:t xml:space="preserve">aptos </w:t>
      </w:r>
      <w:r w:rsidRPr="00EA048B">
        <w:rPr>
          <w:rFonts w:ascii="Arial" w:hAnsi="Arial" w:cs="Arial"/>
          <w:color w:val="000000"/>
          <w:sz w:val="24"/>
          <w:szCs w:val="24"/>
        </w:rPr>
        <w:t>para lidar com as diversas</w:t>
      </w:r>
      <w:r w:rsidR="000E1B91" w:rsidRPr="00EA048B">
        <w:rPr>
          <w:rFonts w:ascii="Arial" w:hAnsi="Arial" w:cs="Arial"/>
          <w:color w:val="000000"/>
          <w:sz w:val="24"/>
          <w:szCs w:val="24"/>
        </w:rPr>
        <w:t xml:space="preserve"> realidades</w:t>
      </w:r>
      <w:r w:rsidRPr="00EA048B">
        <w:rPr>
          <w:rFonts w:ascii="Arial" w:hAnsi="Arial" w:cs="Arial"/>
          <w:color w:val="000000"/>
          <w:sz w:val="24"/>
          <w:szCs w:val="24"/>
        </w:rPr>
        <w:t xml:space="preserve"> que serão encontradas em sala de aula</w:t>
      </w:r>
      <w:r w:rsidR="00A75C90" w:rsidRPr="00EA048B">
        <w:rPr>
          <w:rFonts w:ascii="Arial" w:hAnsi="Arial" w:cs="Arial"/>
          <w:color w:val="000000"/>
          <w:sz w:val="24"/>
          <w:szCs w:val="24"/>
        </w:rPr>
        <w:t>. A</w:t>
      </w:r>
      <w:r w:rsidRPr="00EA048B">
        <w:rPr>
          <w:rFonts w:ascii="Arial" w:hAnsi="Arial" w:cs="Arial"/>
          <w:color w:val="000000"/>
          <w:sz w:val="24"/>
          <w:szCs w:val="24"/>
        </w:rPr>
        <w:t>ssim</w:t>
      </w:r>
      <w:r w:rsidR="00F358DE" w:rsidRPr="00EA048B">
        <w:rPr>
          <w:rFonts w:ascii="Arial" w:hAnsi="Arial" w:cs="Arial"/>
          <w:color w:val="000000"/>
          <w:sz w:val="24"/>
          <w:szCs w:val="24"/>
        </w:rPr>
        <w:t>,</w:t>
      </w:r>
      <w:r w:rsidRPr="00EA048B">
        <w:rPr>
          <w:rFonts w:ascii="Arial" w:hAnsi="Arial" w:cs="Arial"/>
          <w:color w:val="000000"/>
          <w:sz w:val="24"/>
          <w:szCs w:val="24"/>
        </w:rPr>
        <w:t xml:space="preserve"> há uma </w:t>
      </w:r>
      <w:r w:rsidR="00B00A11" w:rsidRPr="00EA048B">
        <w:rPr>
          <w:rFonts w:ascii="Arial" w:hAnsi="Arial" w:cs="Arial"/>
          <w:color w:val="000000"/>
          <w:sz w:val="24"/>
          <w:szCs w:val="24"/>
        </w:rPr>
        <w:t xml:space="preserve">maior possibilidade de </w:t>
      </w:r>
      <w:r w:rsidRPr="00EA048B">
        <w:rPr>
          <w:rFonts w:ascii="Arial" w:hAnsi="Arial" w:cs="Arial"/>
          <w:color w:val="000000"/>
          <w:sz w:val="24"/>
          <w:szCs w:val="24"/>
        </w:rPr>
        <w:t>que eles</w:t>
      </w:r>
      <w:r w:rsidR="00B00A11" w:rsidRPr="00EA048B">
        <w:rPr>
          <w:rFonts w:ascii="Arial" w:hAnsi="Arial" w:cs="Arial"/>
          <w:color w:val="000000"/>
          <w:sz w:val="24"/>
          <w:szCs w:val="24"/>
        </w:rPr>
        <w:t xml:space="preserve"> atuem</w:t>
      </w:r>
      <w:r w:rsidRPr="00EA048B">
        <w:rPr>
          <w:rFonts w:ascii="Arial" w:hAnsi="Arial" w:cs="Arial"/>
          <w:color w:val="000000"/>
          <w:sz w:val="24"/>
          <w:szCs w:val="24"/>
        </w:rPr>
        <w:t xml:space="preserve"> da melhor forma possível</w:t>
      </w:r>
      <w:r w:rsidR="00A75C90" w:rsidRPr="00EA048B">
        <w:rPr>
          <w:rFonts w:ascii="Arial" w:hAnsi="Arial" w:cs="Arial"/>
          <w:color w:val="000000"/>
          <w:sz w:val="24"/>
          <w:szCs w:val="24"/>
        </w:rPr>
        <w:t>, respeitando as especificidades de cada turma.</w:t>
      </w:r>
    </w:p>
    <w:p w14:paraId="5C0AA814" w14:textId="77777777" w:rsidR="00381168" w:rsidRPr="00EA048B" w:rsidRDefault="00381168" w:rsidP="009E4C10">
      <w:pPr>
        <w:spacing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A048B">
        <w:rPr>
          <w:rFonts w:ascii="Arial" w:hAnsi="Arial" w:cs="Arial"/>
          <w:color w:val="000000"/>
          <w:sz w:val="24"/>
          <w:szCs w:val="24"/>
        </w:rPr>
        <w:t xml:space="preserve">A partir das diversas intervenções feitas pelos bolsistas na Escola Estadual Manoel Passos Lima foi possível observar que, mesmo com o cansaço </w:t>
      </w:r>
      <w:r w:rsidRPr="00EA048B">
        <w:rPr>
          <w:rFonts w:ascii="Arial" w:hAnsi="Arial" w:cs="Arial"/>
          <w:color w:val="000000"/>
          <w:sz w:val="24"/>
          <w:szCs w:val="24"/>
        </w:rPr>
        <w:lastRenderedPageBreak/>
        <w:t xml:space="preserve">da rotina diária, os alunos tiveram um rendimento muito proveitoso sobre o que foi abordado. As dinâmicas aplicadas nas aulas </w:t>
      </w:r>
      <w:r w:rsidR="00AC7427" w:rsidRPr="00EA048B">
        <w:rPr>
          <w:rFonts w:ascii="Arial" w:hAnsi="Arial" w:cs="Arial"/>
          <w:color w:val="000000"/>
          <w:sz w:val="24"/>
          <w:szCs w:val="24"/>
        </w:rPr>
        <w:t xml:space="preserve">contemplaram </w:t>
      </w:r>
      <w:r w:rsidRPr="00EA048B">
        <w:rPr>
          <w:rFonts w:ascii="Arial" w:hAnsi="Arial" w:cs="Arial"/>
          <w:color w:val="000000"/>
          <w:sz w:val="24"/>
          <w:szCs w:val="24"/>
        </w:rPr>
        <w:t xml:space="preserve">palestras ministradas pelos bolsistas, apresentações com a participação de indígenas, demonstrações artísticas e até mesmo músicas </w:t>
      </w:r>
      <w:r w:rsidR="00C67FEB" w:rsidRPr="00EA048B">
        <w:rPr>
          <w:rFonts w:ascii="Arial" w:hAnsi="Arial" w:cs="Arial"/>
          <w:color w:val="000000"/>
          <w:sz w:val="24"/>
          <w:szCs w:val="24"/>
        </w:rPr>
        <w:t>nas quais a temática estava presente</w:t>
      </w:r>
      <w:r w:rsidRPr="00EA048B">
        <w:rPr>
          <w:rFonts w:ascii="Arial" w:hAnsi="Arial" w:cs="Arial"/>
          <w:color w:val="000000"/>
          <w:sz w:val="24"/>
          <w:szCs w:val="24"/>
        </w:rPr>
        <w:t xml:space="preserve"> na letra, todos com ajuda e a orientação da coordenadora. </w:t>
      </w:r>
    </w:p>
    <w:p w14:paraId="1FDEE4EE" w14:textId="77777777" w:rsidR="000D63FA" w:rsidRPr="00EA048B" w:rsidRDefault="00381168" w:rsidP="00E5703E">
      <w:pPr>
        <w:spacing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A048B">
        <w:rPr>
          <w:rFonts w:ascii="Arial" w:hAnsi="Arial" w:cs="Arial"/>
          <w:color w:val="000000"/>
          <w:sz w:val="24"/>
          <w:szCs w:val="24"/>
        </w:rPr>
        <w:t xml:space="preserve">Deve-se observar que essas dinâmicas não possuem o objetivo de substituir o livro didático e sim fazer um complemento </w:t>
      </w:r>
      <w:r w:rsidR="00AE02A9" w:rsidRPr="00EA048B">
        <w:rPr>
          <w:rFonts w:ascii="Arial" w:hAnsi="Arial" w:cs="Arial"/>
          <w:color w:val="000000"/>
          <w:sz w:val="24"/>
          <w:szCs w:val="24"/>
        </w:rPr>
        <w:t xml:space="preserve">a ele, pois em alguns </w:t>
      </w:r>
      <w:r w:rsidRPr="00EA048B">
        <w:rPr>
          <w:rFonts w:ascii="Arial" w:hAnsi="Arial" w:cs="Arial"/>
          <w:color w:val="000000"/>
          <w:sz w:val="24"/>
          <w:szCs w:val="24"/>
        </w:rPr>
        <w:t xml:space="preserve"> assunto</w:t>
      </w:r>
      <w:r w:rsidR="00AE02A9" w:rsidRPr="00EA048B">
        <w:rPr>
          <w:rFonts w:ascii="Arial" w:hAnsi="Arial" w:cs="Arial"/>
          <w:color w:val="000000"/>
          <w:sz w:val="24"/>
          <w:szCs w:val="24"/>
        </w:rPr>
        <w:t>s</w:t>
      </w:r>
      <w:r w:rsidRPr="00EA048B">
        <w:rPr>
          <w:rFonts w:ascii="Arial" w:hAnsi="Arial" w:cs="Arial"/>
          <w:color w:val="000000"/>
          <w:sz w:val="24"/>
          <w:szCs w:val="24"/>
        </w:rPr>
        <w:t xml:space="preserve"> </w:t>
      </w:r>
      <w:r w:rsidR="007A13EB" w:rsidRPr="00EA048B">
        <w:rPr>
          <w:rFonts w:ascii="Arial" w:hAnsi="Arial" w:cs="Arial"/>
          <w:color w:val="000000"/>
          <w:sz w:val="24"/>
          <w:szCs w:val="24"/>
        </w:rPr>
        <w:t xml:space="preserve">se constata negligência ou superficialidade na abordagem dos </w:t>
      </w:r>
      <w:r w:rsidRPr="00EA048B">
        <w:rPr>
          <w:rFonts w:ascii="Arial" w:hAnsi="Arial" w:cs="Arial"/>
          <w:color w:val="000000"/>
          <w:sz w:val="24"/>
          <w:szCs w:val="24"/>
        </w:rPr>
        <w:t>autores</w:t>
      </w:r>
      <w:r w:rsidR="007A13EB" w:rsidRPr="00EA048B">
        <w:rPr>
          <w:rFonts w:ascii="Arial" w:hAnsi="Arial" w:cs="Arial"/>
          <w:color w:val="000000"/>
          <w:sz w:val="24"/>
          <w:szCs w:val="24"/>
        </w:rPr>
        <w:t>;</w:t>
      </w:r>
      <w:r w:rsidRPr="00EA048B">
        <w:rPr>
          <w:rFonts w:ascii="Arial" w:hAnsi="Arial" w:cs="Arial"/>
          <w:color w:val="000000"/>
          <w:sz w:val="24"/>
          <w:szCs w:val="24"/>
        </w:rPr>
        <w:t xml:space="preserve"> também </w:t>
      </w:r>
      <w:r w:rsidR="007A13EB" w:rsidRPr="00EA048B">
        <w:rPr>
          <w:rFonts w:ascii="Arial" w:hAnsi="Arial" w:cs="Arial"/>
          <w:color w:val="000000"/>
          <w:sz w:val="24"/>
          <w:szCs w:val="24"/>
        </w:rPr>
        <w:t>é perceptível que há</w:t>
      </w:r>
      <w:r w:rsidRPr="00EA048B">
        <w:rPr>
          <w:rFonts w:ascii="Arial" w:hAnsi="Arial" w:cs="Arial"/>
          <w:color w:val="000000"/>
          <w:sz w:val="24"/>
          <w:szCs w:val="24"/>
        </w:rPr>
        <w:t xml:space="preserve"> maior interesse dos alunos quando  </w:t>
      </w:r>
      <w:r w:rsidR="00A2274A" w:rsidRPr="00EA048B">
        <w:rPr>
          <w:rFonts w:ascii="Arial" w:hAnsi="Arial" w:cs="Arial"/>
          <w:color w:val="000000"/>
          <w:sz w:val="24"/>
          <w:szCs w:val="24"/>
        </w:rPr>
        <w:t xml:space="preserve">ocorre a quebra com a tradicional </w:t>
      </w:r>
      <w:r w:rsidRPr="00EA048B">
        <w:rPr>
          <w:rFonts w:ascii="Arial" w:hAnsi="Arial" w:cs="Arial"/>
          <w:color w:val="000000"/>
          <w:sz w:val="24"/>
          <w:szCs w:val="24"/>
        </w:rPr>
        <w:t>metodologia “quadro-livro”, tornando o assunto mais atrativo</w:t>
      </w:r>
      <w:r w:rsidR="009758D5" w:rsidRPr="00EA048B">
        <w:rPr>
          <w:rFonts w:ascii="Arial" w:hAnsi="Arial" w:cs="Arial"/>
          <w:color w:val="000000"/>
          <w:sz w:val="24"/>
          <w:szCs w:val="24"/>
        </w:rPr>
        <w:t>,</w:t>
      </w:r>
      <w:r w:rsidRPr="00EA048B">
        <w:rPr>
          <w:rFonts w:ascii="Arial" w:hAnsi="Arial" w:cs="Arial"/>
          <w:color w:val="000000"/>
          <w:sz w:val="24"/>
          <w:szCs w:val="24"/>
        </w:rPr>
        <w:t xml:space="preserve"> de mais fácil compreensão</w:t>
      </w:r>
      <w:r w:rsidR="009758D5" w:rsidRPr="00EA048B">
        <w:rPr>
          <w:rFonts w:ascii="Arial" w:hAnsi="Arial" w:cs="Arial"/>
          <w:color w:val="000000"/>
          <w:sz w:val="24"/>
          <w:szCs w:val="24"/>
        </w:rPr>
        <w:t xml:space="preserve">, promovendo a </w:t>
      </w:r>
      <w:r w:rsidRPr="00EA048B">
        <w:rPr>
          <w:rFonts w:ascii="Arial" w:hAnsi="Arial" w:cs="Arial"/>
          <w:color w:val="000000"/>
          <w:sz w:val="24"/>
          <w:szCs w:val="24"/>
        </w:rPr>
        <w:t xml:space="preserve">ligação entre o conteúdo e </w:t>
      </w:r>
      <w:r w:rsidR="009758D5" w:rsidRPr="00EA048B">
        <w:rPr>
          <w:rFonts w:ascii="Arial" w:hAnsi="Arial" w:cs="Arial"/>
          <w:color w:val="000000"/>
          <w:sz w:val="24"/>
          <w:szCs w:val="24"/>
        </w:rPr>
        <w:t xml:space="preserve">o </w:t>
      </w:r>
      <w:r w:rsidRPr="00EA048B">
        <w:rPr>
          <w:rFonts w:ascii="Arial" w:hAnsi="Arial" w:cs="Arial"/>
          <w:color w:val="000000"/>
          <w:sz w:val="24"/>
          <w:szCs w:val="24"/>
        </w:rPr>
        <w:t xml:space="preserve">conhecimento que o aluno </w:t>
      </w:r>
      <w:r w:rsidR="009758D5" w:rsidRPr="00EA048B">
        <w:rPr>
          <w:rFonts w:ascii="Arial" w:hAnsi="Arial" w:cs="Arial"/>
          <w:color w:val="000000"/>
          <w:sz w:val="24"/>
          <w:szCs w:val="24"/>
        </w:rPr>
        <w:t xml:space="preserve">possui. </w:t>
      </w:r>
    </w:p>
    <w:p w14:paraId="450133E3" w14:textId="77777777" w:rsidR="003C12CF" w:rsidRPr="00EA048B" w:rsidRDefault="000D63FA" w:rsidP="000D63FA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A048B">
        <w:rPr>
          <w:rFonts w:ascii="Arial" w:hAnsi="Arial" w:cs="Arial"/>
          <w:color w:val="000000"/>
          <w:sz w:val="24"/>
          <w:szCs w:val="24"/>
        </w:rPr>
        <w:br w:type="page"/>
      </w:r>
      <w:r w:rsidR="003C12CF">
        <w:rPr>
          <w:rFonts w:ascii="Arial" w:hAnsi="Arial" w:cs="Arial"/>
          <w:b/>
          <w:sz w:val="24"/>
          <w:szCs w:val="24"/>
        </w:rPr>
        <w:lastRenderedPageBreak/>
        <w:t xml:space="preserve">CONCLUSÕES </w:t>
      </w:r>
    </w:p>
    <w:p w14:paraId="5A30527F" w14:textId="77777777" w:rsidR="00803ECB" w:rsidRPr="00EA048B" w:rsidRDefault="003B3162" w:rsidP="00B847EE">
      <w:pPr>
        <w:spacing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A048B">
        <w:rPr>
          <w:rFonts w:ascii="Arial" w:hAnsi="Arial" w:cs="Arial"/>
          <w:color w:val="000000"/>
          <w:sz w:val="24"/>
          <w:szCs w:val="24"/>
        </w:rPr>
        <w:t xml:space="preserve">É </w:t>
      </w:r>
      <w:r w:rsidR="006C4570" w:rsidRPr="00EA048B">
        <w:rPr>
          <w:rFonts w:ascii="Arial" w:hAnsi="Arial" w:cs="Arial"/>
          <w:color w:val="000000"/>
          <w:sz w:val="24"/>
          <w:szCs w:val="24"/>
        </w:rPr>
        <w:t>necessário entender que o</w:t>
      </w:r>
      <w:r w:rsidR="00F210DA" w:rsidRPr="00EA048B">
        <w:rPr>
          <w:rFonts w:ascii="Arial" w:hAnsi="Arial" w:cs="Arial"/>
          <w:color w:val="000000"/>
          <w:sz w:val="24"/>
          <w:szCs w:val="24"/>
        </w:rPr>
        <w:t>s alunos do Ensino de Jovens e Adultos não devem ser tratados da mesma forma que os alunos do Ensino Regular.</w:t>
      </w:r>
      <w:r w:rsidR="00477165" w:rsidRPr="00EA048B">
        <w:rPr>
          <w:rFonts w:ascii="Arial" w:hAnsi="Arial" w:cs="Arial"/>
          <w:color w:val="000000"/>
          <w:sz w:val="24"/>
          <w:szCs w:val="24"/>
        </w:rPr>
        <w:t xml:space="preserve"> Deve-se compreender que eles </w:t>
      </w:r>
      <w:r w:rsidR="00DD4B91" w:rsidRPr="00EA048B">
        <w:rPr>
          <w:rFonts w:ascii="Arial" w:hAnsi="Arial" w:cs="Arial"/>
          <w:color w:val="000000"/>
          <w:sz w:val="24"/>
          <w:szCs w:val="24"/>
        </w:rPr>
        <w:t>possuem uma rotina cansativa e muitas vezes vão exaustos para a escola</w:t>
      </w:r>
      <w:r w:rsidR="00815FA0" w:rsidRPr="00EA048B">
        <w:rPr>
          <w:rFonts w:ascii="Arial" w:hAnsi="Arial" w:cs="Arial"/>
          <w:color w:val="000000"/>
          <w:sz w:val="24"/>
          <w:szCs w:val="24"/>
        </w:rPr>
        <w:t>. Os</w:t>
      </w:r>
      <w:r w:rsidR="009D05D5" w:rsidRPr="00EA048B">
        <w:rPr>
          <w:rFonts w:ascii="Arial" w:hAnsi="Arial" w:cs="Arial"/>
          <w:color w:val="000000"/>
          <w:sz w:val="24"/>
          <w:szCs w:val="24"/>
        </w:rPr>
        <w:t xml:space="preserve"> conteúdos devem ser </w:t>
      </w:r>
      <w:r w:rsidR="00B36D9F" w:rsidRPr="00EA048B">
        <w:rPr>
          <w:rFonts w:ascii="Arial" w:hAnsi="Arial" w:cs="Arial"/>
          <w:color w:val="000000"/>
          <w:sz w:val="24"/>
          <w:szCs w:val="24"/>
        </w:rPr>
        <w:t xml:space="preserve">transmitidos de uma maneira </w:t>
      </w:r>
      <w:r w:rsidR="00815FA0" w:rsidRPr="00EA048B">
        <w:rPr>
          <w:rFonts w:ascii="Arial" w:hAnsi="Arial" w:cs="Arial"/>
          <w:color w:val="000000"/>
          <w:sz w:val="24"/>
          <w:szCs w:val="24"/>
        </w:rPr>
        <w:t>que o</w:t>
      </w:r>
      <w:r w:rsidRPr="00EA048B">
        <w:rPr>
          <w:rFonts w:ascii="Arial" w:hAnsi="Arial" w:cs="Arial"/>
          <w:color w:val="000000"/>
          <w:sz w:val="24"/>
          <w:szCs w:val="24"/>
        </w:rPr>
        <w:t>s</w:t>
      </w:r>
      <w:r w:rsidR="00815FA0" w:rsidRPr="00EA048B">
        <w:rPr>
          <w:rFonts w:ascii="Arial" w:hAnsi="Arial" w:cs="Arial"/>
          <w:color w:val="000000"/>
          <w:sz w:val="24"/>
          <w:szCs w:val="24"/>
        </w:rPr>
        <w:t xml:space="preserve"> torne</w:t>
      </w:r>
      <w:r w:rsidRPr="00EA048B">
        <w:rPr>
          <w:rFonts w:ascii="Arial" w:hAnsi="Arial" w:cs="Arial"/>
          <w:color w:val="000000"/>
          <w:sz w:val="24"/>
          <w:szCs w:val="24"/>
        </w:rPr>
        <w:t>m</w:t>
      </w:r>
      <w:r w:rsidR="00815FA0" w:rsidRPr="00EA048B">
        <w:rPr>
          <w:rFonts w:ascii="Arial" w:hAnsi="Arial" w:cs="Arial"/>
          <w:color w:val="000000"/>
          <w:sz w:val="24"/>
          <w:szCs w:val="24"/>
        </w:rPr>
        <w:t xml:space="preserve"> de fácil compreensão </w:t>
      </w:r>
      <w:r w:rsidR="001A7197" w:rsidRPr="00EA048B">
        <w:rPr>
          <w:rFonts w:ascii="Arial" w:hAnsi="Arial" w:cs="Arial"/>
          <w:color w:val="000000"/>
          <w:sz w:val="24"/>
          <w:szCs w:val="24"/>
        </w:rPr>
        <w:t xml:space="preserve">e </w:t>
      </w:r>
      <w:r w:rsidR="005470DA" w:rsidRPr="00EA048B">
        <w:rPr>
          <w:rFonts w:ascii="Arial" w:hAnsi="Arial" w:cs="Arial"/>
          <w:color w:val="000000"/>
          <w:sz w:val="24"/>
          <w:szCs w:val="24"/>
        </w:rPr>
        <w:t>atrativo</w:t>
      </w:r>
      <w:r w:rsidRPr="00EA048B">
        <w:rPr>
          <w:rFonts w:ascii="Arial" w:hAnsi="Arial" w:cs="Arial"/>
          <w:color w:val="000000"/>
          <w:sz w:val="24"/>
          <w:szCs w:val="24"/>
        </w:rPr>
        <w:t>s</w:t>
      </w:r>
      <w:r w:rsidR="005470DA" w:rsidRPr="00EA048B">
        <w:rPr>
          <w:rFonts w:ascii="Arial" w:hAnsi="Arial" w:cs="Arial"/>
          <w:color w:val="000000"/>
          <w:sz w:val="24"/>
          <w:szCs w:val="24"/>
        </w:rPr>
        <w:t xml:space="preserve"> para o estudante</w:t>
      </w:r>
      <w:r w:rsidRPr="00EA048B">
        <w:rPr>
          <w:rFonts w:ascii="Arial" w:hAnsi="Arial" w:cs="Arial"/>
          <w:color w:val="000000"/>
          <w:sz w:val="24"/>
          <w:szCs w:val="24"/>
        </w:rPr>
        <w:t>,</w:t>
      </w:r>
      <w:r w:rsidR="005470DA" w:rsidRPr="00EA048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A048B">
        <w:rPr>
          <w:rFonts w:ascii="Arial" w:hAnsi="Arial" w:cs="Arial"/>
          <w:color w:val="000000"/>
          <w:sz w:val="24"/>
          <w:szCs w:val="24"/>
        </w:rPr>
        <w:t>o</w:t>
      </w:r>
      <w:r w:rsidR="0094537C" w:rsidRPr="00EA048B">
        <w:rPr>
          <w:rFonts w:ascii="Arial" w:hAnsi="Arial" w:cs="Arial"/>
          <w:color w:val="000000"/>
          <w:sz w:val="24"/>
          <w:szCs w:val="24"/>
        </w:rPr>
        <w:t>u seja</w:t>
      </w:r>
      <w:r w:rsidR="007C727D" w:rsidRPr="00EA048B">
        <w:rPr>
          <w:rFonts w:ascii="Arial" w:hAnsi="Arial" w:cs="Arial"/>
          <w:color w:val="000000"/>
          <w:sz w:val="24"/>
          <w:szCs w:val="24"/>
        </w:rPr>
        <w:t>, é de extrema importância que os graduandos já saiam</w:t>
      </w:r>
      <w:r w:rsidR="0094537C" w:rsidRPr="00EA048B">
        <w:rPr>
          <w:rFonts w:ascii="Arial" w:hAnsi="Arial" w:cs="Arial"/>
          <w:color w:val="000000"/>
          <w:sz w:val="24"/>
          <w:szCs w:val="24"/>
        </w:rPr>
        <w:t xml:space="preserve"> suficientemente</w:t>
      </w:r>
      <w:r w:rsidR="007C727D" w:rsidRPr="00EA048B">
        <w:rPr>
          <w:rFonts w:ascii="Arial" w:hAnsi="Arial" w:cs="Arial"/>
          <w:color w:val="000000"/>
          <w:sz w:val="24"/>
          <w:szCs w:val="24"/>
        </w:rPr>
        <w:t xml:space="preserve"> capacitados </w:t>
      </w:r>
      <w:r w:rsidR="0094537C" w:rsidRPr="00EA048B">
        <w:rPr>
          <w:rFonts w:ascii="Arial" w:hAnsi="Arial" w:cs="Arial"/>
          <w:color w:val="000000"/>
          <w:sz w:val="24"/>
          <w:szCs w:val="24"/>
        </w:rPr>
        <w:t>da graduação</w:t>
      </w:r>
      <w:r w:rsidR="007C727D" w:rsidRPr="00EA048B">
        <w:rPr>
          <w:rFonts w:ascii="Arial" w:hAnsi="Arial" w:cs="Arial"/>
          <w:color w:val="000000"/>
          <w:sz w:val="24"/>
          <w:szCs w:val="24"/>
        </w:rPr>
        <w:t xml:space="preserve"> para trabalhar com essas dinâmicas</w:t>
      </w:r>
      <w:r w:rsidR="0094537C" w:rsidRPr="00EA048B">
        <w:rPr>
          <w:rFonts w:ascii="Arial" w:hAnsi="Arial" w:cs="Arial"/>
          <w:color w:val="000000"/>
          <w:sz w:val="24"/>
          <w:szCs w:val="24"/>
        </w:rPr>
        <w:t xml:space="preserve"> e com esse público</w:t>
      </w:r>
      <w:r w:rsidR="00803ECB" w:rsidRPr="00EA048B">
        <w:rPr>
          <w:rFonts w:ascii="Arial" w:hAnsi="Arial" w:cs="Arial"/>
          <w:color w:val="000000"/>
          <w:sz w:val="24"/>
          <w:szCs w:val="24"/>
        </w:rPr>
        <w:t xml:space="preserve"> específico.</w:t>
      </w:r>
    </w:p>
    <w:p w14:paraId="0AD9B379" w14:textId="2791D8CF" w:rsidR="00423FEF" w:rsidRDefault="00803ECB" w:rsidP="00455492">
      <w:pPr>
        <w:spacing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A048B">
        <w:rPr>
          <w:rFonts w:ascii="Arial" w:hAnsi="Arial" w:cs="Arial"/>
          <w:color w:val="000000"/>
          <w:sz w:val="24"/>
          <w:szCs w:val="24"/>
        </w:rPr>
        <w:t xml:space="preserve">A formação do professor precisa dar conta das mais diversas realidades </w:t>
      </w:r>
      <w:r w:rsidR="006548B9" w:rsidRPr="00EA048B">
        <w:rPr>
          <w:rFonts w:ascii="Arial" w:hAnsi="Arial" w:cs="Arial"/>
          <w:color w:val="000000"/>
          <w:sz w:val="24"/>
          <w:szCs w:val="24"/>
        </w:rPr>
        <w:t>e especificidades de contextos escolares; prática e teoria devem ser confrontados com muita frequência</w:t>
      </w:r>
      <w:r w:rsidR="001842DE" w:rsidRPr="00EA048B">
        <w:rPr>
          <w:rFonts w:ascii="Arial" w:hAnsi="Arial" w:cs="Arial"/>
          <w:color w:val="000000"/>
          <w:sz w:val="24"/>
          <w:szCs w:val="24"/>
        </w:rPr>
        <w:t>, as metodologias precisam ser testadas e refutadas a cada aula,</w:t>
      </w:r>
      <w:r w:rsidR="007C727D" w:rsidRPr="00EA048B">
        <w:rPr>
          <w:rFonts w:ascii="Arial" w:hAnsi="Arial" w:cs="Arial"/>
          <w:color w:val="000000"/>
          <w:sz w:val="24"/>
          <w:szCs w:val="24"/>
        </w:rPr>
        <w:t xml:space="preserve"> visto que elas não podem ser </w:t>
      </w:r>
      <w:r w:rsidR="001842DE" w:rsidRPr="00EA048B">
        <w:rPr>
          <w:rFonts w:ascii="Arial" w:hAnsi="Arial" w:cs="Arial"/>
          <w:color w:val="000000"/>
          <w:sz w:val="24"/>
          <w:szCs w:val="24"/>
        </w:rPr>
        <w:t xml:space="preserve">estanques apenas pelo fato de terem sido eficientes </w:t>
      </w:r>
      <w:r w:rsidR="007C727D" w:rsidRPr="00EA048B">
        <w:rPr>
          <w:rFonts w:ascii="Arial" w:hAnsi="Arial" w:cs="Arial"/>
          <w:color w:val="000000"/>
          <w:sz w:val="24"/>
          <w:szCs w:val="24"/>
        </w:rPr>
        <w:t xml:space="preserve">para </w:t>
      </w:r>
      <w:r w:rsidR="001842DE" w:rsidRPr="00EA048B">
        <w:rPr>
          <w:rFonts w:ascii="Arial" w:hAnsi="Arial" w:cs="Arial"/>
          <w:color w:val="000000"/>
          <w:sz w:val="24"/>
          <w:szCs w:val="24"/>
        </w:rPr>
        <w:t>determin</w:t>
      </w:r>
      <w:r w:rsidR="00763A23" w:rsidRPr="00EA048B">
        <w:rPr>
          <w:rFonts w:ascii="Arial" w:hAnsi="Arial" w:cs="Arial"/>
          <w:color w:val="000000"/>
          <w:sz w:val="24"/>
          <w:szCs w:val="24"/>
        </w:rPr>
        <w:t>a</w:t>
      </w:r>
      <w:r w:rsidR="001842DE" w:rsidRPr="00EA048B">
        <w:rPr>
          <w:rFonts w:ascii="Arial" w:hAnsi="Arial" w:cs="Arial"/>
          <w:color w:val="000000"/>
          <w:sz w:val="24"/>
          <w:szCs w:val="24"/>
        </w:rPr>
        <w:t>da realidade</w:t>
      </w:r>
      <w:r w:rsidR="00763A23" w:rsidRPr="00EA048B">
        <w:rPr>
          <w:rFonts w:ascii="Arial" w:hAnsi="Arial" w:cs="Arial"/>
          <w:color w:val="000000"/>
          <w:sz w:val="24"/>
          <w:szCs w:val="24"/>
        </w:rPr>
        <w:t xml:space="preserve">. Temas como a história e a cultura </w:t>
      </w:r>
      <w:r w:rsidR="007C727D" w:rsidRPr="00EA048B">
        <w:rPr>
          <w:rFonts w:ascii="Arial" w:hAnsi="Arial" w:cs="Arial"/>
          <w:color w:val="000000"/>
          <w:sz w:val="24"/>
          <w:szCs w:val="24"/>
        </w:rPr>
        <w:t>afro</w:t>
      </w:r>
      <w:r w:rsidR="00763A23" w:rsidRPr="00EA048B">
        <w:rPr>
          <w:rFonts w:ascii="Arial" w:hAnsi="Arial" w:cs="Arial"/>
          <w:color w:val="000000"/>
          <w:sz w:val="24"/>
          <w:szCs w:val="24"/>
        </w:rPr>
        <w:t xml:space="preserve"> e </w:t>
      </w:r>
      <w:r w:rsidR="007C727D" w:rsidRPr="00EA048B">
        <w:rPr>
          <w:rFonts w:ascii="Arial" w:hAnsi="Arial" w:cs="Arial"/>
          <w:color w:val="000000"/>
          <w:sz w:val="24"/>
          <w:szCs w:val="24"/>
        </w:rPr>
        <w:t>indígena</w:t>
      </w:r>
      <w:r w:rsidR="00763A23" w:rsidRPr="00EA048B">
        <w:rPr>
          <w:rFonts w:ascii="Arial" w:hAnsi="Arial" w:cs="Arial"/>
          <w:color w:val="000000"/>
          <w:sz w:val="24"/>
          <w:szCs w:val="24"/>
        </w:rPr>
        <w:t xml:space="preserve"> exigem dinâmicas mais </w:t>
      </w:r>
      <w:r w:rsidR="007E1F59" w:rsidRPr="00EA048B">
        <w:rPr>
          <w:rFonts w:ascii="Arial" w:hAnsi="Arial" w:cs="Arial"/>
          <w:color w:val="000000"/>
          <w:sz w:val="24"/>
          <w:szCs w:val="24"/>
        </w:rPr>
        <w:t xml:space="preserve">específicas, conhecimento mais profundo da temática e atualização permanente para evitar a perpetuação de um ensino estereotipado e marcado por erros, silenciamentos e omissões em respeito ao protagonismo do negro e do </w:t>
      </w:r>
      <w:r w:rsidR="00455492" w:rsidRPr="00EA048B">
        <w:rPr>
          <w:rFonts w:ascii="Arial" w:hAnsi="Arial" w:cs="Arial"/>
          <w:color w:val="000000"/>
          <w:sz w:val="24"/>
          <w:szCs w:val="24"/>
        </w:rPr>
        <w:t>indígena</w:t>
      </w:r>
      <w:r w:rsidR="007E1F59" w:rsidRPr="00EA048B">
        <w:rPr>
          <w:rFonts w:ascii="Arial" w:hAnsi="Arial" w:cs="Arial"/>
          <w:color w:val="000000"/>
          <w:sz w:val="24"/>
          <w:szCs w:val="24"/>
        </w:rPr>
        <w:t xml:space="preserve"> na história do Brasil.</w:t>
      </w:r>
      <w:r w:rsidR="00455492" w:rsidRPr="00EA048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30AFCD3" w14:textId="6271F38C" w:rsidR="00136539" w:rsidRPr="00EA048B" w:rsidRDefault="00423FEF" w:rsidP="00423FE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7FE6E456" w14:textId="57D2AD7A" w:rsidR="00AB29FF" w:rsidRPr="00AB29FF" w:rsidRDefault="003C12CF" w:rsidP="000D63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REFERÊNCIAS BIBLIOGRÁFICAS</w:t>
      </w:r>
    </w:p>
    <w:p w14:paraId="29BFB50E" w14:textId="77777777" w:rsidR="00D562BA" w:rsidRDefault="00136539" w:rsidP="004E38D7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562BA">
        <w:rPr>
          <w:rFonts w:ascii="Arial" w:hAnsi="Arial" w:cs="Arial"/>
          <w:bCs/>
          <w:sz w:val="20"/>
          <w:szCs w:val="20"/>
        </w:rPr>
        <w:t xml:space="preserve">ARROYO, M.  G.  </w:t>
      </w:r>
      <w:r w:rsidR="004E38D7" w:rsidRPr="00D562BA">
        <w:rPr>
          <w:rFonts w:ascii="Arial" w:hAnsi="Arial" w:cs="Arial"/>
          <w:b/>
          <w:sz w:val="20"/>
          <w:szCs w:val="20"/>
        </w:rPr>
        <w:t>Formar educadoras</w:t>
      </w:r>
      <w:r w:rsidRPr="00D562BA">
        <w:rPr>
          <w:rFonts w:ascii="Arial" w:hAnsi="Arial" w:cs="Arial"/>
          <w:b/>
          <w:sz w:val="20"/>
          <w:szCs w:val="20"/>
        </w:rPr>
        <w:t xml:space="preserve"> e educadores de jovens e adultos</w:t>
      </w:r>
      <w:r w:rsidRPr="00D562BA">
        <w:rPr>
          <w:rFonts w:ascii="Arial" w:hAnsi="Arial" w:cs="Arial"/>
          <w:bCs/>
          <w:sz w:val="20"/>
          <w:szCs w:val="20"/>
        </w:rPr>
        <w:t>.  In:  SOARES, L. Formação de Educadores</w:t>
      </w:r>
      <w:r w:rsidR="004E38D7" w:rsidRPr="00D562BA">
        <w:rPr>
          <w:rFonts w:ascii="Arial" w:hAnsi="Arial" w:cs="Arial"/>
          <w:bCs/>
          <w:sz w:val="20"/>
          <w:szCs w:val="20"/>
        </w:rPr>
        <w:t xml:space="preserve"> </w:t>
      </w:r>
      <w:r w:rsidRPr="00D562BA">
        <w:rPr>
          <w:rFonts w:ascii="Arial" w:hAnsi="Arial" w:cs="Arial"/>
          <w:bCs/>
          <w:sz w:val="20"/>
          <w:szCs w:val="20"/>
        </w:rPr>
        <w:t>de jovens e 292 adultos.  Belo Horizonte:  Autêntica; SECADMEC; UNESCO, 2006.</w:t>
      </w:r>
    </w:p>
    <w:p w14:paraId="5BA63BC2" w14:textId="5B1AAF30" w:rsidR="004E38D7" w:rsidRPr="00D562BA" w:rsidRDefault="009A2525" w:rsidP="004E38D7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562BA">
        <w:rPr>
          <w:rFonts w:ascii="Arial" w:hAnsi="Arial" w:cs="Arial"/>
          <w:bCs/>
          <w:sz w:val="20"/>
          <w:szCs w:val="20"/>
        </w:rPr>
        <w:t>CORREIA</w:t>
      </w:r>
      <w:r w:rsidR="004E38D7" w:rsidRPr="00D562BA">
        <w:rPr>
          <w:rFonts w:ascii="Arial" w:hAnsi="Arial" w:cs="Arial"/>
          <w:bCs/>
          <w:sz w:val="20"/>
          <w:szCs w:val="20"/>
        </w:rPr>
        <w:t xml:space="preserve">, M. C. </w:t>
      </w:r>
      <w:r w:rsidR="004E38D7" w:rsidRPr="00D562BA">
        <w:rPr>
          <w:rFonts w:ascii="Arial" w:hAnsi="Arial" w:cs="Arial"/>
          <w:b/>
          <w:bCs/>
          <w:sz w:val="20"/>
          <w:szCs w:val="20"/>
        </w:rPr>
        <w:t>A Observação Participante enquanto técnica de investigação.</w:t>
      </w:r>
      <w:r w:rsidR="004E38D7" w:rsidRPr="00D562BA">
        <w:rPr>
          <w:rFonts w:ascii="Arial" w:hAnsi="Arial" w:cs="Arial"/>
          <w:bCs/>
          <w:sz w:val="20"/>
          <w:szCs w:val="20"/>
        </w:rPr>
        <w:t xml:space="preserve"> Pensar Enfermagem,</w:t>
      </w:r>
      <w:r w:rsidR="00CF03D5" w:rsidRPr="00D562BA">
        <w:rPr>
          <w:rFonts w:ascii="Arial" w:hAnsi="Arial" w:cs="Arial"/>
          <w:bCs/>
          <w:sz w:val="20"/>
          <w:szCs w:val="20"/>
        </w:rPr>
        <w:t xml:space="preserve"> v.</w:t>
      </w:r>
      <w:r w:rsidR="004E38D7" w:rsidRPr="00D562BA">
        <w:rPr>
          <w:rFonts w:ascii="Arial" w:hAnsi="Arial" w:cs="Arial"/>
          <w:bCs/>
          <w:sz w:val="20"/>
          <w:szCs w:val="20"/>
        </w:rPr>
        <w:t xml:space="preserve"> 13</w:t>
      </w:r>
      <w:r w:rsidR="00451735" w:rsidRPr="00D562BA">
        <w:rPr>
          <w:rFonts w:ascii="Arial" w:hAnsi="Arial" w:cs="Arial"/>
          <w:bCs/>
          <w:sz w:val="20"/>
          <w:szCs w:val="20"/>
        </w:rPr>
        <w:t xml:space="preserve">, n. </w:t>
      </w:r>
      <w:r w:rsidR="004E38D7" w:rsidRPr="00D562BA">
        <w:rPr>
          <w:rFonts w:ascii="Arial" w:hAnsi="Arial" w:cs="Arial"/>
          <w:bCs/>
          <w:sz w:val="20"/>
          <w:szCs w:val="20"/>
        </w:rPr>
        <w:t>2</w:t>
      </w:r>
      <w:r w:rsidRPr="00D562BA">
        <w:rPr>
          <w:rFonts w:ascii="Arial" w:hAnsi="Arial" w:cs="Arial"/>
          <w:bCs/>
          <w:sz w:val="20"/>
          <w:szCs w:val="20"/>
        </w:rPr>
        <w:t>.</w:t>
      </w:r>
      <w:r w:rsidR="002A0BA9" w:rsidRPr="00D562BA">
        <w:rPr>
          <w:rFonts w:ascii="Arial" w:hAnsi="Arial" w:cs="Arial"/>
          <w:bCs/>
          <w:sz w:val="20"/>
          <w:szCs w:val="20"/>
        </w:rPr>
        <w:t xml:space="preserve"> </w:t>
      </w:r>
      <w:r w:rsidR="00451735" w:rsidRPr="00D562BA">
        <w:rPr>
          <w:rFonts w:ascii="Arial" w:hAnsi="Arial" w:cs="Arial"/>
          <w:bCs/>
          <w:color w:val="000000"/>
          <w:sz w:val="20"/>
          <w:szCs w:val="20"/>
        </w:rPr>
        <w:t>Lisboa: ESEL</w:t>
      </w:r>
      <w:r w:rsidR="004E38D7" w:rsidRPr="00D562BA">
        <w:rPr>
          <w:rFonts w:ascii="Arial" w:hAnsi="Arial" w:cs="Arial"/>
          <w:bCs/>
          <w:sz w:val="20"/>
          <w:szCs w:val="20"/>
        </w:rPr>
        <w:t xml:space="preserve"> </w:t>
      </w:r>
      <w:r w:rsidR="00455492" w:rsidRPr="00D562BA">
        <w:rPr>
          <w:rFonts w:ascii="Arial" w:hAnsi="Arial" w:cs="Arial"/>
          <w:bCs/>
          <w:sz w:val="20"/>
          <w:szCs w:val="20"/>
        </w:rPr>
        <w:t>1999, p.30-36.</w:t>
      </w:r>
    </w:p>
    <w:p w14:paraId="134F6CB4" w14:textId="77777777" w:rsidR="005C02A3" w:rsidRPr="00D562BA" w:rsidRDefault="005D5551" w:rsidP="00D749B2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62B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DECRETO sobre o Programa Institucional de Bolsa de Iniciação à Docência. </w:t>
      </w:r>
      <w:r w:rsidRPr="00D562BA">
        <w:rPr>
          <w:rFonts w:ascii="Arial" w:hAnsi="Arial" w:cs="Arial"/>
          <w:sz w:val="20"/>
          <w:szCs w:val="20"/>
          <w:shd w:val="clear" w:color="auto" w:fill="FFFFFF"/>
        </w:rPr>
        <w:t>Disponível em:</w:t>
      </w:r>
    </w:p>
    <w:p w14:paraId="6909E618" w14:textId="77777777" w:rsidR="00D749B2" w:rsidRPr="00D562BA" w:rsidRDefault="00015456" w:rsidP="00D749B2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hyperlink r:id="rId4" w:history="1">
        <w:r w:rsidR="00D749B2" w:rsidRPr="00D562BA">
          <w:rPr>
            <w:rStyle w:val="Hyperlink"/>
            <w:rFonts w:ascii="Arial" w:hAnsi="Arial" w:cs="Arial"/>
            <w:color w:val="000000"/>
            <w:sz w:val="20"/>
            <w:szCs w:val="20"/>
            <w:u w:val="none"/>
          </w:rPr>
          <w:t>http://www.planalto.gov.br/ccivil_03/_ato20072010/2010/Decreto/d7219.htm</w:t>
        </w:r>
      </w:hyperlink>
    </w:p>
    <w:p w14:paraId="3BCD031B" w14:textId="77777777" w:rsidR="00D749B2" w:rsidRPr="00D562BA" w:rsidRDefault="00D749B2" w:rsidP="00D749B2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62BA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5C02A3" w:rsidRPr="00D562BA">
        <w:rPr>
          <w:rFonts w:ascii="Arial" w:hAnsi="Arial" w:cs="Arial"/>
          <w:sz w:val="20"/>
          <w:szCs w:val="20"/>
          <w:shd w:val="clear" w:color="auto" w:fill="FFFFFF"/>
        </w:rPr>
        <w:t xml:space="preserve">cessado em </w:t>
      </w:r>
      <w:r w:rsidR="005C02A3" w:rsidRPr="00D562BA">
        <w:rPr>
          <w:rFonts w:ascii="Arial" w:hAnsi="Arial" w:cs="Arial"/>
          <w:sz w:val="20"/>
          <w:szCs w:val="20"/>
        </w:rPr>
        <w:t>25/07/2019 às 11:30</w:t>
      </w:r>
      <w:r w:rsidRPr="00D562BA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7E3EA06E" w14:textId="77777777" w:rsidR="004E38D7" w:rsidRPr="00D562BA" w:rsidRDefault="004E38D7" w:rsidP="004E38D7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562BA">
        <w:rPr>
          <w:rFonts w:ascii="Arial" w:hAnsi="Arial" w:cs="Arial"/>
          <w:bCs/>
          <w:sz w:val="20"/>
          <w:szCs w:val="20"/>
        </w:rPr>
        <w:t xml:space="preserve">FREIRE, Paulo.  </w:t>
      </w:r>
      <w:r w:rsidRPr="00D562BA">
        <w:rPr>
          <w:rFonts w:ascii="Arial" w:hAnsi="Arial" w:cs="Arial"/>
          <w:b/>
          <w:sz w:val="20"/>
          <w:szCs w:val="20"/>
        </w:rPr>
        <w:t>Pedagogia da Autonomia</w:t>
      </w:r>
      <w:r w:rsidRPr="00D562BA">
        <w:rPr>
          <w:rFonts w:ascii="Arial" w:hAnsi="Arial" w:cs="Arial"/>
          <w:bCs/>
          <w:sz w:val="20"/>
          <w:szCs w:val="20"/>
        </w:rPr>
        <w:t xml:space="preserve">: Saberes necessários à prática educativa. </w:t>
      </w:r>
      <w:proofErr w:type="gramStart"/>
      <w:r w:rsidRPr="00D562BA">
        <w:rPr>
          <w:rFonts w:ascii="Arial" w:hAnsi="Arial" w:cs="Arial"/>
          <w:bCs/>
          <w:sz w:val="20"/>
          <w:szCs w:val="20"/>
        </w:rPr>
        <w:t>25 ed.</w:t>
      </w:r>
      <w:proofErr w:type="gramEnd"/>
      <w:r w:rsidRPr="00D562BA">
        <w:rPr>
          <w:rFonts w:ascii="Arial" w:hAnsi="Arial" w:cs="Arial"/>
          <w:bCs/>
          <w:sz w:val="20"/>
          <w:szCs w:val="20"/>
        </w:rPr>
        <w:t xml:space="preserve">  São Paulo:  Paz e Terra, 1996. </w:t>
      </w:r>
    </w:p>
    <w:p w14:paraId="439D9D4A" w14:textId="77777777" w:rsidR="005C02A3" w:rsidRPr="00D562BA" w:rsidRDefault="005C02A3" w:rsidP="005C02A3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562B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LEI de Diretrizes E Bases da Educação Nacional. </w:t>
      </w:r>
      <w:r w:rsidRPr="00D562BA">
        <w:rPr>
          <w:rFonts w:ascii="Arial" w:hAnsi="Arial" w:cs="Arial"/>
          <w:sz w:val="20"/>
          <w:szCs w:val="20"/>
          <w:shd w:val="clear" w:color="auto" w:fill="FFFFFF"/>
        </w:rPr>
        <w:t xml:space="preserve">Disponível em: </w:t>
      </w:r>
      <w:hyperlink r:id="rId5" w:history="1">
        <w:r w:rsidRPr="00D562BA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http://www.planalto.gov.br/ccivil_03/leis/l9394.htm</w:t>
        </w:r>
      </w:hyperlink>
      <w:r w:rsidRPr="00D562BA">
        <w:rPr>
          <w:rFonts w:ascii="Arial" w:hAnsi="Arial" w:cs="Arial"/>
          <w:sz w:val="20"/>
          <w:szCs w:val="20"/>
          <w:shd w:val="clear" w:color="auto" w:fill="FFFFFF"/>
        </w:rPr>
        <w:t xml:space="preserve"> Acessado em </w:t>
      </w:r>
      <w:r w:rsidRPr="00D562BA">
        <w:rPr>
          <w:rFonts w:ascii="Arial" w:hAnsi="Arial" w:cs="Arial"/>
          <w:sz w:val="20"/>
          <w:szCs w:val="20"/>
        </w:rPr>
        <w:t>01/08/2019 às 21:12</w:t>
      </w:r>
      <w:r w:rsidRPr="00D562BA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D562BA">
        <w:rPr>
          <w:rFonts w:ascii="Arial" w:hAnsi="Arial" w:cs="Arial"/>
          <w:sz w:val="20"/>
          <w:szCs w:val="20"/>
        </w:rPr>
        <w:t xml:space="preserve"> </w:t>
      </w:r>
    </w:p>
    <w:p w14:paraId="10A7E725" w14:textId="77777777" w:rsidR="005D5551" w:rsidRPr="00D562BA" w:rsidRDefault="005D5551" w:rsidP="005D5551">
      <w:pPr>
        <w:contextualSpacing/>
        <w:jc w:val="both"/>
        <w:rPr>
          <w:rFonts w:ascii="Arial" w:hAnsi="Arial" w:cs="Arial"/>
          <w:sz w:val="20"/>
          <w:szCs w:val="20"/>
        </w:rPr>
      </w:pPr>
      <w:r w:rsidRPr="00D562BA">
        <w:rPr>
          <w:rFonts w:ascii="Arial" w:hAnsi="Arial" w:cs="Arial"/>
          <w:sz w:val="20"/>
          <w:szCs w:val="20"/>
        </w:rPr>
        <w:t xml:space="preserve">LEI 12.796 de 4 de abril de 2013. </w:t>
      </w:r>
      <w:r w:rsidRPr="00D562BA">
        <w:rPr>
          <w:rFonts w:ascii="Arial" w:hAnsi="Arial" w:cs="Arial"/>
          <w:sz w:val="20"/>
          <w:szCs w:val="20"/>
          <w:shd w:val="clear" w:color="auto" w:fill="FFFFFF"/>
        </w:rPr>
        <w:t xml:space="preserve">Disponível em: </w:t>
      </w:r>
      <w:hyperlink r:id="rId6" w:history="1">
        <w:r w:rsidRPr="00D562BA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http://www.planalto.gov.br/ccivil_03/_ato2011-2014/2013/lei/l12796.htm</w:t>
        </w:r>
      </w:hyperlink>
      <w:r w:rsidR="00746F75" w:rsidRPr="00D562BA">
        <w:rPr>
          <w:rFonts w:ascii="Arial" w:hAnsi="Arial" w:cs="Arial"/>
          <w:sz w:val="20"/>
          <w:szCs w:val="20"/>
          <w:shd w:val="clear" w:color="auto" w:fill="FFFFFF"/>
        </w:rPr>
        <w:t xml:space="preserve"> A</w:t>
      </w:r>
      <w:r w:rsidRPr="00D562BA">
        <w:rPr>
          <w:rFonts w:ascii="Arial" w:hAnsi="Arial" w:cs="Arial"/>
          <w:sz w:val="20"/>
          <w:szCs w:val="20"/>
          <w:shd w:val="clear" w:color="auto" w:fill="FFFFFF"/>
        </w:rPr>
        <w:t xml:space="preserve">cessado em </w:t>
      </w:r>
      <w:r w:rsidRPr="00D562BA">
        <w:rPr>
          <w:rFonts w:ascii="Arial" w:hAnsi="Arial" w:cs="Arial"/>
          <w:sz w:val="20"/>
          <w:szCs w:val="20"/>
        </w:rPr>
        <w:t>25/07/2019 às 11:43</w:t>
      </w:r>
      <w:r w:rsidRPr="00D562BA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D562BA">
        <w:rPr>
          <w:rFonts w:ascii="Arial" w:hAnsi="Arial" w:cs="Arial"/>
          <w:sz w:val="20"/>
          <w:szCs w:val="20"/>
        </w:rPr>
        <w:t xml:space="preserve"> </w:t>
      </w:r>
    </w:p>
    <w:p w14:paraId="145B1FF4" w14:textId="77777777" w:rsidR="004E38D7" w:rsidRPr="00D562BA" w:rsidRDefault="004E38D7" w:rsidP="004E38D7">
      <w:pPr>
        <w:spacing w:line="276" w:lineRule="auto"/>
        <w:contextualSpacing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D562B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MACHADO, Maria Margarida. </w:t>
      </w:r>
      <w:r w:rsidRPr="00D562BA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Formação de professores para EJA</w:t>
      </w:r>
      <w:r w:rsidRPr="00D562BA">
        <w:rPr>
          <w:rFonts w:ascii="Arial" w:hAnsi="Arial" w:cs="Arial"/>
          <w:color w:val="222222"/>
          <w:sz w:val="20"/>
          <w:szCs w:val="20"/>
          <w:shd w:val="clear" w:color="auto" w:fill="FFFFFF"/>
        </w:rPr>
        <w:t>: uma perspectiva de mudança.</w:t>
      </w:r>
      <w:r w:rsidR="00261CEE" w:rsidRPr="00D562B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Revista Retratos da Escola, v.2, n. 2/3, Brasília: CNTE</w:t>
      </w:r>
      <w:r w:rsidR="00261CEE" w:rsidRPr="00D562BA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9A2525" w:rsidRPr="00D562BA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 w:rsidRPr="00D562BA">
        <w:rPr>
          <w:rFonts w:ascii="Arial" w:hAnsi="Arial" w:cs="Arial"/>
          <w:color w:val="222222"/>
          <w:sz w:val="20"/>
          <w:szCs w:val="20"/>
          <w:shd w:val="clear" w:color="auto" w:fill="FFFFFF"/>
        </w:rPr>
        <w:t>2008.</w:t>
      </w:r>
      <w:r w:rsidR="00261CEE" w:rsidRPr="00D562B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06E59F3F" w14:textId="77777777" w:rsidR="004E38D7" w:rsidRPr="00D562BA" w:rsidRDefault="004E38D7" w:rsidP="004E38D7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562BA">
        <w:rPr>
          <w:rFonts w:ascii="Arial" w:hAnsi="Arial" w:cs="Arial"/>
          <w:bCs/>
          <w:sz w:val="20"/>
          <w:szCs w:val="20"/>
        </w:rPr>
        <w:t xml:space="preserve">MINAYO, M. C.  </w:t>
      </w:r>
      <w:r w:rsidRPr="00D562BA">
        <w:rPr>
          <w:rFonts w:ascii="Arial" w:hAnsi="Arial" w:cs="Arial"/>
          <w:b/>
          <w:sz w:val="20"/>
          <w:szCs w:val="20"/>
        </w:rPr>
        <w:t>O desafio do conhecimento.</w:t>
      </w:r>
      <w:r w:rsidRPr="00D562BA">
        <w:rPr>
          <w:rFonts w:ascii="Arial" w:hAnsi="Arial" w:cs="Arial"/>
          <w:bCs/>
          <w:sz w:val="20"/>
          <w:szCs w:val="20"/>
        </w:rPr>
        <w:t xml:space="preserve">  São Paulo/Rio de Janeiro: HUCITEC-ABRASCO, 1994.</w:t>
      </w:r>
    </w:p>
    <w:p w14:paraId="321AF1EE" w14:textId="77777777" w:rsidR="00746F75" w:rsidRPr="00D562BA" w:rsidRDefault="00746F75" w:rsidP="00746F75">
      <w:pPr>
        <w:contextualSpacing/>
        <w:jc w:val="both"/>
        <w:rPr>
          <w:rFonts w:ascii="Arial" w:hAnsi="Arial" w:cs="Arial"/>
          <w:sz w:val="20"/>
          <w:szCs w:val="20"/>
        </w:rPr>
      </w:pPr>
      <w:r w:rsidRPr="00D562B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PIBID-Apresentação. </w:t>
      </w:r>
      <w:r w:rsidRPr="00D562BA">
        <w:rPr>
          <w:rFonts w:ascii="Arial" w:hAnsi="Arial" w:cs="Arial"/>
          <w:sz w:val="20"/>
          <w:szCs w:val="20"/>
          <w:shd w:val="clear" w:color="auto" w:fill="FFFFFF"/>
        </w:rPr>
        <w:t xml:space="preserve">Disponível em: </w:t>
      </w:r>
      <w:hyperlink r:id="rId7" w:history="1">
        <w:r w:rsidRPr="00D562BA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http://portal.mec.gov.br/pibid</w:t>
        </w:r>
      </w:hyperlink>
      <w:r w:rsidRPr="00D562BA">
        <w:rPr>
          <w:rFonts w:ascii="Arial" w:hAnsi="Arial" w:cs="Arial"/>
          <w:sz w:val="20"/>
          <w:szCs w:val="20"/>
          <w:shd w:val="clear" w:color="auto" w:fill="FFFFFF"/>
        </w:rPr>
        <w:t xml:space="preserve">.Acessado em </w:t>
      </w:r>
      <w:r w:rsidRPr="00D562BA">
        <w:rPr>
          <w:rFonts w:ascii="Arial" w:hAnsi="Arial" w:cs="Arial"/>
          <w:sz w:val="20"/>
          <w:szCs w:val="20"/>
        </w:rPr>
        <w:t>25/07/2019 às 13:19</w:t>
      </w:r>
      <w:r w:rsidRPr="00D562BA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D562BA">
        <w:rPr>
          <w:rFonts w:ascii="Arial" w:hAnsi="Arial" w:cs="Arial"/>
          <w:sz w:val="20"/>
          <w:szCs w:val="20"/>
        </w:rPr>
        <w:t xml:space="preserve"> </w:t>
      </w:r>
    </w:p>
    <w:p w14:paraId="4EBFFA39" w14:textId="77777777" w:rsidR="004E38D7" w:rsidRPr="00D562BA" w:rsidRDefault="004E38D7" w:rsidP="004E38D7">
      <w:pPr>
        <w:spacing w:line="276" w:lineRule="auto"/>
        <w:contextualSpacing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D562BA">
        <w:rPr>
          <w:rFonts w:ascii="Arial" w:hAnsi="Arial" w:cs="Arial"/>
          <w:color w:val="222222"/>
          <w:sz w:val="20"/>
          <w:szCs w:val="20"/>
          <w:shd w:val="clear" w:color="auto" w:fill="FFFFFF"/>
        </w:rPr>
        <w:t>TARDIF, Maurice. </w:t>
      </w:r>
      <w:r w:rsidRPr="00D562BA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Saberes docentes e formação profissional</w:t>
      </w:r>
      <w:r w:rsidRPr="00D562B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r w:rsidR="004E08C5" w:rsidRPr="00D562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Petrópolis: </w:t>
      </w:r>
      <w:r w:rsidRPr="00D562BA">
        <w:rPr>
          <w:rFonts w:ascii="Arial" w:hAnsi="Arial" w:cs="Arial"/>
          <w:color w:val="222222"/>
          <w:sz w:val="20"/>
          <w:szCs w:val="20"/>
          <w:shd w:val="clear" w:color="auto" w:fill="FFFFFF"/>
        </w:rPr>
        <w:t>Editora Vozes Limitada, 2012.</w:t>
      </w:r>
    </w:p>
    <w:p w14:paraId="35EF307A" w14:textId="50AF2B4C" w:rsidR="004E38D7" w:rsidRDefault="004E38D7" w:rsidP="004E38D7">
      <w:pPr>
        <w:spacing w:line="276" w:lineRule="auto"/>
        <w:contextualSpacing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D562B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VENTURA, Jaqueline. </w:t>
      </w:r>
      <w:r w:rsidRPr="00D562BA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A EJA e os desafios da formação docente nas licenciaturas</w:t>
      </w:r>
      <w:r w:rsidRPr="00D562BA"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  <w:r w:rsidRPr="00D562BA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Revista da FAEEBA-Educação e Contemporaneidade</w:t>
      </w:r>
      <w:r w:rsidRPr="00D562B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v. 21, n. 37, </w:t>
      </w:r>
      <w:r w:rsidR="002A0BA9" w:rsidRPr="00D562BA">
        <w:rPr>
          <w:rFonts w:ascii="Arial" w:hAnsi="Arial" w:cs="Arial"/>
          <w:color w:val="000000"/>
          <w:sz w:val="20"/>
          <w:szCs w:val="20"/>
          <w:shd w:val="clear" w:color="auto" w:fill="FFFFFF"/>
        </w:rPr>
        <w:t>Salvador:</w:t>
      </w:r>
      <w:r w:rsidR="00A1472E" w:rsidRPr="00D562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U</w:t>
      </w:r>
      <w:r w:rsidR="002A0BA9" w:rsidRPr="00D562BA">
        <w:rPr>
          <w:rFonts w:ascii="Arial" w:hAnsi="Arial" w:cs="Arial"/>
          <w:color w:val="000000"/>
          <w:sz w:val="20"/>
          <w:szCs w:val="20"/>
          <w:shd w:val="clear" w:color="auto" w:fill="FFFFFF"/>
        </w:rPr>
        <w:t>NEB</w:t>
      </w:r>
      <w:r w:rsidR="00A1472E" w:rsidRPr="00D562BA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 w:rsidRPr="00D562BA">
        <w:rPr>
          <w:rFonts w:ascii="Arial" w:hAnsi="Arial" w:cs="Arial"/>
          <w:color w:val="222222"/>
          <w:sz w:val="20"/>
          <w:szCs w:val="20"/>
          <w:shd w:val="clear" w:color="auto" w:fill="FFFFFF"/>
        </w:rPr>
        <w:t>2013.</w:t>
      </w:r>
    </w:p>
    <w:p w14:paraId="6B1CD46E" w14:textId="4C0E6749" w:rsidR="00D562BA" w:rsidRDefault="00D562BA" w:rsidP="004E38D7">
      <w:pPr>
        <w:spacing w:line="276" w:lineRule="auto"/>
        <w:contextualSpacing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5F9D47F0" w14:textId="2FDDBC06" w:rsidR="00D562BA" w:rsidRDefault="00D562BA" w:rsidP="004E38D7">
      <w:pPr>
        <w:spacing w:line="276" w:lineRule="auto"/>
        <w:contextualSpacing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6882F2FE" w14:textId="02B0D8B0" w:rsidR="00D562BA" w:rsidRDefault="00D562BA" w:rsidP="004E38D7">
      <w:pPr>
        <w:spacing w:line="276" w:lineRule="auto"/>
        <w:contextualSpacing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55758651" w14:textId="18AEBBFB" w:rsidR="00D562BA" w:rsidRDefault="00D562BA" w:rsidP="004E38D7">
      <w:pPr>
        <w:spacing w:line="276" w:lineRule="auto"/>
        <w:contextualSpacing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307779AD" w14:textId="72839D0A" w:rsidR="00D562BA" w:rsidRDefault="00D562BA" w:rsidP="004E38D7">
      <w:pPr>
        <w:spacing w:line="276" w:lineRule="auto"/>
        <w:contextualSpacing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3E2C7581" w14:textId="77777777" w:rsidR="00D562BA" w:rsidRPr="00D562BA" w:rsidRDefault="00D562BA" w:rsidP="004E38D7">
      <w:pPr>
        <w:spacing w:line="276" w:lineRule="auto"/>
        <w:contextualSpacing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34CE3371" w14:textId="77777777" w:rsidR="00423FEF" w:rsidRDefault="00423F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6F13368" w14:textId="48991BD9" w:rsidR="00AB29FF" w:rsidRDefault="005617A6" w:rsidP="009A730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AGRADECIMENTOS</w:t>
      </w:r>
    </w:p>
    <w:p w14:paraId="73BEB19E" w14:textId="3CC7AFB8" w:rsidR="005617A6" w:rsidRPr="008F1EBA" w:rsidRDefault="005617A6" w:rsidP="00AB29F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8F1EBA">
        <w:rPr>
          <w:rFonts w:ascii="Arial" w:hAnsi="Arial" w:cs="Arial"/>
          <w:bCs/>
          <w:sz w:val="24"/>
          <w:szCs w:val="24"/>
        </w:rPr>
        <w:t>Agradecemos aos nossos familiares que apoiaram</w:t>
      </w:r>
      <w:r w:rsidR="008F1EBA">
        <w:rPr>
          <w:rFonts w:ascii="Arial" w:hAnsi="Arial" w:cs="Arial"/>
          <w:bCs/>
          <w:sz w:val="24"/>
          <w:szCs w:val="24"/>
        </w:rPr>
        <w:t xml:space="preserve"> a nossa jornada acadêmica</w:t>
      </w:r>
      <w:r w:rsidRPr="008F1EBA">
        <w:rPr>
          <w:rFonts w:ascii="Arial" w:hAnsi="Arial" w:cs="Arial"/>
          <w:bCs/>
          <w:sz w:val="24"/>
          <w:szCs w:val="24"/>
        </w:rPr>
        <w:t xml:space="preserve"> até aqui e que </w:t>
      </w:r>
      <w:r w:rsidR="008F1EBA">
        <w:rPr>
          <w:rFonts w:ascii="Arial" w:hAnsi="Arial" w:cs="Arial"/>
          <w:bCs/>
          <w:sz w:val="24"/>
          <w:szCs w:val="24"/>
        </w:rPr>
        <w:t>são</w:t>
      </w:r>
      <w:r w:rsidRPr="008F1EBA">
        <w:rPr>
          <w:rFonts w:ascii="Arial" w:hAnsi="Arial" w:cs="Arial"/>
          <w:bCs/>
          <w:sz w:val="24"/>
          <w:szCs w:val="24"/>
        </w:rPr>
        <w:t xml:space="preserve"> a nossa fonte de inspiração</w:t>
      </w:r>
      <w:r w:rsidR="008F1EBA">
        <w:rPr>
          <w:rFonts w:ascii="Arial" w:hAnsi="Arial" w:cs="Arial"/>
          <w:bCs/>
          <w:sz w:val="24"/>
          <w:szCs w:val="24"/>
        </w:rPr>
        <w:t xml:space="preserve"> e nos motivam a continuar </w:t>
      </w:r>
      <w:r w:rsidR="00DB43AB">
        <w:rPr>
          <w:rFonts w:ascii="Arial" w:hAnsi="Arial" w:cs="Arial"/>
          <w:bCs/>
          <w:sz w:val="24"/>
          <w:szCs w:val="24"/>
        </w:rPr>
        <w:t>a nossa luta</w:t>
      </w:r>
      <w:r w:rsidRPr="008F1EBA">
        <w:rPr>
          <w:rFonts w:ascii="Arial" w:hAnsi="Arial" w:cs="Arial"/>
          <w:bCs/>
          <w:sz w:val="24"/>
          <w:szCs w:val="24"/>
        </w:rPr>
        <w:t>. Somos gratos aos</w:t>
      </w:r>
      <w:r w:rsidR="008F1EBA">
        <w:rPr>
          <w:rFonts w:ascii="Arial" w:hAnsi="Arial" w:cs="Arial"/>
          <w:bCs/>
          <w:sz w:val="24"/>
          <w:szCs w:val="24"/>
        </w:rPr>
        <w:t xml:space="preserve"> nossos</w:t>
      </w:r>
      <w:r w:rsidRPr="008F1EBA">
        <w:rPr>
          <w:rFonts w:ascii="Arial" w:hAnsi="Arial" w:cs="Arial"/>
          <w:bCs/>
          <w:sz w:val="24"/>
          <w:szCs w:val="24"/>
        </w:rPr>
        <w:t xml:space="preserve"> colegas de </w:t>
      </w:r>
      <w:r w:rsidR="008F1EBA">
        <w:rPr>
          <w:rFonts w:ascii="Arial" w:hAnsi="Arial" w:cs="Arial"/>
          <w:bCs/>
          <w:sz w:val="24"/>
          <w:szCs w:val="24"/>
        </w:rPr>
        <w:t>turma</w:t>
      </w:r>
      <w:r w:rsidRPr="008F1EBA">
        <w:rPr>
          <w:rFonts w:ascii="Arial" w:hAnsi="Arial" w:cs="Arial"/>
          <w:bCs/>
          <w:sz w:val="24"/>
          <w:szCs w:val="24"/>
        </w:rPr>
        <w:t xml:space="preserve"> que</w:t>
      </w:r>
      <w:r w:rsidR="006264FE">
        <w:rPr>
          <w:rFonts w:ascii="Arial" w:hAnsi="Arial" w:cs="Arial"/>
          <w:bCs/>
          <w:sz w:val="24"/>
          <w:szCs w:val="24"/>
        </w:rPr>
        <w:t xml:space="preserve"> estão</w:t>
      </w:r>
      <w:r w:rsidRPr="008F1EBA">
        <w:rPr>
          <w:rFonts w:ascii="Arial" w:hAnsi="Arial" w:cs="Arial"/>
          <w:bCs/>
          <w:sz w:val="24"/>
          <w:szCs w:val="24"/>
        </w:rPr>
        <w:t xml:space="preserve"> junto</w:t>
      </w:r>
      <w:r w:rsidR="00C43E3A">
        <w:rPr>
          <w:rFonts w:ascii="Arial" w:hAnsi="Arial" w:cs="Arial"/>
          <w:bCs/>
          <w:sz w:val="24"/>
          <w:szCs w:val="24"/>
        </w:rPr>
        <w:t>s</w:t>
      </w:r>
      <w:r w:rsidRPr="008F1EBA">
        <w:rPr>
          <w:rFonts w:ascii="Arial" w:hAnsi="Arial" w:cs="Arial"/>
          <w:bCs/>
          <w:sz w:val="24"/>
          <w:szCs w:val="24"/>
        </w:rPr>
        <w:t xml:space="preserve"> conosco todos os dias</w:t>
      </w:r>
      <w:r w:rsidR="003C1133">
        <w:rPr>
          <w:rFonts w:ascii="Arial" w:hAnsi="Arial" w:cs="Arial"/>
          <w:bCs/>
          <w:sz w:val="24"/>
          <w:szCs w:val="24"/>
        </w:rPr>
        <w:t>, tornando</w:t>
      </w:r>
      <w:r w:rsidR="008F1EBA">
        <w:rPr>
          <w:rFonts w:ascii="Arial" w:hAnsi="Arial" w:cs="Arial"/>
          <w:bCs/>
          <w:sz w:val="24"/>
          <w:szCs w:val="24"/>
        </w:rPr>
        <w:t xml:space="preserve"> </w:t>
      </w:r>
      <w:r w:rsidR="00AD64F9">
        <w:rPr>
          <w:rFonts w:ascii="Arial" w:hAnsi="Arial" w:cs="Arial"/>
          <w:bCs/>
          <w:sz w:val="24"/>
          <w:szCs w:val="24"/>
        </w:rPr>
        <w:t>a</w:t>
      </w:r>
      <w:r w:rsidR="008F1EBA">
        <w:rPr>
          <w:rFonts w:ascii="Arial" w:hAnsi="Arial" w:cs="Arial"/>
          <w:bCs/>
          <w:sz w:val="24"/>
          <w:szCs w:val="24"/>
        </w:rPr>
        <w:t xml:space="preserve">s </w:t>
      </w:r>
      <w:r w:rsidR="000504F1">
        <w:rPr>
          <w:rFonts w:ascii="Arial" w:hAnsi="Arial" w:cs="Arial"/>
          <w:bCs/>
          <w:sz w:val="24"/>
          <w:szCs w:val="24"/>
        </w:rPr>
        <w:t>nossas tardes</w:t>
      </w:r>
      <w:r w:rsidR="008F1EBA">
        <w:rPr>
          <w:rFonts w:ascii="Arial" w:hAnsi="Arial" w:cs="Arial"/>
          <w:bCs/>
          <w:sz w:val="24"/>
          <w:szCs w:val="24"/>
        </w:rPr>
        <w:t xml:space="preserve"> infinitamente mais agradáveis</w:t>
      </w:r>
      <w:r w:rsidRPr="008F1EBA">
        <w:rPr>
          <w:rFonts w:ascii="Arial" w:hAnsi="Arial" w:cs="Arial"/>
          <w:bCs/>
          <w:sz w:val="24"/>
          <w:szCs w:val="24"/>
        </w:rPr>
        <w:t xml:space="preserve">. Aos amigos que </w:t>
      </w:r>
      <w:r w:rsidR="008F1EBA">
        <w:rPr>
          <w:rFonts w:ascii="Arial" w:hAnsi="Arial" w:cs="Arial"/>
          <w:bCs/>
          <w:sz w:val="24"/>
          <w:szCs w:val="24"/>
        </w:rPr>
        <w:t>nos recomendaram teóricos para a produção desse trabalho</w:t>
      </w:r>
      <w:r w:rsidRPr="008F1EBA">
        <w:rPr>
          <w:rFonts w:ascii="Arial" w:hAnsi="Arial" w:cs="Arial"/>
          <w:bCs/>
          <w:sz w:val="24"/>
          <w:szCs w:val="24"/>
        </w:rPr>
        <w:t>.</w:t>
      </w:r>
      <w:r w:rsidR="00653200">
        <w:rPr>
          <w:rFonts w:ascii="Arial" w:hAnsi="Arial" w:cs="Arial"/>
          <w:bCs/>
          <w:sz w:val="24"/>
          <w:szCs w:val="24"/>
        </w:rPr>
        <w:t xml:space="preserve"> Sem vocês esse artigo seria </w:t>
      </w:r>
      <w:r w:rsidR="00AB29FF">
        <w:rPr>
          <w:rFonts w:ascii="Arial" w:hAnsi="Arial" w:cs="Arial"/>
          <w:bCs/>
          <w:sz w:val="24"/>
          <w:szCs w:val="24"/>
        </w:rPr>
        <w:t>muito mais difícil</w:t>
      </w:r>
      <w:r w:rsidR="00653200">
        <w:rPr>
          <w:rFonts w:ascii="Arial" w:hAnsi="Arial" w:cs="Arial"/>
          <w:bCs/>
          <w:sz w:val="24"/>
          <w:szCs w:val="24"/>
        </w:rPr>
        <w:t>.</w:t>
      </w:r>
      <w:r w:rsidRPr="008F1EBA">
        <w:rPr>
          <w:rFonts w:ascii="Arial" w:hAnsi="Arial" w:cs="Arial"/>
          <w:bCs/>
          <w:sz w:val="24"/>
          <w:szCs w:val="24"/>
        </w:rPr>
        <w:t xml:space="preserve"> Aos nossos </w:t>
      </w:r>
      <w:r w:rsidR="00653200">
        <w:rPr>
          <w:rFonts w:ascii="Arial" w:hAnsi="Arial" w:cs="Arial"/>
          <w:bCs/>
          <w:sz w:val="24"/>
          <w:szCs w:val="24"/>
        </w:rPr>
        <w:t>coordenadores Francisca Neta, Adelson Lopes e Ana Cássia</w:t>
      </w:r>
      <w:r w:rsidRPr="008F1EBA">
        <w:rPr>
          <w:rFonts w:ascii="Arial" w:hAnsi="Arial" w:cs="Arial"/>
          <w:bCs/>
          <w:sz w:val="24"/>
          <w:szCs w:val="24"/>
        </w:rPr>
        <w:t xml:space="preserve"> que</w:t>
      </w:r>
      <w:r w:rsidR="00653200">
        <w:rPr>
          <w:rFonts w:ascii="Arial" w:hAnsi="Arial" w:cs="Arial"/>
          <w:bCs/>
          <w:sz w:val="24"/>
          <w:szCs w:val="24"/>
        </w:rPr>
        <w:t xml:space="preserve"> nos</w:t>
      </w:r>
      <w:r w:rsidRPr="008F1EBA">
        <w:rPr>
          <w:rFonts w:ascii="Arial" w:hAnsi="Arial" w:cs="Arial"/>
          <w:bCs/>
          <w:sz w:val="24"/>
          <w:szCs w:val="24"/>
        </w:rPr>
        <w:t xml:space="preserve"> acompanham </w:t>
      </w:r>
      <w:r w:rsidR="00653200">
        <w:rPr>
          <w:rFonts w:ascii="Arial" w:hAnsi="Arial" w:cs="Arial"/>
          <w:bCs/>
          <w:sz w:val="24"/>
          <w:szCs w:val="24"/>
        </w:rPr>
        <w:t xml:space="preserve">nessa </w:t>
      </w:r>
      <w:r w:rsidR="00AB29FF">
        <w:rPr>
          <w:rFonts w:ascii="Arial" w:hAnsi="Arial" w:cs="Arial"/>
          <w:bCs/>
          <w:sz w:val="24"/>
          <w:szCs w:val="24"/>
        </w:rPr>
        <w:t>jornada</w:t>
      </w:r>
      <w:r w:rsidR="00653200">
        <w:rPr>
          <w:rFonts w:ascii="Arial" w:hAnsi="Arial" w:cs="Arial"/>
          <w:bCs/>
          <w:sz w:val="24"/>
          <w:szCs w:val="24"/>
        </w:rPr>
        <w:t xml:space="preserve"> e ajudaram na elaboração desse artigo, realizando observações que tornaram nosso trabalho melhor do que já estava</w:t>
      </w:r>
      <w:r w:rsidRPr="008F1EBA">
        <w:rPr>
          <w:rFonts w:ascii="Arial" w:hAnsi="Arial" w:cs="Arial"/>
          <w:bCs/>
          <w:sz w:val="24"/>
          <w:szCs w:val="24"/>
        </w:rPr>
        <w:t>.</w:t>
      </w:r>
      <w:r w:rsidR="00653200">
        <w:rPr>
          <w:rFonts w:ascii="Arial" w:hAnsi="Arial" w:cs="Arial"/>
          <w:bCs/>
          <w:sz w:val="24"/>
          <w:szCs w:val="24"/>
        </w:rPr>
        <w:t xml:space="preserve"> Agradecemos a CAPES por nos proporcionar a oportunidade de ingressar no PIBID</w:t>
      </w:r>
      <w:r w:rsidR="00AB29FF">
        <w:rPr>
          <w:rFonts w:ascii="Arial" w:hAnsi="Arial" w:cs="Arial"/>
          <w:bCs/>
          <w:sz w:val="24"/>
          <w:szCs w:val="24"/>
        </w:rPr>
        <w:t>, que está sendo uma experiência muito proveitosa para o nosso crescimento acadêmico</w:t>
      </w:r>
      <w:r w:rsidR="00653200">
        <w:rPr>
          <w:rFonts w:ascii="Arial" w:hAnsi="Arial" w:cs="Arial"/>
          <w:bCs/>
          <w:sz w:val="24"/>
          <w:szCs w:val="24"/>
        </w:rPr>
        <w:t>. Por fim, gostaríamos de agradecer a nós mesmos</w:t>
      </w:r>
      <w:r w:rsidR="00AB29FF">
        <w:rPr>
          <w:rFonts w:ascii="Arial" w:hAnsi="Arial" w:cs="Arial"/>
          <w:bCs/>
          <w:sz w:val="24"/>
          <w:szCs w:val="24"/>
        </w:rPr>
        <w:t>, sem a nossa amizade e cumplicidade esse trabalho não seria possível.</w:t>
      </w:r>
    </w:p>
    <w:sectPr w:rsidR="005617A6" w:rsidRPr="008F1E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9E"/>
    <w:rsid w:val="00015456"/>
    <w:rsid w:val="00026215"/>
    <w:rsid w:val="000371BD"/>
    <w:rsid w:val="000447F5"/>
    <w:rsid w:val="000456E9"/>
    <w:rsid w:val="000504F1"/>
    <w:rsid w:val="00052D79"/>
    <w:rsid w:val="00052D9E"/>
    <w:rsid w:val="000575FC"/>
    <w:rsid w:val="00082D2E"/>
    <w:rsid w:val="00084BB6"/>
    <w:rsid w:val="000D63FA"/>
    <w:rsid w:val="000E0C6A"/>
    <w:rsid w:val="000E17BB"/>
    <w:rsid w:val="000E1B91"/>
    <w:rsid w:val="000F7269"/>
    <w:rsid w:val="000F7F1C"/>
    <w:rsid w:val="0011102E"/>
    <w:rsid w:val="0012069C"/>
    <w:rsid w:val="00136539"/>
    <w:rsid w:val="00140874"/>
    <w:rsid w:val="00154DE5"/>
    <w:rsid w:val="00183348"/>
    <w:rsid w:val="001842DE"/>
    <w:rsid w:val="00187328"/>
    <w:rsid w:val="001A7197"/>
    <w:rsid w:val="001C162D"/>
    <w:rsid w:val="001F31F3"/>
    <w:rsid w:val="001F6942"/>
    <w:rsid w:val="00217007"/>
    <w:rsid w:val="002349D3"/>
    <w:rsid w:val="002452D2"/>
    <w:rsid w:val="00247373"/>
    <w:rsid w:val="00255807"/>
    <w:rsid w:val="00261CEE"/>
    <w:rsid w:val="00271D6E"/>
    <w:rsid w:val="00272B33"/>
    <w:rsid w:val="002A0BA9"/>
    <w:rsid w:val="002A7180"/>
    <w:rsid w:val="002D3C8C"/>
    <w:rsid w:val="002E6CBA"/>
    <w:rsid w:val="002E793F"/>
    <w:rsid w:val="002F316A"/>
    <w:rsid w:val="002F48A0"/>
    <w:rsid w:val="003013DF"/>
    <w:rsid w:val="00326872"/>
    <w:rsid w:val="0033359A"/>
    <w:rsid w:val="003469ED"/>
    <w:rsid w:val="00351F2C"/>
    <w:rsid w:val="00353090"/>
    <w:rsid w:val="00362768"/>
    <w:rsid w:val="0037289A"/>
    <w:rsid w:val="00381168"/>
    <w:rsid w:val="00394528"/>
    <w:rsid w:val="003A527D"/>
    <w:rsid w:val="003B3162"/>
    <w:rsid w:val="003C0978"/>
    <w:rsid w:val="003C1133"/>
    <w:rsid w:val="003C12CF"/>
    <w:rsid w:val="003D1295"/>
    <w:rsid w:val="003E5BD4"/>
    <w:rsid w:val="00405782"/>
    <w:rsid w:val="00423FEF"/>
    <w:rsid w:val="00436E90"/>
    <w:rsid w:val="00451735"/>
    <w:rsid w:val="00455492"/>
    <w:rsid w:val="0045635F"/>
    <w:rsid w:val="00477165"/>
    <w:rsid w:val="00480211"/>
    <w:rsid w:val="00484719"/>
    <w:rsid w:val="00491352"/>
    <w:rsid w:val="004A443C"/>
    <w:rsid w:val="004C39AD"/>
    <w:rsid w:val="004D6672"/>
    <w:rsid w:val="004E08C5"/>
    <w:rsid w:val="004E38D7"/>
    <w:rsid w:val="005016F0"/>
    <w:rsid w:val="0051419C"/>
    <w:rsid w:val="0054020E"/>
    <w:rsid w:val="00543C07"/>
    <w:rsid w:val="005470DA"/>
    <w:rsid w:val="00550639"/>
    <w:rsid w:val="00552CB0"/>
    <w:rsid w:val="0055797E"/>
    <w:rsid w:val="00561120"/>
    <w:rsid w:val="005617A6"/>
    <w:rsid w:val="00562A5A"/>
    <w:rsid w:val="00565733"/>
    <w:rsid w:val="00577CA6"/>
    <w:rsid w:val="00597680"/>
    <w:rsid w:val="005C02A3"/>
    <w:rsid w:val="005D5551"/>
    <w:rsid w:val="005D7AE4"/>
    <w:rsid w:val="005F5B5A"/>
    <w:rsid w:val="006062E9"/>
    <w:rsid w:val="00612D3D"/>
    <w:rsid w:val="00622882"/>
    <w:rsid w:val="0062588A"/>
    <w:rsid w:val="006264FE"/>
    <w:rsid w:val="006338AF"/>
    <w:rsid w:val="00653200"/>
    <w:rsid w:val="0065361E"/>
    <w:rsid w:val="006548B9"/>
    <w:rsid w:val="0065524D"/>
    <w:rsid w:val="00665F30"/>
    <w:rsid w:val="0069215F"/>
    <w:rsid w:val="006A79C3"/>
    <w:rsid w:val="006C03FA"/>
    <w:rsid w:val="006C4570"/>
    <w:rsid w:val="006D406A"/>
    <w:rsid w:val="006E21BF"/>
    <w:rsid w:val="006E78E7"/>
    <w:rsid w:val="006F6227"/>
    <w:rsid w:val="007127A0"/>
    <w:rsid w:val="0071680D"/>
    <w:rsid w:val="00740810"/>
    <w:rsid w:val="007431C2"/>
    <w:rsid w:val="00746F75"/>
    <w:rsid w:val="00763A23"/>
    <w:rsid w:val="00776914"/>
    <w:rsid w:val="007A13EB"/>
    <w:rsid w:val="007A697F"/>
    <w:rsid w:val="007B1840"/>
    <w:rsid w:val="007B70C2"/>
    <w:rsid w:val="007C727D"/>
    <w:rsid w:val="007D69E2"/>
    <w:rsid w:val="007E1F59"/>
    <w:rsid w:val="007E5936"/>
    <w:rsid w:val="007F1BD8"/>
    <w:rsid w:val="00803ECB"/>
    <w:rsid w:val="00815FA0"/>
    <w:rsid w:val="00822C48"/>
    <w:rsid w:val="008248E7"/>
    <w:rsid w:val="00826F8C"/>
    <w:rsid w:val="008464FF"/>
    <w:rsid w:val="00846ABD"/>
    <w:rsid w:val="0085113F"/>
    <w:rsid w:val="008546A3"/>
    <w:rsid w:val="00857534"/>
    <w:rsid w:val="00857E1B"/>
    <w:rsid w:val="00860F4C"/>
    <w:rsid w:val="00875587"/>
    <w:rsid w:val="00892048"/>
    <w:rsid w:val="008A0D76"/>
    <w:rsid w:val="008A2B20"/>
    <w:rsid w:val="008B3937"/>
    <w:rsid w:val="008E4891"/>
    <w:rsid w:val="008F1EBA"/>
    <w:rsid w:val="0092032B"/>
    <w:rsid w:val="00921E36"/>
    <w:rsid w:val="009223D5"/>
    <w:rsid w:val="00931F88"/>
    <w:rsid w:val="0093501F"/>
    <w:rsid w:val="0094355A"/>
    <w:rsid w:val="0094537C"/>
    <w:rsid w:val="009528DB"/>
    <w:rsid w:val="00973C73"/>
    <w:rsid w:val="009758D5"/>
    <w:rsid w:val="00975F64"/>
    <w:rsid w:val="009A2525"/>
    <w:rsid w:val="009A291F"/>
    <w:rsid w:val="009A5AE7"/>
    <w:rsid w:val="009A7309"/>
    <w:rsid w:val="009C1CD9"/>
    <w:rsid w:val="009C5EBD"/>
    <w:rsid w:val="009D05D5"/>
    <w:rsid w:val="009E4C10"/>
    <w:rsid w:val="009F4E61"/>
    <w:rsid w:val="00A1472E"/>
    <w:rsid w:val="00A2274A"/>
    <w:rsid w:val="00A5266F"/>
    <w:rsid w:val="00A56FA9"/>
    <w:rsid w:val="00A7502F"/>
    <w:rsid w:val="00A75C90"/>
    <w:rsid w:val="00A827B2"/>
    <w:rsid w:val="00AA1E26"/>
    <w:rsid w:val="00AB0079"/>
    <w:rsid w:val="00AB1445"/>
    <w:rsid w:val="00AB29FF"/>
    <w:rsid w:val="00AC54C6"/>
    <w:rsid w:val="00AC7427"/>
    <w:rsid w:val="00AD0531"/>
    <w:rsid w:val="00AD25BE"/>
    <w:rsid w:val="00AD4197"/>
    <w:rsid w:val="00AD64F9"/>
    <w:rsid w:val="00AE02A9"/>
    <w:rsid w:val="00AF6E00"/>
    <w:rsid w:val="00B00A11"/>
    <w:rsid w:val="00B31827"/>
    <w:rsid w:val="00B3215F"/>
    <w:rsid w:val="00B36D9F"/>
    <w:rsid w:val="00B55564"/>
    <w:rsid w:val="00B750B2"/>
    <w:rsid w:val="00B847EE"/>
    <w:rsid w:val="00B91ECE"/>
    <w:rsid w:val="00BA0380"/>
    <w:rsid w:val="00BB1439"/>
    <w:rsid w:val="00BB247E"/>
    <w:rsid w:val="00BB6BB5"/>
    <w:rsid w:val="00BC59B0"/>
    <w:rsid w:val="00BC6B1F"/>
    <w:rsid w:val="00BE2B80"/>
    <w:rsid w:val="00BF68AC"/>
    <w:rsid w:val="00C00BCB"/>
    <w:rsid w:val="00C21AAE"/>
    <w:rsid w:val="00C315C2"/>
    <w:rsid w:val="00C415C7"/>
    <w:rsid w:val="00C4288C"/>
    <w:rsid w:val="00C43E3A"/>
    <w:rsid w:val="00C56B39"/>
    <w:rsid w:val="00C57251"/>
    <w:rsid w:val="00C627BF"/>
    <w:rsid w:val="00C67FEB"/>
    <w:rsid w:val="00C8007E"/>
    <w:rsid w:val="00C81B1A"/>
    <w:rsid w:val="00C83965"/>
    <w:rsid w:val="00C865A8"/>
    <w:rsid w:val="00C871A3"/>
    <w:rsid w:val="00C873C1"/>
    <w:rsid w:val="00CA5C6C"/>
    <w:rsid w:val="00CA7786"/>
    <w:rsid w:val="00CB2270"/>
    <w:rsid w:val="00CB4967"/>
    <w:rsid w:val="00CB63F8"/>
    <w:rsid w:val="00CE551A"/>
    <w:rsid w:val="00CF03D5"/>
    <w:rsid w:val="00CF4672"/>
    <w:rsid w:val="00D562BA"/>
    <w:rsid w:val="00D620C0"/>
    <w:rsid w:val="00D73134"/>
    <w:rsid w:val="00D749B2"/>
    <w:rsid w:val="00D83CC6"/>
    <w:rsid w:val="00D87A7D"/>
    <w:rsid w:val="00D92F0B"/>
    <w:rsid w:val="00DA1D53"/>
    <w:rsid w:val="00DB43AB"/>
    <w:rsid w:val="00DD4B91"/>
    <w:rsid w:val="00DE5F1E"/>
    <w:rsid w:val="00DF1A81"/>
    <w:rsid w:val="00DF5873"/>
    <w:rsid w:val="00DF7FD1"/>
    <w:rsid w:val="00E04B0F"/>
    <w:rsid w:val="00E04D10"/>
    <w:rsid w:val="00E11380"/>
    <w:rsid w:val="00E21004"/>
    <w:rsid w:val="00E401D5"/>
    <w:rsid w:val="00E47646"/>
    <w:rsid w:val="00E5703E"/>
    <w:rsid w:val="00E61251"/>
    <w:rsid w:val="00E61715"/>
    <w:rsid w:val="00E72493"/>
    <w:rsid w:val="00EA048B"/>
    <w:rsid w:val="00EA0FA4"/>
    <w:rsid w:val="00EA297C"/>
    <w:rsid w:val="00EB1C46"/>
    <w:rsid w:val="00EB3B39"/>
    <w:rsid w:val="00EC105E"/>
    <w:rsid w:val="00EC384F"/>
    <w:rsid w:val="00EF44A7"/>
    <w:rsid w:val="00F15417"/>
    <w:rsid w:val="00F15EFD"/>
    <w:rsid w:val="00F210DA"/>
    <w:rsid w:val="00F2354D"/>
    <w:rsid w:val="00F358DE"/>
    <w:rsid w:val="00F360C7"/>
    <w:rsid w:val="00F400E8"/>
    <w:rsid w:val="00F43069"/>
    <w:rsid w:val="00F46BC3"/>
    <w:rsid w:val="00F53C7F"/>
    <w:rsid w:val="00F63399"/>
    <w:rsid w:val="00F70D64"/>
    <w:rsid w:val="00F745C6"/>
    <w:rsid w:val="00F8791F"/>
    <w:rsid w:val="00FA3D3C"/>
    <w:rsid w:val="00FC6F76"/>
    <w:rsid w:val="00FD5D62"/>
    <w:rsid w:val="00FE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5EE2"/>
  <w15:chartTrackingRefBased/>
  <w15:docId w15:val="{DDE9ECB0-F94F-1C4C-8731-C50874CE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2D9E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uiPriority w:val="99"/>
    <w:semiHidden/>
    <w:unhideWhenUsed/>
    <w:rsid w:val="00052D9E"/>
    <w:rPr>
      <w:vertAlign w:val="superscript"/>
    </w:rPr>
  </w:style>
  <w:style w:type="character" w:styleId="Hyperlink">
    <w:name w:val="Hyperlink"/>
    <w:uiPriority w:val="99"/>
    <w:unhideWhenUsed/>
    <w:rsid w:val="00052D9E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052D9E"/>
    <w:rPr>
      <w:color w:val="605E5C"/>
      <w:shd w:val="clear" w:color="auto" w:fill="E1DFDD"/>
    </w:rPr>
  </w:style>
  <w:style w:type="character" w:styleId="Refdecomentrio">
    <w:name w:val="annotation reference"/>
    <w:uiPriority w:val="99"/>
    <w:semiHidden/>
    <w:unhideWhenUsed/>
    <w:rsid w:val="003C09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C097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C0978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C097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C0978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C097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ortal.mec.gov.br/pib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11-2014/2013/lei/l12796.htm" TargetMode="External"/><Relationship Id="rId5" Type="http://schemas.openxmlformats.org/officeDocument/2006/relationships/hyperlink" Target="http://www.planalto.gov.br/ccivil_03/leis/l9394.htm" TargetMode="External"/><Relationship Id="rId4" Type="http://schemas.openxmlformats.org/officeDocument/2006/relationships/hyperlink" Target="http://www.planalto.gov.br/ccivil_03/_ato20072010/2010/Decreto/d7219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3300</Words>
  <Characters>17821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21079</CharactersWithSpaces>
  <SharedDoc>false</SharedDoc>
  <HLinks>
    <vt:vector size="30" baseType="variant">
      <vt:variant>
        <vt:i4>6815788</vt:i4>
      </vt:variant>
      <vt:variant>
        <vt:i4>12</vt:i4>
      </vt:variant>
      <vt:variant>
        <vt:i4>0</vt:i4>
      </vt:variant>
      <vt:variant>
        <vt:i4>5</vt:i4>
      </vt:variant>
      <vt:variant>
        <vt:lpwstr>http://portal.mec.gov.br/pibid</vt:lpwstr>
      </vt:variant>
      <vt:variant>
        <vt:lpwstr/>
      </vt:variant>
      <vt:variant>
        <vt:i4>7274611</vt:i4>
      </vt:variant>
      <vt:variant>
        <vt:i4>9</vt:i4>
      </vt:variant>
      <vt:variant>
        <vt:i4>0</vt:i4>
      </vt:variant>
      <vt:variant>
        <vt:i4>5</vt:i4>
      </vt:variant>
      <vt:variant>
        <vt:lpwstr>http://www.planalto.gov.br/ccivil_03/_ato2011-2014/2013/lei/l12796.htm</vt:lpwstr>
      </vt:variant>
      <vt:variant>
        <vt:lpwstr/>
      </vt:variant>
      <vt:variant>
        <vt:i4>5046398</vt:i4>
      </vt:variant>
      <vt:variant>
        <vt:i4>6</vt:i4>
      </vt:variant>
      <vt:variant>
        <vt:i4>0</vt:i4>
      </vt:variant>
      <vt:variant>
        <vt:i4>5</vt:i4>
      </vt:variant>
      <vt:variant>
        <vt:lpwstr>http://www.planalto.gov.br/ccivil_03/leis/l9394.htm</vt:lpwstr>
      </vt:variant>
      <vt:variant>
        <vt:lpwstr/>
      </vt:variant>
      <vt:variant>
        <vt:i4>6226014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http://www.planalto.gov.br/ccivil_03/_ato20072010/2010/Decreto/d7219.htm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mailto:gabiadmpublica@gmail.com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Ribeiro</dc:creator>
  <cp:keywords/>
  <dc:description/>
  <cp:lastModifiedBy>Gabriela Ribeiro</cp:lastModifiedBy>
  <cp:revision>3</cp:revision>
  <dcterms:created xsi:type="dcterms:W3CDTF">2019-08-15T23:49:00Z</dcterms:created>
  <dcterms:modified xsi:type="dcterms:W3CDTF">2019-08-16T00:04:00Z</dcterms:modified>
</cp:coreProperties>
</file>