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E8B" w:rsidRPr="006C797C" w:rsidRDefault="00565928" w:rsidP="00261E8B">
      <w:pPr>
        <w:jc w:val="center"/>
        <w:rPr>
          <w:b/>
        </w:rPr>
      </w:pPr>
      <w:r w:rsidRPr="006C797C">
        <w:rPr>
          <w:b/>
        </w:rPr>
        <w:t>DISTROFIA MUSCULAR CONGÊNITA COM</w:t>
      </w:r>
      <w:r w:rsidR="001B3FD7" w:rsidRPr="006C797C">
        <w:rPr>
          <w:b/>
        </w:rPr>
        <w:t xml:space="preserve"> DEFICIÊNCIA DE MEROSINA: UM RELATO DE CASO </w:t>
      </w:r>
    </w:p>
    <w:p w:rsidR="00261E8B" w:rsidRPr="006C797C" w:rsidRDefault="00DE3890" w:rsidP="00F13469">
      <w:pPr>
        <w:pStyle w:val="Default"/>
        <w:jc w:val="center"/>
        <w:rPr>
          <w:color w:val="auto"/>
        </w:rPr>
      </w:pPr>
      <w:r w:rsidRPr="006C797C">
        <w:rPr>
          <w:color w:val="auto"/>
        </w:rPr>
        <w:t>Evanielle</w:t>
      </w:r>
      <w:r w:rsidR="001B3FD7" w:rsidRPr="006C797C">
        <w:rPr>
          <w:color w:val="auto"/>
        </w:rPr>
        <w:t xml:space="preserve"> Souza Andrade</w:t>
      </w:r>
      <w:r w:rsidRPr="006C797C">
        <w:rPr>
          <w:vertAlign w:val="superscript"/>
        </w:rPr>
        <w:t>1</w:t>
      </w:r>
      <w:r w:rsidR="00261E8B" w:rsidRPr="006C797C">
        <w:rPr>
          <w:color w:val="auto"/>
        </w:rPr>
        <w:t>;</w:t>
      </w:r>
      <w:r w:rsidR="00F13469" w:rsidRPr="006C797C">
        <w:rPr>
          <w:color w:val="auto"/>
        </w:rPr>
        <w:t xml:space="preserve"> Cássy Geovanna Ferreira Moura</w:t>
      </w:r>
      <w:r w:rsidR="006C797C" w:rsidRPr="006C797C">
        <w:rPr>
          <w:color w:val="auto"/>
          <w:vertAlign w:val="superscript"/>
        </w:rPr>
        <w:t>2</w:t>
      </w:r>
      <w:r w:rsidR="00F13469" w:rsidRPr="006C797C">
        <w:rPr>
          <w:color w:val="auto"/>
        </w:rPr>
        <w:t xml:space="preserve">; </w:t>
      </w:r>
      <w:r w:rsidR="00261E8B" w:rsidRPr="006C797C">
        <w:rPr>
          <w:color w:val="auto"/>
        </w:rPr>
        <w:t>T</w:t>
      </w:r>
      <w:r w:rsidR="00261E8B" w:rsidRPr="006C797C">
        <w:t>amara Simão Bosse</w:t>
      </w:r>
      <w:r w:rsidRPr="006C797C">
        <w:rPr>
          <w:vertAlign w:val="superscript"/>
        </w:rPr>
        <w:t>1</w:t>
      </w:r>
      <w:r w:rsidR="00261E8B" w:rsidRPr="006C797C">
        <w:t>;</w:t>
      </w:r>
      <w:r w:rsidR="0014079B">
        <w:t xml:space="preserve"> Larissa Teles de Souza</w:t>
      </w:r>
      <w:r w:rsidR="0014079B" w:rsidRPr="006C797C">
        <w:rPr>
          <w:color w:val="auto"/>
          <w:vertAlign w:val="superscript"/>
        </w:rPr>
        <w:t>3</w:t>
      </w:r>
      <w:r w:rsidR="0014079B" w:rsidRPr="006C797C">
        <w:t>;</w:t>
      </w:r>
      <w:r w:rsidR="0014079B">
        <w:t xml:space="preserve"> </w:t>
      </w:r>
      <w:r w:rsidRPr="006C797C">
        <w:t xml:space="preserve">Christiane </w:t>
      </w:r>
      <w:r w:rsidR="006C797C" w:rsidRPr="006C797C">
        <w:t>Melo</w:t>
      </w:r>
      <w:r w:rsidR="001A26E8">
        <w:t xml:space="preserve"> Silva Bontempo</w:t>
      </w:r>
      <w:r w:rsidR="0014079B" w:rsidRPr="0014079B">
        <w:rPr>
          <w:vertAlign w:val="superscript"/>
        </w:rPr>
        <w:t>4</w:t>
      </w:r>
    </w:p>
    <w:p w:rsidR="00261E8B" w:rsidRPr="006C797C" w:rsidRDefault="00261E8B" w:rsidP="00261E8B">
      <w:pPr>
        <w:pStyle w:val="Default"/>
        <w:jc w:val="center"/>
      </w:pPr>
    </w:p>
    <w:p w:rsidR="00261E8B" w:rsidRPr="006C797C" w:rsidRDefault="00261E8B" w:rsidP="006C797C">
      <w:pPr>
        <w:jc w:val="center"/>
      </w:pPr>
    </w:p>
    <w:p w:rsidR="006C797C" w:rsidRPr="006C797C" w:rsidRDefault="00261E8B" w:rsidP="006C797C">
      <w:pPr>
        <w:pStyle w:val="Default"/>
        <w:jc w:val="center"/>
        <w:rPr>
          <w:lang w:val="pt-PT"/>
        </w:rPr>
      </w:pPr>
      <w:r w:rsidRPr="006C797C">
        <w:rPr>
          <w:vertAlign w:val="superscript"/>
        </w:rPr>
        <w:t>1</w:t>
      </w:r>
      <w:r w:rsidR="001B3FD7" w:rsidRPr="006C797C">
        <w:rPr>
          <w:lang w:val="pt-PT"/>
        </w:rPr>
        <w:t xml:space="preserve">Discente do curso de Medicina pelo Instituto Educacional do Vale do Parnaíba – </w:t>
      </w:r>
      <w:r w:rsidR="006C797C" w:rsidRPr="006C797C">
        <w:rPr>
          <w:lang w:val="pt-PT"/>
        </w:rPr>
        <w:t>IESVAP   Parnaíba</w:t>
      </w:r>
      <w:r w:rsidR="001B3FD7" w:rsidRPr="006C797C">
        <w:rPr>
          <w:lang w:val="pt-PT"/>
        </w:rPr>
        <w:t>-PI, Brasil</w:t>
      </w:r>
      <w:r w:rsidR="0014079B">
        <w:rPr>
          <w:lang w:val="pt-PT"/>
        </w:rPr>
        <w:t>.</w:t>
      </w:r>
    </w:p>
    <w:p w:rsidR="00F13469" w:rsidRDefault="00F13469" w:rsidP="006C797C">
      <w:pPr>
        <w:pStyle w:val="Default"/>
        <w:jc w:val="center"/>
        <w:rPr>
          <w:lang w:val="pt-PT"/>
        </w:rPr>
      </w:pPr>
      <w:r w:rsidRPr="006C797C">
        <w:rPr>
          <w:lang w:val="pt-PT"/>
        </w:rPr>
        <w:t xml:space="preserve">² Discente do curso de Medicina da Universidade Federal do Piauí </w:t>
      </w:r>
      <w:r w:rsidR="0014079B">
        <w:rPr>
          <w:lang w:val="pt-PT"/>
        </w:rPr>
        <w:t>–</w:t>
      </w:r>
      <w:r w:rsidRPr="006C797C">
        <w:rPr>
          <w:lang w:val="pt-PT"/>
        </w:rPr>
        <w:t xml:space="preserve"> UFPI</w:t>
      </w:r>
      <w:r w:rsidR="0014079B">
        <w:rPr>
          <w:lang w:val="pt-PT"/>
        </w:rPr>
        <w:t>.</w:t>
      </w:r>
    </w:p>
    <w:p w:rsidR="0014079B" w:rsidRPr="0014079B" w:rsidRDefault="0014079B" w:rsidP="0014079B">
      <w:pPr>
        <w:pStyle w:val="Default"/>
        <w:jc w:val="center"/>
      </w:pPr>
      <w:r w:rsidRPr="0014079B">
        <w:rPr>
          <w:vertAlign w:val="superscript"/>
        </w:rPr>
        <w:t>3</w:t>
      </w:r>
      <w:r w:rsidRPr="006C797C">
        <w:t xml:space="preserve">Médica </w:t>
      </w:r>
      <w:r>
        <w:t>Neurologista</w:t>
      </w:r>
      <w:r w:rsidRPr="006C797C">
        <w:t xml:space="preserve"> e docente do </w:t>
      </w:r>
      <w:r w:rsidRPr="006C797C">
        <w:rPr>
          <w:lang w:val="pt-PT"/>
        </w:rPr>
        <w:t xml:space="preserve">curso de Medicina da Universidade Federal do Piauí </w:t>
      </w:r>
      <w:r>
        <w:rPr>
          <w:lang w:val="pt-PT"/>
        </w:rPr>
        <w:t>–</w:t>
      </w:r>
      <w:r w:rsidRPr="006C797C">
        <w:rPr>
          <w:lang w:val="pt-PT"/>
        </w:rPr>
        <w:t xml:space="preserve"> UFPI</w:t>
      </w:r>
      <w:r>
        <w:t>.</w:t>
      </w:r>
    </w:p>
    <w:p w:rsidR="00261E8B" w:rsidRPr="006C797C" w:rsidRDefault="00F13469" w:rsidP="006C797C">
      <w:pPr>
        <w:pStyle w:val="Default"/>
        <w:jc w:val="center"/>
      </w:pPr>
      <w:r w:rsidRPr="006C797C">
        <w:t xml:space="preserve"> </w:t>
      </w:r>
      <w:r w:rsidR="0014079B" w:rsidRPr="0014079B">
        <w:rPr>
          <w:vertAlign w:val="superscript"/>
        </w:rPr>
        <w:t>4</w:t>
      </w:r>
      <w:r w:rsidR="001B3FD7" w:rsidRPr="006C797C">
        <w:t>Médica Pediatra e docente</w:t>
      </w:r>
      <w:r w:rsidR="00DE3890" w:rsidRPr="006C797C">
        <w:t xml:space="preserve"> do</w:t>
      </w:r>
      <w:r w:rsidR="0014079B">
        <w:t xml:space="preserve"> curso de Medicina do</w:t>
      </w:r>
      <w:r w:rsidR="00DE3890" w:rsidRPr="006C797C">
        <w:t xml:space="preserve"> Instituto de Educação Superior do Vale do Parnaíba – IESVAP.</w:t>
      </w:r>
    </w:p>
    <w:p w:rsidR="00DE234E" w:rsidRPr="006C797C" w:rsidRDefault="00DE234E" w:rsidP="00261E8B">
      <w:pPr>
        <w:pStyle w:val="Default"/>
        <w:jc w:val="center"/>
      </w:pPr>
    </w:p>
    <w:p w:rsidR="00E24E76" w:rsidRDefault="00E24E76" w:rsidP="00E24E76">
      <w:r w:rsidRPr="006C797C">
        <w:rPr>
          <w:b/>
        </w:rPr>
        <w:t>Área temática:</w:t>
      </w:r>
      <w:r w:rsidR="000163F6">
        <w:rPr>
          <w:b/>
        </w:rPr>
        <w:t xml:space="preserve"> </w:t>
      </w:r>
      <w:r w:rsidR="000163F6">
        <w:t>atenção à saude</w:t>
      </w:r>
    </w:p>
    <w:p w:rsidR="000163F6" w:rsidRPr="006C797C" w:rsidRDefault="000163F6" w:rsidP="00E24E76"/>
    <w:p w:rsidR="00E24E76" w:rsidRPr="006C797C" w:rsidRDefault="00E24E76" w:rsidP="00E24E76">
      <w:pPr>
        <w:rPr>
          <w:b/>
        </w:rPr>
      </w:pPr>
      <w:r w:rsidRPr="006C797C">
        <w:rPr>
          <w:b/>
        </w:rPr>
        <w:t xml:space="preserve">E-mail do autor: </w:t>
      </w:r>
      <w:r w:rsidR="000163F6" w:rsidRPr="000163F6">
        <w:t>evaniellesouzaandrade@gmail.com</w:t>
      </w:r>
    </w:p>
    <w:p w:rsidR="00E24E76" w:rsidRPr="006C797C" w:rsidRDefault="00E24E76" w:rsidP="00E24E76"/>
    <w:p w:rsidR="001B3FD7" w:rsidRPr="006C797C" w:rsidRDefault="001B3FD7" w:rsidP="00261E8B">
      <w:pPr>
        <w:pStyle w:val="Default"/>
        <w:jc w:val="center"/>
        <w:rPr>
          <w:rStyle w:val="apple-converted-space"/>
        </w:rPr>
      </w:pPr>
    </w:p>
    <w:p w:rsidR="00261E8B" w:rsidRPr="006C797C" w:rsidRDefault="00261E8B" w:rsidP="00261E8B"/>
    <w:p w:rsidR="004C09B0" w:rsidRPr="005726CE" w:rsidRDefault="002A5F5A" w:rsidP="000163F6">
      <w:pPr>
        <w:spacing w:before="240"/>
        <w:jc w:val="both"/>
        <w:rPr>
          <w:color w:val="000000" w:themeColor="text1"/>
          <w:shd w:val="clear" w:color="auto" w:fill="FFFFFF"/>
        </w:rPr>
      </w:pPr>
      <w:r w:rsidRPr="005726CE">
        <w:rPr>
          <w:b/>
          <w:color w:val="000000" w:themeColor="text1"/>
        </w:rPr>
        <w:t xml:space="preserve">INTRODUÇÃO: </w:t>
      </w:r>
      <w:r w:rsidR="000E21CE" w:rsidRPr="005726CE">
        <w:rPr>
          <w:color w:val="000000" w:themeColor="text1"/>
        </w:rPr>
        <w:t xml:space="preserve">As Distrofias Musculares Congênitas constituem um grupo heterogêneo de doenças neuromusculares, </w:t>
      </w:r>
      <w:r w:rsidR="00D507E8" w:rsidRPr="005726CE">
        <w:rPr>
          <w:color w:val="000000" w:themeColor="text1"/>
        </w:rPr>
        <w:t>com incidência de 1/30.000 nascimentos masculinos</w:t>
      </w:r>
      <w:r w:rsidR="00A369F9" w:rsidRPr="005726CE">
        <w:rPr>
          <w:color w:val="000000" w:themeColor="text1"/>
        </w:rPr>
        <w:t>. Um dos principais representantes desse grupo é a Distrofia Muscular Congênita com Deficiência de Merosina</w:t>
      </w:r>
      <w:r w:rsidR="00E13984" w:rsidRPr="005726CE">
        <w:rPr>
          <w:color w:val="000000" w:themeColor="text1"/>
        </w:rPr>
        <w:t xml:space="preserve"> </w:t>
      </w:r>
      <w:r w:rsidR="000870AD" w:rsidRPr="005726CE">
        <w:rPr>
          <w:color w:val="000000" w:themeColor="text1"/>
        </w:rPr>
        <w:t>(DMC-DM),</w:t>
      </w:r>
      <w:r w:rsidR="000870AD" w:rsidRPr="005726CE">
        <w:rPr>
          <w:i/>
          <w:color w:val="000000" w:themeColor="text1"/>
        </w:rPr>
        <w:t xml:space="preserve"> </w:t>
      </w:r>
      <w:r w:rsidR="0035098F" w:rsidRPr="005726CE">
        <w:rPr>
          <w:color w:val="000000" w:themeColor="text1"/>
        </w:rPr>
        <w:t>tendo como</w:t>
      </w:r>
      <w:r w:rsidR="00E13984" w:rsidRPr="005726CE">
        <w:rPr>
          <w:color w:val="000000" w:themeColor="text1"/>
        </w:rPr>
        <w:t xml:space="preserve"> manifestações clínicas típicas: hipotonia muscular congênita e atraso no desenvolvimento motor, acompanhados por progressivo comprometimento respiratório</w:t>
      </w:r>
      <w:r w:rsidR="00816539" w:rsidRPr="005726CE">
        <w:rPr>
          <w:color w:val="000000" w:themeColor="text1"/>
        </w:rPr>
        <w:t>, com início</w:t>
      </w:r>
      <w:r w:rsidR="00F13469" w:rsidRPr="005726CE">
        <w:rPr>
          <w:color w:val="000000" w:themeColor="text1"/>
        </w:rPr>
        <w:t xml:space="preserve"> </w:t>
      </w:r>
      <w:r w:rsidR="00E13984" w:rsidRPr="005726CE">
        <w:rPr>
          <w:color w:val="000000" w:themeColor="text1"/>
        </w:rPr>
        <w:t>logo a</w:t>
      </w:r>
      <w:r w:rsidR="00F13469" w:rsidRPr="005726CE">
        <w:rPr>
          <w:color w:val="000000" w:themeColor="text1"/>
        </w:rPr>
        <w:t>o</w:t>
      </w:r>
      <w:r w:rsidR="00E13984" w:rsidRPr="005726CE">
        <w:rPr>
          <w:color w:val="000000" w:themeColor="text1"/>
        </w:rPr>
        <w:t xml:space="preserve"> nascimento ou nos primeiros meses de vida, </w:t>
      </w:r>
      <w:r w:rsidR="00816539" w:rsidRPr="005726CE">
        <w:rPr>
          <w:color w:val="000000" w:themeColor="text1"/>
        </w:rPr>
        <w:t>por vezes associada a</w:t>
      </w:r>
      <w:r w:rsidR="00E13984" w:rsidRPr="005726CE">
        <w:rPr>
          <w:color w:val="000000" w:themeColor="text1"/>
        </w:rPr>
        <w:t xml:space="preserve"> comprometimento intelectual.</w:t>
      </w:r>
      <w:r w:rsidR="00A369F9" w:rsidRPr="005726CE">
        <w:rPr>
          <w:color w:val="000000" w:themeColor="text1"/>
        </w:rPr>
        <w:t xml:space="preserve"> </w:t>
      </w:r>
      <w:r w:rsidR="00196093" w:rsidRPr="005726CE">
        <w:rPr>
          <w:color w:val="000000" w:themeColor="text1"/>
        </w:rPr>
        <w:t>Quando de início precoce</w:t>
      </w:r>
      <w:r w:rsidR="00E13984" w:rsidRPr="005726CE">
        <w:rPr>
          <w:color w:val="000000" w:themeColor="text1"/>
        </w:rPr>
        <w:t xml:space="preserve">, </w:t>
      </w:r>
      <w:r w:rsidR="00816539" w:rsidRPr="005726CE">
        <w:rPr>
          <w:color w:val="000000" w:themeColor="text1"/>
        </w:rPr>
        <w:t>deve</w:t>
      </w:r>
      <w:r w:rsidR="00E13984" w:rsidRPr="005726CE">
        <w:rPr>
          <w:color w:val="000000" w:themeColor="text1"/>
        </w:rPr>
        <w:t>-se</w:t>
      </w:r>
      <w:r w:rsidR="00196093" w:rsidRPr="005726CE">
        <w:rPr>
          <w:color w:val="000000" w:themeColor="text1"/>
        </w:rPr>
        <w:t xml:space="preserve"> </w:t>
      </w:r>
      <w:r w:rsidR="00816539" w:rsidRPr="005726CE">
        <w:rPr>
          <w:color w:val="000000" w:themeColor="text1"/>
        </w:rPr>
        <w:t>à</w:t>
      </w:r>
      <w:r w:rsidR="00196093" w:rsidRPr="005726CE">
        <w:rPr>
          <w:color w:val="000000" w:themeColor="text1"/>
        </w:rPr>
        <w:t xml:space="preserve"> deficiência total de merosina, </w:t>
      </w:r>
      <w:r w:rsidR="00E13984" w:rsidRPr="005726CE">
        <w:rPr>
          <w:color w:val="000000" w:themeColor="text1"/>
        </w:rPr>
        <w:t>com</w:t>
      </w:r>
      <w:r w:rsidR="00196093" w:rsidRPr="005726CE">
        <w:rPr>
          <w:color w:val="000000" w:themeColor="text1"/>
        </w:rPr>
        <w:t xml:space="preserve"> quadro clínico severo de profunda fraqueza muscular</w:t>
      </w:r>
      <w:r w:rsidR="00816539" w:rsidRPr="005726CE">
        <w:rPr>
          <w:color w:val="000000" w:themeColor="text1"/>
        </w:rPr>
        <w:t xml:space="preserve"> já ao nascimento.</w:t>
      </w:r>
      <w:r w:rsidR="00196093" w:rsidRPr="005726CE">
        <w:rPr>
          <w:color w:val="000000" w:themeColor="text1"/>
        </w:rPr>
        <w:t xml:space="preserve"> </w:t>
      </w:r>
      <w:r w:rsidR="00816539" w:rsidRPr="005726CE">
        <w:rPr>
          <w:color w:val="000000" w:themeColor="text1"/>
        </w:rPr>
        <w:t>Neste caso, o</w:t>
      </w:r>
      <w:r w:rsidR="00196093" w:rsidRPr="005726CE">
        <w:rPr>
          <w:color w:val="000000" w:themeColor="text1"/>
        </w:rPr>
        <w:t xml:space="preserve"> recém-nascido apresenta poucos movimentos espontâneos, choro fraco e peso abaixo da média, que tende a manter-se assim por toda a vida, estando associado a um pior prognóstico. </w:t>
      </w:r>
      <w:r w:rsidR="00F13469" w:rsidRPr="005726CE">
        <w:rPr>
          <w:color w:val="000000" w:themeColor="text1"/>
        </w:rPr>
        <w:t xml:space="preserve">Por outro lado, </w:t>
      </w:r>
      <w:r w:rsidR="0035098F" w:rsidRPr="005726CE">
        <w:rPr>
          <w:color w:val="000000" w:themeColor="text1"/>
        </w:rPr>
        <w:t>quando a</w:t>
      </w:r>
      <w:r w:rsidR="00196093" w:rsidRPr="005726CE">
        <w:rPr>
          <w:color w:val="000000" w:themeColor="text1"/>
        </w:rPr>
        <w:t xml:space="preserve"> sintomatologia é tardia, </w:t>
      </w:r>
      <w:r w:rsidR="00F13469" w:rsidRPr="005726CE">
        <w:rPr>
          <w:color w:val="000000" w:themeColor="text1"/>
        </w:rPr>
        <w:t xml:space="preserve">geralmente </w:t>
      </w:r>
      <w:r w:rsidR="00196093" w:rsidRPr="005726CE">
        <w:rPr>
          <w:color w:val="000000" w:themeColor="text1"/>
        </w:rPr>
        <w:t>está associada à d</w:t>
      </w:r>
      <w:r w:rsidR="00E13984" w:rsidRPr="005726CE">
        <w:rPr>
          <w:color w:val="000000" w:themeColor="text1"/>
        </w:rPr>
        <w:t>eficiência parcial de merosina</w:t>
      </w:r>
      <w:r w:rsidR="0035098F" w:rsidRPr="005726CE">
        <w:rPr>
          <w:color w:val="000000" w:themeColor="text1"/>
        </w:rPr>
        <w:t xml:space="preserve"> e uma menor severidade</w:t>
      </w:r>
      <w:r w:rsidR="00816539" w:rsidRPr="005726CE">
        <w:rPr>
          <w:color w:val="000000" w:themeColor="text1"/>
        </w:rPr>
        <w:t xml:space="preserve"> de fraqueza</w:t>
      </w:r>
      <w:r w:rsidR="0035098F" w:rsidRPr="005726CE">
        <w:rPr>
          <w:color w:val="000000" w:themeColor="text1"/>
        </w:rPr>
        <w:t>,</w:t>
      </w:r>
      <w:r w:rsidR="00196093" w:rsidRPr="005726CE">
        <w:rPr>
          <w:color w:val="000000" w:themeColor="text1"/>
        </w:rPr>
        <w:t xml:space="preserve"> no qual se observa o mesmo espectro de sintomas</w:t>
      </w:r>
      <w:r w:rsidR="0035098F" w:rsidRPr="005726CE">
        <w:rPr>
          <w:color w:val="000000" w:themeColor="text1"/>
        </w:rPr>
        <w:t xml:space="preserve"> e </w:t>
      </w:r>
      <w:r w:rsidR="00196093" w:rsidRPr="005726CE">
        <w:rPr>
          <w:color w:val="000000" w:themeColor="text1"/>
        </w:rPr>
        <w:t xml:space="preserve">apresenta ainda a capacidade de deambulação. </w:t>
      </w:r>
      <w:r w:rsidR="000E21CE" w:rsidRPr="005726CE">
        <w:rPr>
          <w:color w:val="000000" w:themeColor="text1"/>
        </w:rPr>
        <w:t xml:space="preserve">O diagnóstico da </w:t>
      </w:r>
      <w:r w:rsidR="000870AD" w:rsidRPr="005726CE">
        <w:rPr>
          <w:color w:val="000000" w:themeColor="text1"/>
        </w:rPr>
        <w:t xml:space="preserve">DMC-DM </w:t>
      </w:r>
      <w:r w:rsidR="000E21CE" w:rsidRPr="005726CE">
        <w:rPr>
          <w:color w:val="000000" w:themeColor="text1"/>
        </w:rPr>
        <w:t>é inicialmente clínico, baseando</w:t>
      </w:r>
      <w:r w:rsidR="00E13984" w:rsidRPr="005726CE">
        <w:rPr>
          <w:color w:val="000000" w:themeColor="text1"/>
        </w:rPr>
        <w:t>-</w:t>
      </w:r>
      <w:r w:rsidR="000E21CE" w:rsidRPr="005726CE">
        <w:rPr>
          <w:color w:val="000000" w:themeColor="text1"/>
        </w:rPr>
        <w:t xml:space="preserve">se no espectro de manifestações </w:t>
      </w:r>
      <w:r w:rsidR="00E13984" w:rsidRPr="005726CE">
        <w:rPr>
          <w:color w:val="000000" w:themeColor="text1"/>
        </w:rPr>
        <w:t>clínicas</w:t>
      </w:r>
      <w:r w:rsidR="000E21CE" w:rsidRPr="005726CE">
        <w:rPr>
          <w:color w:val="000000" w:themeColor="text1"/>
        </w:rPr>
        <w:t xml:space="preserve"> e na história familiar do doente. </w:t>
      </w:r>
      <w:r w:rsidR="006C797C" w:rsidRPr="005726CE">
        <w:rPr>
          <w:color w:val="000000" w:themeColor="text1"/>
        </w:rPr>
        <w:t xml:space="preserve">Ainda não há tratamento medicamentoso específico para essa doença, e o tratamento se baseia em acompanhamento clínico e fisioterápico contínuo e permanente. </w:t>
      </w:r>
      <w:r w:rsidRPr="005726CE">
        <w:rPr>
          <w:b/>
          <w:color w:val="000000" w:themeColor="text1"/>
        </w:rPr>
        <w:t>OBJETIVO:</w:t>
      </w:r>
      <w:r w:rsidR="00F13469" w:rsidRPr="005726CE">
        <w:rPr>
          <w:color w:val="000000" w:themeColor="text1"/>
        </w:rPr>
        <w:t xml:space="preserve"> Relatar o caso de um paciente com Distrofia Muscular Congênita com Deficiência de Merosina, além de descrever o diagnóstico e sua evolução clínica</w:t>
      </w:r>
      <w:r w:rsidR="001564AD" w:rsidRPr="005726CE">
        <w:rPr>
          <w:color w:val="000000" w:themeColor="text1"/>
        </w:rPr>
        <w:t xml:space="preserve">. </w:t>
      </w:r>
      <w:r w:rsidRPr="005726CE">
        <w:rPr>
          <w:b/>
          <w:color w:val="000000" w:themeColor="text1"/>
        </w:rPr>
        <w:t>MÉTODOS:</w:t>
      </w:r>
      <w:r w:rsidR="00CD261F" w:rsidRPr="005726CE">
        <w:rPr>
          <w:color w:val="000000" w:themeColor="text1"/>
        </w:rPr>
        <w:t xml:space="preserve"> </w:t>
      </w:r>
      <w:r w:rsidR="00CD261F" w:rsidRPr="005726CE">
        <w:rPr>
          <w:bCs/>
          <w:color w:val="000000" w:themeColor="text1"/>
        </w:rPr>
        <w:t>As informações contidas neste relato foram obtidas por meio da revisão de dados do prontuário do paciente, entrevista com o médico e familiar responsável, registro dos métodos diagnósticos e tratamento pelos quais o paciente foi submetido. A busca de embasamento teórico sobre a temática foi realizada por meio de artigos científicos e foram usados como descritores: distrofia muscular congênita; deficiência de merosina e miopatias. A responsável pelo paciente assinou um Termo de Consentimento Livre e Esclarecido para menores de idade (TCLE).</w:t>
      </w:r>
      <w:r w:rsidR="00CD261F" w:rsidRPr="005726CE">
        <w:rPr>
          <w:b/>
          <w:color w:val="000000" w:themeColor="text1"/>
        </w:rPr>
        <w:t xml:space="preserve"> </w:t>
      </w:r>
      <w:r w:rsidRPr="005726CE">
        <w:rPr>
          <w:b/>
          <w:color w:val="000000" w:themeColor="text1"/>
        </w:rPr>
        <w:t xml:space="preserve"> </w:t>
      </w:r>
      <w:r w:rsidR="00EF044C" w:rsidRPr="005726CE">
        <w:rPr>
          <w:b/>
          <w:color w:val="000000" w:themeColor="text1"/>
        </w:rPr>
        <w:t xml:space="preserve">RESULTADOS: </w:t>
      </w:r>
      <w:bookmarkStart w:id="0" w:name="_Hlk23103125"/>
      <w:r w:rsidR="000870AD" w:rsidRPr="005726CE">
        <w:rPr>
          <w:color w:val="000000" w:themeColor="text1"/>
        </w:rPr>
        <w:t xml:space="preserve">Criança, 6 anos e 3 meses, sexo masculino, </w:t>
      </w:r>
      <w:r w:rsidR="000870AD" w:rsidRPr="005726CE">
        <w:rPr>
          <w:color w:val="000000" w:themeColor="text1"/>
          <w:shd w:val="clear" w:color="auto" w:fill="FFFFFF"/>
        </w:rPr>
        <w:t>mãe G1P1A0</w:t>
      </w:r>
      <w:r w:rsidR="006C797C" w:rsidRPr="005726CE">
        <w:rPr>
          <w:color w:val="000000" w:themeColor="text1"/>
          <w:shd w:val="clear" w:color="auto" w:fill="FFFFFF"/>
        </w:rPr>
        <w:t>,</w:t>
      </w:r>
      <w:r w:rsidR="00CB1332" w:rsidRPr="005726CE">
        <w:rPr>
          <w:color w:val="000000" w:themeColor="text1"/>
          <w:shd w:val="clear" w:color="auto" w:fill="FFFFFF"/>
        </w:rPr>
        <w:t xml:space="preserve"> filho de pais consanguíneos (primos de 1º grau),</w:t>
      </w:r>
      <w:r w:rsidR="000870AD" w:rsidRPr="005726CE">
        <w:rPr>
          <w:color w:val="000000" w:themeColor="text1"/>
          <w:shd w:val="clear" w:color="auto" w:fill="FFFFFF"/>
        </w:rPr>
        <w:t xml:space="preserve"> </w:t>
      </w:r>
      <w:r w:rsidR="000870AD" w:rsidRPr="005726CE">
        <w:rPr>
          <w:color w:val="000000" w:themeColor="text1"/>
        </w:rPr>
        <w:t>não chorou ao nascer e teve icteríci</w:t>
      </w:r>
      <w:r w:rsidR="003D5053" w:rsidRPr="005726CE">
        <w:rPr>
          <w:color w:val="000000" w:themeColor="text1"/>
        </w:rPr>
        <w:t xml:space="preserve">a desde o primeiro dia de vida. </w:t>
      </w:r>
      <w:r w:rsidR="000870AD" w:rsidRPr="005726CE">
        <w:rPr>
          <w:color w:val="000000" w:themeColor="text1"/>
        </w:rPr>
        <w:t xml:space="preserve">Foi levado para consulta aos 3 meses com queixa de “atraso no desenvolvimento”, </w:t>
      </w:r>
      <w:r w:rsidR="000870AD" w:rsidRPr="005726CE">
        <w:rPr>
          <w:color w:val="000000" w:themeColor="text1"/>
          <w:shd w:val="clear" w:color="auto" w:fill="FFFFFF"/>
        </w:rPr>
        <w:t>apresentou hipotonia global desde o nascimento</w:t>
      </w:r>
      <w:r w:rsidR="00CB1332" w:rsidRPr="005726CE">
        <w:rPr>
          <w:color w:val="000000" w:themeColor="text1"/>
          <w:shd w:val="clear" w:color="auto" w:fill="FFFFFF"/>
        </w:rPr>
        <w:t>,</w:t>
      </w:r>
      <w:r w:rsidR="000870AD" w:rsidRPr="005726CE">
        <w:rPr>
          <w:color w:val="000000" w:themeColor="text1"/>
          <w:shd w:val="clear" w:color="auto" w:fill="FFFFFF"/>
        </w:rPr>
        <w:t xml:space="preserve"> e aos 4 meses de vida ainda não tinha sustento cervical. No 4º mês de vida, a CPK, TGO, TGP e LDH estavam aumentadas. Após isso, foi realizada uma Ressonância Magnética (RM) de crânio que evidenciou alteração de </w:t>
      </w:r>
      <w:r w:rsidR="000870AD" w:rsidRPr="005726CE">
        <w:rPr>
          <w:color w:val="000000" w:themeColor="text1"/>
          <w:shd w:val="clear" w:color="auto" w:fill="FFFFFF"/>
        </w:rPr>
        <w:lastRenderedPageBreak/>
        <w:t>sinal</w:t>
      </w:r>
      <w:r w:rsidR="006C797C" w:rsidRPr="005726CE">
        <w:rPr>
          <w:color w:val="000000" w:themeColor="text1"/>
          <w:shd w:val="clear" w:color="auto" w:fill="FFFFFF"/>
        </w:rPr>
        <w:t xml:space="preserve">, </w:t>
      </w:r>
      <w:r w:rsidR="000870AD" w:rsidRPr="005726CE">
        <w:rPr>
          <w:color w:val="000000" w:themeColor="text1"/>
          <w:shd w:val="clear" w:color="auto" w:fill="FFFFFF"/>
        </w:rPr>
        <w:t xml:space="preserve">que sugere desmielinização e/ou hipomielinização, sinais de paquigiria nos lobos frontais, espessamento cortical nos lobos occipitais, substância cinzenta heterotópica e redução volumétrica da ponte, tais achados são frequentemente observados em pacientes com quadro de </w:t>
      </w:r>
      <w:r w:rsidR="000870AD" w:rsidRPr="005726CE">
        <w:rPr>
          <w:color w:val="000000" w:themeColor="text1"/>
        </w:rPr>
        <w:t>DMC-DM</w:t>
      </w:r>
      <w:r w:rsidR="000870AD" w:rsidRPr="005726CE">
        <w:rPr>
          <w:color w:val="000000" w:themeColor="text1"/>
          <w:shd w:val="clear" w:color="auto" w:fill="FFFFFF"/>
        </w:rPr>
        <w:t xml:space="preserve">. </w:t>
      </w:r>
      <w:r w:rsidR="00CB1332" w:rsidRPr="005726CE">
        <w:rPr>
          <w:color w:val="000000" w:themeColor="text1"/>
          <w:shd w:val="clear" w:color="auto" w:fill="FFFFFF"/>
        </w:rPr>
        <w:t xml:space="preserve">Ainda foram realizados: teste genético para atrofia espinhal progressiva que foi negativo;  Tomografia Computadorizada de Crânio, </w:t>
      </w:r>
      <w:r w:rsidR="000870AD" w:rsidRPr="005726CE">
        <w:rPr>
          <w:color w:val="000000" w:themeColor="text1"/>
          <w:shd w:val="clear" w:color="auto" w:fill="FFFFFF"/>
        </w:rPr>
        <w:t xml:space="preserve">teste do olhinho, teste da orelhinha, eletrocardiograma e eletroencefalograma não apresentaram alterações. Com 1 ano e um mês, </w:t>
      </w:r>
      <w:r w:rsidR="00CB1332" w:rsidRPr="005726CE">
        <w:rPr>
          <w:color w:val="000000" w:themeColor="text1"/>
          <w:shd w:val="clear" w:color="auto" w:fill="FFFFFF"/>
        </w:rPr>
        <w:t xml:space="preserve">realizou </w:t>
      </w:r>
      <w:r w:rsidR="000870AD" w:rsidRPr="005726CE">
        <w:rPr>
          <w:color w:val="000000" w:themeColor="text1"/>
          <w:shd w:val="clear" w:color="auto" w:fill="FFFFFF"/>
        </w:rPr>
        <w:t>biópsia muscular que revelou aspecto histológico miopático com padrão distrófico,</w:t>
      </w:r>
      <w:r w:rsidR="00C700F1" w:rsidRPr="005726CE">
        <w:rPr>
          <w:color w:val="000000" w:themeColor="text1"/>
          <w:shd w:val="clear" w:color="auto" w:fill="FFFFFF"/>
        </w:rPr>
        <w:t xml:space="preserve"> com redução acentuada da expressão  da merosina, a qual definiu o </w:t>
      </w:r>
      <w:r w:rsidR="000870AD" w:rsidRPr="005726CE">
        <w:rPr>
          <w:color w:val="000000" w:themeColor="text1"/>
          <w:shd w:val="clear" w:color="auto" w:fill="FFFFFF"/>
        </w:rPr>
        <w:t xml:space="preserve">diagnóstico de distrofia muscular congênita com deficiência de merosina. </w:t>
      </w:r>
      <w:bookmarkEnd w:id="0"/>
      <w:r w:rsidR="000870AD" w:rsidRPr="005726CE">
        <w:rPr>
          <w:color w:val="000000" w:themeColor="text1"/>
        </w:rPr>
        <w:t xml:space="preserve">Atualmente, ao exame físico, notou-se atrofia </w:t>
      </w:r>
      <w:r w:rsidR="00C700F1" w:rsidRPr="005726CE">
        <w:rPr>
          <w:color w:val="000000" w:themeColor="text1"/>
        </w:rPr>
        <w:t>muscular em</w:t>
      </w:r>
      <w:r w:rsidR="000870AD" w:rsidRPr="005726CE">
        <w:rPr>
          <w:color w:val="000000" w:themeColor="text1"/>
        </w:rPr>
        <w:t xml:space="preserve"> membros superiores e inferiores, mãos fletidas, boca entreaberta e dorsiflexão dos pés, perímetro cefálico: 55,5 cm e abdômen escavado, não deambula e apresenta déficit cognitivo associado a atraso de fala.  </w:t>
      </w:r>
      <w:r w:rsidR="000870AD" w:rsidRPr="005726CE">
        <w:rPr>
          <w:color w:val="000000" w:themeColor="text1"/>
          <w:shd w:val="clear" w:color="auto" w:fill="FFFFFF"/>
        </w:rPr>
        <w:t xml:space="preserve">O paciente iniciou fisioterapia motora aos 7 meses e encontra-se em acompanhamento desde 2014 com uma equipe de </w:t>
      </w:r>
      <w:r w:rsidR="00D507E8" w:rsidRPr="005726CE">
        <w:rPr>
          <w:color w:val="000000" w:themeColor="text1"/>
          <w:shd w:val="clear" w:color="auto" w:fill="FFFFFF"/>
        </w:rPr>
        <w:t>multidisciplinar de seguimento de doenças</w:t>
      </w:r>
      <w:r w:rsidR="000870AD" w:rsidRPr="005726CE">
        <w:rPr>
          <w:color w:val="000000" w:themeColor="text1"/>
          <w:shd w:val="clear" w:color="auto" w:fill="FFFFFF"/>
        </w:rPr>
        <w:t xml:space="preserve"> neuromusculares. Ademais, foi submetido a uma cirurgia ortopédica em membros inferiores há 7 meses</w:t>
      </w:r>
      <w:r w:rsidR="00C700F1" w:rsidRPr="005726CE">
        <w:rPr>
          <w:color w:val="000000" w:themeColor="text1"/>
          <w:shd w:val="clear" w:color="auto" w:fill="FFFFFF"/>
        </w:rPr>
        <w:t>, devido a luxação de quadril</w:t>
      </w:r>
      <w:r w:rsidR="000870AD" w:rsidRPr="005726CE">
        <w:rPr>
          <w:color w:val="000000" w:themeColor="text1"/>
          <w:shd w:val="clear" w:color="auto" w:fill="FFFFFF"/>
        </w:rPr>
        <w:t xml:space="preserve">. </w:t>
      </w:r>
      <w:r w:rsidR="0014079B" w:rsidRPr="005726CE">
        <w:rPr>
          <w:b/>
          <w:color w:val="000000" w:themeColor="text1"/>
        </w:rPr>
        <w:t>CONCLUSÃO</w:t>
      </w:r>
      <w:r w:rsidRPr="005726CE">
        <w:rPr>
          <w:b/>
          <w:color w:val="000000" w:themeColor="text1"/>
        </w:rPr>
        <w:t xml:space="preserve">: </w:t>
      </w:r>
      <w:r w:rsidR="00C93A90" w:rsidRPr="005726CE">
        <w:rPr>
          <w:color w:val="000000" w:themeColor="text1"/>
        </w:rPr>
        <w:t>Trabalhos e estudos que visam relatar e mostrar o manejo de pacientes portadores de condições raras e crônicas e que necessitam de tratamento continuado e multidisciplinar</w:t>
      </w:r>
      <w:r w:rsidR="007D091A" w:rsidRPr="005726CE">
        <w:rPr>
          <w:color w:val="000000" w:themeColor="text1"/>
        </w:rPr>
        <w:t xml:space="preserve"> são</w:t>
      </w:r>
      <w:r w:rsidR="00C93A90" w:rsidRPr="005726CE">
        <w:rPr>
          <w:color w:val="000000" w:themeColor="text1"/>
        </w:rPr>
        <w:t xml:space="preserve"> de suma importância, pois destaca a relevância do cuidado longitudinal e integral do paciente. Sendo o caso relatado, exemplo de importância de um acompanhamento multidisciplinar para prevenir complicações futuras, sobretudo respiratórias, além de garantir a manutenção da qualidade de vida do paciente.</w:t>
      </w:r>
      <w:r w:rsidR="004C09B0" w:rsidRPr="005726CE">
        <w:rPr>
          <w:color w:val="000000" w:themeColor="text1"/>
        </w:rPr>
        <w:t xml:space="preserve"> </w:t>
      </w:r>
    </w:p>
    <w:p w:rsidR="00E777B2" w:rsidRPr="005726CE" w:rsidRDefault="00E777B2" w:rsidP="000163F6">
      <w:pPr>
        <w:jc w:val="both"/>
        <w:rPr>
          <w:color w:val="000000" w:themeColor="text1"/>
        </w:rPr>
      </w:pPr>
    </w:p>
    <w:p w:rsidR="00261E8B" w:rsidRPr="005726CE" w:rsidRDefault="00261E8B" w:rsidP="000163F6">
      <w:pPr>
        <w:pStyle w:val="Default"/>
        <w:jc w:val="both"/>
        <w:rPr>
          <w:color w:val="000000" w:themeColor="text1"/>
        </w:rPr>
      </w:pPr>
      <w:r w:rsidRPr="005726CE">
        <w:rPr>
          <w:b/>
          <w:bCs/>
          <w:color w:val="000000" w:themeColor="text1"/>
        </w:rPr>
        <w:t xml:space="preserve">Palavras-chave: </w:t>
      </w:r>
      <w:r w:rsidR="009C7E6C" w:rsidRPr="005726CE">
        <w:rPr>
          <w:bCs/>
          <w:color w:val="000000" w:themeColor="text1"/>
        </w:rPr>
        <w:t>Distrofia Muscular Congênita</w:t>
      </w:r>
      <w:r w:rsidR="000163F6" w:rsidRPr="005726CE">
        <w:rPr>
          <w:bCs/>
          <w:color w:val="000000" w:themeColor="text1"/>
        </w:rPr>
        <w:t>,</w:t>
      </w:r>
      <w:r w:rsidRPr="005726CE">
        <w:rPr>
          <w:bCs/>
          <w:color w:val="000000" w:themeColor="text1"/>
        </w:rPr>
        <w:t xml:space="preserve"> </w:t>
      </w:r>
      <w:r w:rsidR="000163F6" w:rsidRPr="005726CE">
        <w:rPr>
          <w:bCs/>
          <w:color w:val="000000" w:themeColor="text1"/>
        </w:rPr>
        <w:t>Deficiência de Merosina,</w:t>
      </w:r>
      <w:r w:rsidR="00DE234E" w:rsidRPr="005726CE">
        <w:rPr>
          <w:bCs/>
          <w:color w:val="000000" w:themeColor="text1"/>
        </w:rPr>
        <w:t xml:space="preserve"> M</w:t>
      </w:r>
      <w:r w:rsidR="00E777B2" w:rsidRPr="005726CE">
        <w:rPr>
          <w:bCs/>
          <w:color w:val="000000" w:themeColor="text1"/>
        </w:rPr>
        <w:t>iopatias</w:t>
      </w:r>
      <w:r w:rsidR="000163F6" w:rsidRPr="005726CE">
        <w:rPr>
          <w:bCs/>
          <w:color w:val="000000" w:themeColor="text1"/>
        </w:rPr>
        <w:t>.</w:t>
      </w:r>
    </w:p>
    <w:p w:rsidR="00F12F51" w:rsidRPr="005726CE" w:rsidRDefault="00F12F51" w:rsidP="006C797C">
      <w:pPr>
        <w:jc w:val="both"/>
        <w:rPr>
          <w:color w:val="000000" w:themeColor="text1"/>
        </w:rPr>
      </w:pPr>
    </w:p>
    <w:p w:rsidR="00A52834" w:rsidRPr="005726CE" w:rsidRDefault="00A52834" w:rsidP="006C797C">
      <w:pPr>
        <w:jc w:val="both"/>
        <w:rPr>
          <w:b/>
          <w:color w:val="000000" w:themeColor="text1"/>
        </w:rPr>
      </w:pPr>
      <w:r w:rsidRPr="005726CE">
        <w:rPr>
          <w:b/>
          <w:color w:val="000000" w:themeColor="text1"/>
        </w:rPr>
        <w:t>Referências:</w:t>
      </w:r>
    </w:p>
    <w:p w:rsidR="00A52834" w:rsidRPr="005726CE" w:rsidRDefault="00A52834" w:rsidP="006C797C">
      <w:pPr>
        <w:jc w:val="both"/>
        <w:rPr>
          <w:color w:val="000000" w:themeColor="text1"/>
        </w:rPr>
      </w:pPr>
    </w:p>
    <w:p w:rsidR="00A52834" w:rsidRPr="005726CE" w:rsidRDefault="0035098F" w:rsidP="006C797C">
      <w:pPr>
        <w:jc w:val="both"/>
        <w:rPr>
          <w:color w:val="000000" w:themeColor="text1"/>
          <w:shd w:val="clear" w:color="auto" w:fill="FFFFFF"/>
        </w:rPr>
      </w:pPr>
      <w:r w:rsidRPr="005726CE">
        <w:rPr>
          <w:color w:val="000000" w:themeColor="text1"/>
          <w:shd w:val="clear" w:color="auto" w:fill="FFFFFF"/>
        </w:rPr>
        <w:t>LEITÃO, Talita Gomes Macedo. </w:t>
      </w:r>
      <w:r w:rsidRPr="005726CE">
        <w:rPr>
          <w:b/>
          <w:bCs/>
          <w:color w:val="000000" w:themeColor="text1"/>
          <w:shd w:val="clear" w:color="auto" w:fill="FFFFFF"/>
        </w:rPr>
        <w:t>Distrofia Muscular Congênita com Deficiência de Merosina A propósito de um caso clínico</w:t>
      </w:r>
      <w:r w:rsidRPr="005726CE">
        <w:rPr>
          <w:color w:val="000000" w:themeColor="text1"/>
          <w:shd w:val="clear" w:color="auto" w:fill="FFFFFF"/>
        </w:rPr>
        <w:t>. Tese de Doutorado. 2014.</w:t>
      </w:r>
    </w:p>
    <w:p w:rsidR="00DE234E" w:rsidRPr="005726CE" w:rsidRDefault="00DE234E" w:rsidP="006C797C">
      <w:pPr>
        <w:jc w:val="both"/>
        <w:rPr>
          <w:color w:val="000000" w:themeColor="text1"/>
          <w:shd w:val="clear" w:color="auto" w:fill="FFFFFF"/>
        </w:rPr>
      </w:pPr>
    </w:p>
    <w:p w:rsidR="00DE234E" w:rsidRPr="005726CE" w:rsidRDefault="00DE234E" w:rsidP="006C797C">
      <w:pPr>
        <w:jc w:val="both"/>
        <w:rPr>
          <w:color w:val="000000" w:themeColor="text1"/>
        </w:rPr>
      </w:pPr>
      <w:r w:rsidRPr="005726CE">
        <w:rPr>
          <w:color w:val="000000" w:themeColor="text1"/>
        </w:rPr>
        <w:t>ROCCO, Fernanda M. et al . Avaliação da função motora em crianças com distrofia muscular congênita com deficiência da merosina.</w:t>
      </w:r>
      <w:r w:rsidRPr="005726CE">
        <w:rPr>
          <w:b/>
          <w:bCs/>
          <w:color w:val="000000" w:themeColor="text1"/>
        </w:rPr>
        <w:t> Arq. Neuro-Psiquiatr.</w:t>
      </w:r>
      <w:r w:rsidRPr="005726CE">
        <w:rPr>
          <w:color w:val="000000" w:themeColor="text1"/>
        </w:rPr>
        <w:t xml:space="preserve">,  São Paulo ,  v. 63, n. 2a, p. 298-306,  June  2005 .   </w:t>
      </w:r>
      <w:r w:rsidRPr="005726CE">
        <w:rPr>
          <w:color w:val="000000" w:themeColor="text1"/>
          <w:lang w:val="en-US"/>
        </w:rPr>
        <w:t xml:space="preserve">Available from &lt;http://www.scielo.br/scielo.php?script=sci_arttext&amp;pid=S0004-282X2005000200018&amp;lng=en&amp;nrm=iso&gt;. access on  27  Oct.  </w:t>
      </w:r>
      <w:r w:rsidRPr="005726CE">
        <w:rPr>
          <w:color w:val="000000" w:themeColor="text1"/>
        </w:rPr>
        <w:t>2019.  http://dx.doi.org/10.1590/S0004-282X2005000200018.</w:t>
      </w:r>
    </w:p>
    <w:sectPr w:rsidR="00DE234E" w:rsidRPr="005726CE" w:rsidSect="00EF6EB7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D47" w:rsidRDefault="00994D47" w:rsidP="00261E8B">
      <w:r>
        <w:separator/>
      </w:r>
    </w:p>
  </w:endnote>
  <w:endnote w:type="continuationSeparator" w:id="1">
    <w:p w:rsidR="00994D47" w:rsidRDefault="00994D47" w:rsidP="00261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D47" w:rsidRDefault="00994D47" w:rsidP="00261E8B">
      <w:r>
        <w:separator/>
      </w:r>
    </w:p>
  </w:footnote>
  <w:footnote w:type="continuationSeparator" w:id="1">
    <w:p w:rsidR="00994D47" w:rsidRDefault="00994D47" w:rsidP="00261E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E8B" w:rsidRDefault="000163F6" w:rsidP="00261E8B">
    <w:pPr>
      <w:pStyle w:val="Cabealho"/>
      <w:jc w:val="center"/>
    </w:pPr>
    <w:r>
      <w:rPr>
        <w:noProof/>
        <w:lang w:val="pt-BR" w:eastAsia="pt-BR"/>
      </w:rPr>
      <w:drawing>
        <wp:inline distT="0" distB="0" distL="0" distR="0">
          <wp:extent cx="1847850" cy="9239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452A"/>
    <w:rsid w:val="000014C1"/>
    <w:rsid w:val="00001C2A"/>
    <w:rsid w:val="0000249A"/>
    <w:rsid w:val="00002A67"/>
    <w:rsid w:val="0000641B"/>
    <w:rsid w:val="00015BB7"/>
    <w:rsid w:val="000163F6"/>
    <w:rsid w:val="00016C00"/>
    <w:rsid w:val="00022535"/>
    <w:rsid w:val="0002299A"/>
    <w:rsid w:val="00037EE0"/>
    <w:rsid w:val="00047DC6"/>
    <w:rsid w:val="00051080"/>
    <w:rsid w:val="000526A3"/>
    <w:rsid w:val="000556A2"/>
    <w:rsid w:val="00073414"/>
    <w:rsid w:val="000742DB"/>
    <w:rsid w:val="0008695D"/>
    <w:rsid w:val="000870AD"/>
    <w:rsid w:val="00092F3E"/>
    <w:rsid w:val="00095CC0"/>
    <w:rsid w:val="000A5AE8"/>
    <w:rsid w:val="000B0DBF"/>
    <w:rsid w:val="000E21CE"/>
    <w:rsid w:val="000F1E49"/>
    <w:rsid w:val="000F57B0"/>
    <w:rsid w:val="00123EEF"/>
    <w:rsid w:val="0012452A"/>
    <w:rsid w:val="0014079B"/>
    <w:rsid w:val="00141DA6"/>
    <w:rsid w:val="00145B0D"/>
    <w:rsid w:val="00150427"/>
    <w:rsid w:val="001564AD"/>
    <w:rsid w:val="001660C6"/>
    <w:rsid w:val="00180A64"/>
    <w:rsid w:val="001810E0"/>
    <w:rsid w:val="00181231"/>
    <w:rsid w:val="00196093"/>
    <w:rsid w:val="001966DF"/>
    <w:rsid w:val="001A1CCD"/>
    <w:rsid w:val="001A1E45"/>
    <w:rsid w:val="001A26E8"/>
    <w:rsid w:val="001B3FD7"/>
    <w:rsid w:val="001B543F"/>
    <w:rsid w:val="001C4992"/>
    <w:rsid w:val="001D55BF"/>
    <w:rsid w:val="001D68BF"/>
    <w:rsid w:val="001F2DE8"/>
    <w:rsid w:val="001F62FD"/>
    <w:rsid w:val="001F7F53"/>
    <w:rsid w:val="0020530B"/>
    <w:rsid w:val="002075A0"/>
    <w:rsid w:val="00221536"/>
    <w:rsid w:val="00261E8B"/>
    <w:rsid w:val="002803D5"/>
    <w:rsid w:val="0029009B"/>
    <w:rsid w:val="002908D0"/>
    <w:rsid w:val="002A34D5"/>
    <w:rsid w:val="002A361A"/>
    <w:rsid w:val="002A5F5A"/>
    <w:rsid w:val="002B5193"/>
    <w:rsid w:val="002B6ABC"/>
    <w:rsid w:val="002C0FD3"/>
    <w:rsid w:val="002C4F64"/>
    <w:rsid w:val="002D2BC8"/>
    <w:rsid w:val="002D36E9"/>
    <w:rsid w:val="002D408A"/>
    <w:rsid w:val="002D5E3B"/>
    <w:rsid w:val="002E0961"/>
    <w:rsid w:val="002E7E5A"/>
    <w:rsid w:val="002F6876"/>
    <w:rsid w:val="00301D8A"/>
    <w:rsid w:val="00317D24"/>
    <w:rsid w:val="00320CA8"/>
    <w:rsid w:val="003343E7"/>
    <w:rsid w:val="0035098F"/>
    <w:rsid w:val="003579BC"/>
    <w:rsid w:val="00374C43"/>
    <w:rsid w:val="00377718"/>
    <w:rsid w:val="003779B4"/>
    <w:rsid w:val="00383EA6"/>
    <w:rsid w:val="003A7B4E"/>
    <w:rsid w:val="003D01E3"/>
    <w:rsid w:val="003D26B9"/>
    <w:rsid w:val="003D5053"/>
    <w:rsid w:val="003E091E"/>
    <w:rsid w:val="003E6156"/>
    <w:rsid w:val="003F18A7"/>
    <w:rsid w:val="003F5C31"/>
    <w:rsid w:val="0040390C"/>
    <w:rsid w:val="00406AD5"/>
    <w:rsid w:val="00414C1A"/>
    <w:rsid w:val="00417222"/>
    <w:rsid w:val="0043771F"/>
    <w:rsid w:val="00440F40"/>
    <w:rsid w:val="0044514C"/>
    <w:rsid w:val="00445D93"/>
    <w:rsid w:val="00450C27"/>
    <w:rsid w:val="004512DB"/>
    <w:rsid w:val="0045437E"/>
    <w:rsid w:val="0045598B"/>
    <w:rsid w:val="0046156B"/>
    <w:rsid w:val="00466B1A"/>
    <w:rsid w:val="004706A7"/>
    <w:rsid w:val="00476F1B"/>
    <w:rsid w:val="00486909"/>
    <w:rsid w:val="004954D2"/>
    <w:rsid w:val="00496534"/>
    <w:rsid w:val="004B5574"/>
    <w:rsid w:val="004C09B0"/>
    <w:rsid w:val="004C10B9"/>
    <w:rsid w:val="004C30C4"/>
    <w:rsid w:val="004E5CE0"/>
    <w:rsid w:val="00506875"/>
    <w:rsid w:val="005325C2"/>
    <w:rsid w:val="00553C66"/>
    <w:rsid w:val="00553F60"/>
    <w:rsid w:val="00555FFF"/>
    <w:rsid w:val="005606B1"/>
    <w:rsid w:val="005655C2"/>
    <w:rsid w:val="00565928"/>
    <w:rsid w:val="00571DED"/>
    <w:rsid w:val="005726CE"/>
    <w:rsid w:val="0058191C"/>
    <w:rsid w:val="0059341A"/>
    <w:rsid w:val="0059563B"/>
    <w:rsid w:val="005A074A"/>
    <w:rsid w:val="005B6FFC"/>
    <w:rsid w:val="005B7012"/>
    <w:rsid w:val="005C31F3"/>
    <w:rsid w:val="00600712"/>
    <w:rsid w:val="00604CF9"/>
    <w:rsid w:val="00617F90"/>
    <w:rsid w:val="006258EC"/>
    <w:rsid w:val="0063125E"/>
    <w:rsid w:val="00635DB8"/>
    <w:rsid w:val="00637D77"/>
    <w:rsid w:val="006508AC"/>
    <w:rsid w:val="006546FB"/>
    <w:rsid w:val="00672960"/>
    <w:rsid w:val="00677475"/>
    <w:rsid w:val="006A519F"/>
    <w:rsid w:val="006B6734"/>
    <w:rsid w:val="006B6913"/>
    <w:rsid w:val="006B7154"/>
    <w:rsid w:val="006C6DED"/>
    <w:rsid w:val="006C797C"/>
    <w:rsid w:val="006E31F7"/>
    <w:rsid w:val="006E346F"/>
    <w:rsid w:val="00736297"/>
    <w:rsid w:val="00736362"/>
    <w:rsid w:val="00741EB1"/>
    <w:rsid w:val="007464FE"/>
    <w:rsid w:val="00763D59"/>
    <w:rsid w:val="00763E51"/>
    <w:rsid w:val="00782725"/>
    <w:rsid w:val="00785673"/>
    <w:rsid w:val="007B4F58"/>
    <w:rsid w:val="007C5543"/>
    <w:rsid w:val="007C6B50"/>
    <w:rsid w:val="007D0266"/>
    <w:rsid w:val="007D091A"/>
    <w:rsid w:val="007F3E7C"/>
    <w:rsid w:val="007F6649"/>
    <w:rsid w:val="00804BCF"/>
    <w:rsid w:val="008054D2"/>
    <w:rsid w:val="0080759D"/>
    <w:rsid w:val="00816539"/>
    <w:rsid w:val="008200AC"/>
    <w:rsid w:val="00820E8A"/>
    <w:rsid w:val="00830734"/>
    <w:rsid w:val="00833CEF"/>
    <w:rsid w:val="00850E30"/>
    <w:rsid w:val="00853C99"/>
    <w:rsid w:val="00854732"/>
    <w:rsid w:val="00854F13"/>
    <w:rsid w:val="00860EEF"/>
    <w:rsid w:val="00876BC7"/>
    <w:rsid w:val="00882F23"/>
    <w:rsid w:val="008B226E"/>
    <w:rsid w:val="008B54DD"/>
    <w:rsid w:val="008C586C"/>
    <w:rsid w:val="008E242B"/>
    <w:rsid w:val="008F43A3"/>
    <w:rsid w:val="00910436"/>
    <w:rsid w:val="00910E28"/>
    <w:rsid w:val="00912544"/>
    <w:rsid w:val="00927863"/>
    <w:rsid w:val="00930A25"/>
    <w:rsid w:val="00947D03"/>
    <w:rsid w:val="00965FAB"/>
    <w:rsid w:val="0096646D"/>
    <w:rsid w:val="009764CC"/>
    <w:rsid w:val="00994D47"/>
    <w:rsid w:val="009C7312"/>
    <w:rsid w:val="009C7A30"/>
    <w:rsid w:val="009C7E6C"/>
    <w:rsid w:val="009D42CE"/>
    <w:rsid w:val="009E1B1A"/>
    <w:rsid w:val="009F2049"/>
    <w:rsid w:val="009F3E32"/>
    <w:rsid w:val="00A049DF"/>
    <w:rsid w:val="00A12511"/>
    <w:rsid w:val="00A1510E"/>
    <w:rsid w:val="00A27606"/>
    <w:rsid w:val="00A313D5"/>
    <w:rsid w:val="00A31EBE"/>
    <w:rsid w:val="00A369F9"/>
    <w:rsid w:val="00A52834"/>
    <w:rsid w:val="00A6437F"/>
    <w:rsid w:val="00A66218"/>
    <w:rsid w:val="00A90102"/>
    <w:rsid w:val="00A95809"/>
    <w:rsid w:val="00A95A0A"/>
    <w:rsid w:val="00AA5F07"/>
    <w:rsid w:val="00AA6E3D"/>
    <w:rsid w:val="00AB68E3"/>
    <w:rsid w:val="00AD5750"/>
    <w:rsid w:val="00AF20F1"/>
    <w:rsid w:val="00B37272"/>
    <w:rsid w:val="00B43A27"/>
    <w:rsid w:val="00B5386F"/>
    <w:rsid w:val="00B66F31"/>
    <w:rsid w:val="00B83059"/>
    <w:rsid w:val="00B860F1"/>
    <w:rsid w:val="00B86AAC"/>
    <w:rsid w:val="00B919EF"/>
    <w:rsid w:val="00B928E7"/>
    <w:rsid w:val="00B94917"/>
    <w:rsid w:val="00BA2B78"/>
    <w:rsid w:val="00BA780F"/>
    <w:rsid w:val="00BB595B"/>
    <w:rsid w:val="00BE0139"/>
    <w:rsid w:val="00BE7E31"/>
    <w:rsid w:val="00C1582D"/>
    <w:rsid w:val="00C171F4"/>
    <w:rsid w:val="00C229F6"/>
    <w:rsid w:val="00C23D9A"/>
    <w:rsid w:val="00C2789A"/>
    <w:rsid w:val="00C348F9"/>
    <w:rsid w:val="00C36C55"/>
    <w:rsid w:val="00C52052"/>
    <w:rsid w:val="00C577BF"/>
    <w:rsid w:val="00C60688"/>
    <w:rsid w:val="00C65CE4"/>
    <w:rsid w:val="00C700F1"/>
    <w:rsid w:val="00C72692"/>
    <w:rsid w:val="00C73C57"/>
    <w:rsid w:val="00C83553"/>
    <w:rsid w:val="00C866A5"/>
    <w:rsid w:val="00C92765"/>
    <w:rsid w:val="00C93A90"/>
    <w:rsid w:val="00CA51D0"/>
    <w:rsid w:val="00CB0C29"/>
    <w:rsid w:val="00CB1332"/>
    <w:rsid w:val="00CC01F6"/>
    <w:rsid w:val="00CC2BE7"/>
    <w:rsid w:val="00CC6103"/>
    <w:rsid w:val="00CC7153"/>
    <w:rsid w:val="00CD261F"/>
    <w:rsid w:val="00CE26C7"/>
    <w:rsid w:val="00CE484A"/>
    <w:rsid w:val="00CE756F"/>
    <w:rsid w:val="00CE7B82"/>
    <w:rsid w:val="00CF73ED"/>
    <w:rsid w:val="00CF7C3D"/>
    <w:rsid w:val="00D02DCB"/>
    <w:rsid w:val="00D05183"/>
    <w:rsid w:val="00D179A2"/>
    <w:rsid w:val="00D30029"/>
    <w:rsid w:val="00D335C0"/>
    <w:rsid w:val="00D441EB"/>
    <w:rsid w:val="00D445E4"/>
    <w:rsid w:val="00D46B2B"/>
    <w:rsid w:val="00D477DA"/>
    <w:rsid w:val="00D507E8"/>
    <w:rsid w:val="00D6618B"/>
    <w:rsid w:val="00D93B67"/>
    <w:rsid w:val="00DA081D"/>
    <w:rsid w:val="00DB41A5"/>
    <w:rsid w:val="00DC1E65"/>
    <w:rsid w:val="00DC50DE"/>
    <w:rsid w:val="00DD204A"/>
    <w:rsid w:val="00DD3097"/>
    <w:rsid w:val="00DD42D8"/>
    <w:rsid w:val="00DE234E"/>
    <w:rsid w:val="00DE3890"/>
    <w:rsid w:val="00DE64A5"/>
    <w:rsid w:val="00DF59C2"/>
    <w:rsid w:val="00DF6516"/>
    <w:rsid w:val="00DF6D89"/>
    <w:rsid w:val="00E02BA9"/>
    <w:rsid w:val="00E133F6"/>
    <w:rsid w:val="00E13984"/>
    <w:rsid w:val="00E160AF"/>
    <w:rsid w:val="00E16843"/>
    <w:rsid w:val="00E24E76"/>
    <w:rsid w:val="00E31A2D"/>
    <w:rsid w:val="00E31D23"/>
    <w:rsid w:val="00E43833"/>
    <w:rsid w:val="00E53A5F"/>
    <w:rsid w:val="00E63520"/>
    <w:rsid w:val="00E71449"/>
    <w:rsid w:val="00E777B2"/>
    <w:rsid w:val="00E827C7"/>
    <w:rsid w:val="00E938A9"/>
    <w:rsid w:val="00E93EC8"/>
    <w:rsid w:val="00EA0DA0"/>
    <w:rsid w:val="00EB2331"/>
    <w:rsid w:val="00ED20E5"/>
    <w:rsid w:val="00ED7C00"/>
    <w:rsid w:val="00EF044C"/>
    <w:rsid w:val="00EF6EB7"/>
    <w:rsid w:val="00EF7EFA"/>
    <w:rsid w:val="00F070C7"/>
    <w:rsid w:val="00F12F51"/>
    <w:rsid w:val="00F13469"/>
    <w:rsid w:val="00F15FE3"/>
    <w:rsid w:val="00F20207"/>
    <w:rsid w:val="00F345F1"/>
    <w:rsid w:val="00F3585D"/>
    <w:rsid w:val="00F80DAA"/>
    <w:rsid w:val="00F86DA0"/>
    <w:rsid w:val="00FC2AB6"/>
    <w:rsid w:val="00FE1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B82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B54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TextodoEspaoReservado">
    <w:name w:val="Placeholder Text"/>
    <w:uiPriority w:val="99"/>
    <w:semiHidden/>
    <w:rsid w:val="008B226E"/>
    <w:rPr>
      <w:color w:val="808080"/>
    </w:rPr>
  </w:style>
  <w:style w:type="character" w:styleId="Hyperlink">
    <w:name w:val="Hyperlink"/>
    <w:uiPriority w:val="99"/>
    <w:unhideWhenUsed/>
    <w:rsid w:val="00833CEF"/>
    <w:rPr>
      <w:color w:val="0563C1"/>
      <w:u w:val="single"/>
    </w:rPr>
  </w:style>
  <w:style w:type="character" w:styleId="nfase">
    <w:name w:val="Emphasis"/>
    <w:uiPriority w:val="20"/>
    <w:qFormat/>
    <w:rsid w:val="002D2BC8"/>
    <w:rPr>
      <w:i/>
      <w:iCs/>
    </w:rPr>
  </w:style>
  <w:style w:type="character" w:customStyle="1" w:styleId="apple-converted-space">
    <w:name w:val="apple-converted-space"/>
    <w:rsid w:val="002D2BC8"/>
  </w:style>
  <w:style w:type="paragraph" w:styleId="Cabealho">
    <w:name w:val="header"/>
    <w:basedOn w:val="Normal"/>
    <w:link w:val="CabealhoChar"/>
    <w:uiPriority w:val="99"/>
    <w:unhideWhenUsed/>
    <w:rsid w:val="00261E8B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link w:val="Cabealho"/>
    <w:uiPriority w:val="99"/>
    <w:rsid w:val="00261E8B"/>
    <w:rPr>
      <w:rFonts w:ascii="Times New Roman" w:eastAsia="Times New Roman" w:hAnsi="Times New Roman"/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61E8B"/>
    <w:pPr>
      <w:tabs>
        <w:tab w:val="center" w:pos="4252"/>
        <w:tab w:val="right" w:pos="8504"/>
      </w:tabs>
    </w:pPr>
    <w:rPr>
      <w:lang/>
    </w:rPr>
  </w:style>
  <w:style w:type="character" w:customStyle="1" w:styleId="RodapChar">
    <w:name w:val="Rodapé Char"/>
    <w:link w:val="Rodap"/>
    <w:uiPriority w:val="99"/>
    <w:rsid w:val="00261E8B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fontstyle01">
    <w:name w:val="fontstyle01"/>
    <w:rsid w:val="006E31F7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50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5053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mar\Documents\DELTA%20CIENT&#205;FICA\DELTA%20SA&#218;DE%202017\TRABALHOS\modelo_ANEXO%20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modelo_ANEXO I</Template>
  <TotalTime>31</TotalTime>
  <Pages>1</Pages>
  <Words>905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Edmar Ceia</dc:creator>
  <cp:lastModifiedBy>Estudante</cp:lastModifiedBy>
  <cp:revision>5</cp:revision>
  <dcterms:created xsi:type="dcterms:W3CDTF">2019-10-29T22:15:00Z</dcterms:created>
  <dcterms:modified xsi:type="dcterms:W3CDTF">2019-10-29T22:44:00Z</dcterms:modified>
</cp:coreProperties>
</file>