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C244C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134C8" wp14:editId="3592CEC6">
                <wp:simplePos x="0" y="0"/>
                <wp:positionH relativeFrom="column">
                  <wp:posOffset>142875</wp:posOffset>
                </wp:positionH>
                <wp:positionV relativeFrom="paragraph">
                  <wp:posOffset>346710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44C2" w:rsidRPr="00B36A7F" w:rsidRDefault="00C244C2" w:rsidP="00C244C2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37747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Incidência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De</w:t>
                            </w:r>
                            <w:r w:rsidRPr="0037747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Estupro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Em</w:t>
                            </w:r>
                            <w:r w:rsidRPr="0037747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Mulheres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De 0 A 19 Anos No Brasil Em 10 Anos</w:t>
                            </w:r>
                            <w:r w:rsidRPr="0037747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 Distribuição Geográfica E Tendência Temporal</w:t>
                            </w:r>
                          </w:p>
                          <w:p w:rsidR="00C244C2" w:rsidRPr="00B36A7F" w:rsidRDefault="00C244C2" w:rsidP="00C244C2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1.25pt;margin-top:27.3pt;width:375.75pt;height:10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" filled="f" stroked="f" strokeweight=".5pt">
                <v:textbox>
                  <w:txbxContent>
                    <w:p w:rsidR="00C244C2" w:rsidRPr="00B36A7F" w:rsidRDefault="00C244C2" w:rsidP="00C244C2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37747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Incidência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De</w:t>
                      </w:r>
                      <w:r w:rsidRPr="0037747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Estupro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Em</w:t>
                      </w:r>
                      <w:r w:rsidRPr="0037747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Mulheres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De 0 A 19 Anos No Brasil Em 10 Anos</w:t>
                      </w:r>
                      <w:r w:rsidRPr="0037747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 Distribuição Geográfica E Tendência Temporal</w:t>
                      </w:r>
                    </w:p>
                    <w:p w:rsidR="00C244C2" w:rsidRPr="00B36A7F" w:rsidRDefault="00C244C2" w:rsidP="00C244C2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D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3D1F7" wp14:editId="7F0AB7FC">
                <wp:simplePos x="0" y="0"/>
                <wp:positionH relativeFrom="column">
                  <wp:posOffset>38100</wp:posOffset>
                </wp:positionH>
                <wp:positionV relativeFrom="paragraph">
                  <wp:posOffset>1686853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Rafaela Araújo Costa Pinto</w:t>
                            </w:r>
                            <w:r w:rsidR="00343D3F" w:rsidRP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Marília Rocha Kintschev</w:t>
                            </w:r>
                            <w:r w:rsidR="00343D3F" w:rsidRP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Hugo Hoffmann-Santos</w:t>
                            </w:r>
                            <w:r w:rsidR="00343D3F" w:rsidRP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7" type="#_x0000_t202" style="position:absolute;margin-left:3pt;margin-top:132.8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Rafaela Araújo Costa Pinto</w:t>
                      </w:r>
                      <w:r w:rsidR="00343D3F" w:rsidRP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Marília Rocha Kintschev</w:t>
                      </w:r>
                      <w:r w:rsidR="00343D3F" w:rsidRP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Hugo Hoffmann-Santos</w:t>
                      </w:r>
                      <w:r w:rsidR="00343D3F" w:rsidRP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47CD8" wp14:editId="288630C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91E20" wp14:editId="5BD58C7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98439" wp14:editId="12D248E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5C5C5E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C5C5E" w:rsidRPr="005C5C5E" w:rsidRDefault="005C5C5E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5C5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Frente ao inegável impacto socioeconômico, é vital conhecer a evolução dos casos de estupro no país, a fim de nortear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polí</w:t>
                            </w:r>
                            <w:r w:rsidRPr="005C5C5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ticas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mais eficazes</w:t>
                            </w:r>
                            <w:r w:rsidRPr="005C5C5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combate ao problema. Face à extensão territorial do Brasil, as intervenções deve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 considerar os aspectos</w:t>
                            </w:r>
                            <w:r w:rsidRPr="005C5C5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epidem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iológico</w:t>
                            </w:r>
                            <w:r w:rsidRPr="005C5C5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 e socioculturais de cada região.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5C5C5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Estimar o risco de estupro na população feminina de 0 a 19 anos.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5C5C5E" w:rsidRPr="00B36A7F" w:rsidRDefault="005C5C5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realizado um e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studo ecológico com casos confirmados de violência sexual por estupro entre mulheres de 0 a 19 anos no Brasil, notificados entre 2009 e 2018 obtidos do Sistema de Informações de Agravos de Notificação (</w:t>
                            </w:r>
                            <w:proofErr w:type="gramStart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SINAN-</w:t>
                            </w:r>
                            <w:proofErr w:type="spellStart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Datasus</w:t>
                            </w:r>
                            <w:proofErr w:type="spellEnd"/>
                            <w:proofErr w:type="gramEnd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). A incidência foi calculada utilizando o número de casos confirmados por numerador, e por denominador a projeção da população com mesma faixa etária, sexo e ano obtidos. A variação percentual foi calculada considerando a diferença entre as incidências do último ano em relação ao primeiro, dividida pelo valor do primeiro ano, multiplicado por 100.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5C5C5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Houveram 114.503 casos confirmados, uma média de 31 estupros por dia. A incidência média</w:t>
                            </w:r>
                            <w:r w:rsidR="003A02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(IM)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</w:t>
                            </w:r>
                            <w:r w:rsidR="003A02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36,19 estupros a cada 100.000 mulheres</w:t>
                            </w:r>
                            <w:r w:rsidR="003A02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até 19 anos de idade, com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crescimento de</w:t>
                            </w:r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732,37%. A região Norte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apresentou a maior taxa de </w:t>
                            </w:r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IM 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estupro</w:t>
                            </w:r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seguida pelo Sul, Centro-Oeste, Sudeste e Nordeste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 maior v</w:t>
                            </w:r>
                            <w:r w:rsidR="003A02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ariação percentual foi notada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região Sul</w:t>
                            </w:r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(985,28%), seguida pelo 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Nordeste</w:t>
                            </w:r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Sudeste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Centro-Oeste e o menor cre</w:t>
                            </w:r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scimento </w:t>
                            </w:r>
                            <w:proofErr w:type="gramStart"/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observado</w:t>
                            </w:r>
                            <w:proofErr w:type="gramEnd"/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Norte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As sete unidades da federação (</w:t>
                            </w:r>
                            <w:proofErr w:type="spellStart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UFs</w:t>
                            </w:r>
                            <w:proofErr w:type="spellEnd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com maior taxa de </w:t>
                            </w:r>
                            <w:r w:rsidR="003A02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IM 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estupro a cad</w:t>
                            </w:r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100.000 mulheres foram: Acre, Amazonas, Distrito Federal, Tocantins, Roraima, Pará e Rio Grande do Sul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As sete </w:t>
                            </w:r>
                            <w:proofErr w:type="spellStart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UFs</w:t>
                            </w:r>
                            <w:proofErr w:type="spellEnd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maior crescimento foram: Espírito Santo, Piauí, Rio de Janeiro, Mato Grosso, Ceará, Paraná e Tocantins.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5C5C5E" w:rsidRPr="00B36A7F" w:rsidRDefault="005C5C5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risco de mulheres entre 0 a 19</w:t>
                            </w:r>
                            <w:r w:rsidR="003A02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 sofrerem estupro apontou 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aumento</w:t>
                            </w:r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dez anos. Em média, </w:t>
                            </w:r>
                            <w:proofErr w:type="gramStart"/>
                            <w:r w:rsidR="003774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houveram</w:t>
                            </w:r>
                            <w:proofErr w:type="gramEnd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31 estupros por dia nesta população, descontando os casos não notificados. Cinco das sete </w:t>
                            </w:r>
                            <w:proofErr w:type="spellStart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UFs</w:t>
                            </w:r>
                            <w:proofErr w:type="spellEnd"/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maior incidência pertencem à região</w:t>
                            </w:r>
                            <w:r w:rsidR="003A02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Norte e quase metade exibiu</w:t>
                            </w:r>
                            <w:r w:rsidRPr="005C5C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incidência acima da média nacional.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37747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7747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Estupro. Violência Sexual. Abuso sexual.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5322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="005322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Medicina</w:t>
                            </w:r>
                            <w:bookmarkStart w:id="0" w:name="_GoBack"/>
                            <w:bookmarkEnd w:id="0"/>
                            <w:r w:rsid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Várzea Grande, MT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="00343D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Medicina, Centro Universitário de Várzea Grande, 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5C5C5E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C5C5E" w:rsidRPr="005C5C5E" w:rsidRDefault="005C5C5E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5C5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Frente ao inegável impacto socioeconômico, é vital conhecer a evolução dos casos de estupro no país, a fim de nortear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polí</w:t>
                      </w:r>
                      <w:r w:rsidRPr="005C5C5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ticas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mais eficazes</w:t>
                      </w:r>
                      <w:r w:rsidRPr="005C5C5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no combate ao problema. Face à extensão territorial do Brasil, as intervenções deve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m considerar os aspectos</w:t>
                      </w:r>
                      <w:r w:rsidRPr="005C5C5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epidem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iológico</w:t>
                      </w:r>
                      <w:r w:rsidRPr="005C5C5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 e socioculturais de cada região.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5C5C5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Estimar o risco de estupro na população feminina de 0 a 19 anos.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5C5C5E" w:rsidRPr="00B36A7F" w:rsidRDefault="005C5C5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realizado um e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studo ecológico com casos confirmados de violência sexual por estupro entre mulheres de 0 a 19 anos no Brasil, notificados entre 2009 e 2018 obtidos do Sistema de Informações de Agravos de Notificação (</w:t>
                      </w:r>
                      <w:proofErr w:type="gramStart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SINAN-</w:t>
                      </w:r>
                      <w:proofErr w:type="spellStart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Datasus</w:t>
                      </w:r>
                      <w:proofErr w:type="spellEnd"/>
                      <w:proofErr w:type="gramEnd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). A incidência foi calculada utilizando o número de casos confirmados por numerador, e por denominador a projeção da população com mesma faixa etária, sexo e ano obtidos. A variação percentual foi calculada considerando a diferença entre as incidências do último ano em relação ao primeiro, dividida pelo valor do primeiro ano, multiplicado por 100.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5C5C5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Houveram 114.503 casos confirmados, uma média de 31 estupros por dia. A incidência média</w:t>
                      </w:r>
                      <w:r w:rsidR="003A02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(IM)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foi</w:t>
                      </w:r>
                      <w:r w:rsidR="003A02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36,19 estupros a cada 100.000 mulheres</w:t>
                      </w:r>
                      <w:r w:rsidR="003A02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até 19 anos de idade, com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crescimento de</w:t>
                      </w:r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732,37%. A região Norte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apresentou a maior taxa de </w:t>
                      </w:r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IM 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estupro</w:t>
                      </w:r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seguida pelo Sul, Centro-Oeste, Sudeste e Nordeste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 maior v</w:t>
                      </w:r>
                      <w:r w:rsidR="003A02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ariação percentual foi notada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região Sul</w:t>
                      </w:r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(985,28%), seguida pelo 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Nordeste</w:t>
                      </w:r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Sudeste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Centro-Oeste e o menor cre</w:t>
                      </w:r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scimento </w:t>
                      </w:r>
                      <w:proofErr w:type="gramStart"/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observado</w:t>
                      </w:r>
                      <w:proofErr w:type="gramEnd"/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Norte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As sete unidades da federação (</w:t>
                      </w:r>
                      <w:proofErr w:type="spellStart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UFs</w:t>
                      </w:r>
                      <w:proofErr w:type="spellEnd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com maior taxa de </w:t>
                      </w:r>
                      <w:r w:rsidR="003A02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IM 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estupro a cad</w:t>
                      </w:r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100.000 mulheres foram: Acre, Amazonas, Distrito Federal, Tocantins, Roraima, Pará e Rio Grande do Sul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As sete </w:t>
                      </w:r>
                      <w:proofErr w:type="spellStart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UFs</w:t>
                      </w:r>
                      <w:proofErr w:type="spellEnd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maior crescimento foram: Espírito Santo, Piauí, Rio de Janeiro, Mato Grosso, Ceará, Paraná e Tocantins.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5C5C5E" w:rsidRPr="00B36A7F" w:rsidRDefault="005C5C5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risco de mulheres entre 0 a 19</w:t>
                      </w:r>
                      <w:r w:rsidR="003A02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anos sofrerem estupro apontou 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aumento</w:t>
                      </w:r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dez anos. Em média, </w:t>
                      </w:r>
                      <w:proofErr w:type="gramStart"/>
                      <w:r w:rsidR="003774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houveram</w:t>
                      </w:r>
                      <w:proofErr w:type="gramEnd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31 estupros por dia nesta população, descontando os casos não notificados. Cinco das sete </w:t>
                      </w:r>
                      <w:proofErr w:type="spellStart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UFs</w:t>
                      </w:r>
                      <w:proofErr w:type="spellEnd"/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maior incidência pertencem à região</w:t>
                      </w:r>
                      <w:r w:rsidR="003A02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Norte e quase metade exibiu</w:t>
                      </w:r>
                      <w:r w:rsidRPr="005C5C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incidência acima da média nacional.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37747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37747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Estupro. Violência Sexual. Abuso sexual.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53223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="0053223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Medicina</w:t>
                      </w:r>
                      <w:bookmarkStart w:id="1" w:name="_GoBack"/>
                      <w:bookmarkEnd w:id="1"/>
                      <w:r w:rsid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Várzea Grande, MT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="00343D3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Medicina, Centro Universitário de Várzea Grande, MT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118" w:rsidRDefault="00314118" w:rsidP="000B32CF">
      <w:pPr>
        <w:spacing w:after="0" w:line="240" w:lineRule="auto"/>
      </w:pPr>
      <w:r>
        <w:separator/>
      </w:r>
    </w:p>
  </w:endnote>
  <w:endnote w:type="continuationSeparator" w:id="0">
    <w:p w:rsidR="00314118" w:rsidRDefault="0031411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118" w:rsidRDefault="00314118" w:rsidP="000B32CF">
      <w:pPr>
        <w:spacing w:after="0" w:line="240" w:lineRule="auto"/>
      </w:pPr>
      <w:r>
        <w:separator/>
      </w:r>
    </w:p>
  </w:footnote>
  <w:footnote w:type="continuationSeparator" w:id="0">
    <w:p w:rsidR="00314118" w:rsidRDefault="0031411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314118"/>
    <w:rsid w:val="00343D3F"/>
    <w:rsid w:val="00377477"/>
    <w:rsid w:val="003A0281"/>
    <w:rsid w:val="003F23D5"/>
    <w:rsid w:val="00532230"/>
    <w:rsid w:val="005C5C5E"/>
    <w:rsid w:val="00910A25"/>
    <w:rsid w:val="009C2829"/>
    <w:rsid w:val="009C55E6"/>
    <w:rsid w:val="00B36A7F"/>
    <w:rsid w:val="00BB621E"/>
    <w:rsid w:val="00BF7B8E"/>
    <w:rsid w:val="00C244C2"/>
    <w:rsid w:val="00F4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5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5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Rafaela Araujo</cp:lastModifiedBy>
  <cp:revision>4</cp:revision>
  <dcterms:created xsi:type="dcterms:W3CDTF">2021-05-24T23:05:00Z</dcterms:created>
  <dcterms:modified xsi:type="dcterms:W3CDTF">2021-05-25T19:46:00Z</dcterms:modified>
</cp:coreProperties>
</file>