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74089" w14:textId="0800CD44" w:rsidR="006E276C" w:rsidRPr="00161D50" w:rsidRDefault="006E276C" w:rsidP="006E27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7FBF1C4" w14:textId="77777777" w:rsidR="002E68A3" w:rsidRDefault="002E68A3" w:rsidP="002E6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76DED7" w14:textId="77777777" w:rsidR="002E68A3" w:rsidRDefault="002E68A3" w:rsidP="002E6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PRÁTICAS PEDAGÓGICAS PARA CRIANÇAS COM AUTISMO (TEA): UMA REVISÃO DA LITERATURA </w:t>
      </w:r>
    </w:p>
    <w:p w14:paraId="517EA5FE" w14:textId="77777777" w:rsidR="00734A5C" w:rsidRPr="00734A5C" w:rsidRDefault="00734A5C">
      <w:pPr>
        <w:rPr>
          <w:rFonts w:ascii="Arial" w:hAnsi="Arial" w:cs="Arial"/>
          <w:sz w:val="24"/>
          <w:szCs w:val="24"/>
        </w:rPr>
      </w:pPr>
    </w:p>
    <w:p w14:paraId="1EB09216" w14:textId="23DDCEC9" w:rsidR="00734A5C" w:rsidRPr="00734A5C" w:rsidRDefault="00776BD3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FEITOZA, </w:t>
      </w:r>
      <w:r w:rsidR="00A846D6">
        <w:rPr>
          <w:rFonts w:ascii="Arial" w:hAnsi="Arial" w:cs="Arial"/>
          <w:sz w:val="24"/>
          <w:szCs w:val="24"/>
        </w:rPr>
        <w:t xml:space="preserve">Mayara Alves </w:t>
      </w:r>
    </w:p>
    <w:p w14:paraId="11151C32" w14:textId="07EF352E" w:rsidR="00734A5C" w:rsidRPr="00734A5C" w:rsidRDefault="00A846D6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mayara.alves0510@gmail.com</w:t>
      </w:r>
      <w:r w:rsidR="00734A5C" w:rsidRPr="00734A5C">
        <w:rPr>
          <w:rFonts w:ascii="Arial" w:hAnsi="Arial" w:cs="Arial"/>
          <w:sz w:val="24"/>
          <w:szCs w:val="24"/>
        </w:rPr>
        <w:t>)</w:t>
      </w:r>
    </w:p>
    <w:p w14:paraId="438753B3" w14:textId="77777777" w:rsidR="00776BD3" w:rsidRDefault="00776BD3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56F0F115" w14:textId="7E753E76" w:rsidR="00F44463" w:rsidRDefault="00776BD3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FEITOZA, </w:t>
      </w:r>
      <w:bookmarkStart w:id="0" w:name="_GoBack"/>
      <w:bookmarkEnd w:id="0"/>
      <w:r w:rsidR="00A846D6">
        <w:rPr>
          <w:rFonts w:ascii="Arial" w:hAnsi="Arial" w:cs="Arial"/>
          <w:sz w:val="24"/>
          <w:szCs w:val="24"/>
        </w:rPr>
        <w:t>Mara A</w:t>
      </w:r>
      <w:r>
        <w:rPr>
          <w:rFonts w:ascii="Arial" w:hAnsi="Arial" w:cs="Arial"/>
          <w:sz w:val="24"/>
          <w:szCs w:val="24"/>
        </w:rPr>
        <w:t>lves</w:t>
      </w:r>
    </w:p>
    <w:p w14:paraId="7CC791F1" w14:textId="6C24809A" w:rsidR="00F44463" w:rsidRPr="00734A5C" w:rsidRDefault="00A846D6" w:rsidP="00F4446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mara.alvesf2020@outlook.com</w:t>
      </w:r>
      <w:r w:rsidR="00F44463" w:rsidRPr="00734A5C">
        <w:rPr>
          <w:rFonts w:ascii="Arial" w:hAnsi="Arial" w:cs="Arial"/>
          <w:sz w:val="24"/>
          <w:szCs w:val="24"/>
        </w:rPr>
        <w:t>)</w:t>
      </w:r>
    </w:p>
    <w:p w14:paraId="6A49383A" w14:textId="77777777" w:rsidR="00715049" w:rsidRPr="00734A5C" w:rsidRDefault="00715049">
      <w:pPr>
        <w:rPr>
          <w:rFonts w:ascii="Arial" w:hAnsi="Arial" w:cs="Arial"/>
          <w:b/>
          <w:bCs/>
          <w:sz w:val="24"/>
          <w:szCs w:val="24"/>
        </w:rPr>
      </w:pPr>
    </w:p>
    <w:p w14:paraId="3B8FA630" w14:textId="77777777" w:rsidR="002E68A3" w:rsidRDefault="002E68A3" w:rsidP="002E68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Transtorno do Espectro Autista (TEA) é uma condição neurológica que se manifesta desde a infância, afetando a comunicação social, comportamentos repetitivos e a flexibilidade comportamental das pessoas que o apresentam, conforme discutido por Teixeira (2016). Segundo o Manual Diagnóstico e Estatístico de Transtornos Mentais (DSM-5), que é um documento de referência utilizado por profissionais de saúde mental para diagnosticar e classificar transtornos mentais, o TEA é classificado na categoria dos Transtornos do Neurodesenvolvimento (APA, 2014). Dessa forma, o TEA pode influenciar diretamente a forma como a criança aprende e se adapta aos métodos tradicionais de ensino.</w:t>
      </w:r>
    </w:p>
    <w:p w14:paraId="10E745E0" w14:textId="77777777" w:rsidR="002E68A3" w:rsidRDefault="002E68A3" w:rsidP="002E68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Crianças com TEA enfrentam desafios significativos no ambiente escolar, que podem ter um impacto profundo em seu desenvolvimento acadêmico e social. Essas dificuldades variam amplamente, desde dificuldades na interação social até padrões restritos e repetitivos de comportamento, que muitas vezes interferem no processo de aprendizagem formal </w:t>
      </w:r>
      <w:r>
        <w:rPr>
          <w:rFonts w:ascii="Times New Roman" w:eastAsia="Times New Roman" w:hAnsi="Times New Roman" w:cs="Times New Roman"/>
          <w:sz w:val="24"/>
          <w:szCs w:val="24"/>
        </w:rPr>
        <w:t>(Costa, 2023)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Compreender essas dificuldades é fundamental tanto para a criação de estratégias pedagógicas mais eficazes, como também para promover um ambiente de aprendizagem inclusivo e acolhedor. A alfabetização para crianças com TEA não é apenas uma questão de aprendizado de letras e palavras, mas envolve a adaptação de metodologias que levem em consideração as particularidades sensoriais, emocionais e cognitivas destes alunos.</w:t>
      </w:r>
    </w:p>
    <w:p w14:paraId="13704BF7" w14:textId="77777777" w:rsidR="002E68A3" w:rsidRDefault="002E68A3" w:rsidP="002E68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desafios de aprendizagem enfrentados por essas crianças podem resultar em atrasos significativos no desenvolvimento acadêmico, afetando sua autoestima e interação social. Além disso, as consequências dessas dificuldades podem se estender para além da sala de aula, impactando a vida cotidiana e o desenvolvimento futuro da criança. A educação inclusiva é um direito fundamental de todas as crianças, independentemente de suas condições de desenvolvimento.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Conforme a Política Nacional de Educação Especial na Perspectiva da Educação Inclusiva (2008) delibera que tanto os alunos com autismo, como também aqueles que portam alguma deficiência ou mesmo altas habilidades/superdotação, devem estar inclusos na rede regular de ensino, recebendo Atendimento Educacional Especializado (AEE) (Nunes, Queiroz e Schmidt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2013).</w:t>
      </w:r>
    </w:p>
    <w:p w14:paraId="561EEEF0" w14:textId="77777777" w:rsidR="002E68A3" w:rsidRDefault="002E68A3" w:rsidP="002E68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entanto, crianças com TEA muitas vezes enfrentam barreiras significativas no ambiente escolar devido às suas necessidades específicas de aprendizagem. </w:t>
      </w:r>
    </w:p>
    <w:p w14:paraId="7BC14D78" w14:textId="77777777" w:rsidR="002E68A3" w:rsidRDefault="002E68A3" w:rsidP="002E68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Compreender essas dificuldades e desenvolver estratégias educativas adaptadas são passos essenciais para garantir que essas crianças tenham acesso a uma educação de qualidade e sejam capazes de alcançar seu máximo potencial. Este estudo se justifica pela necessidade de evidenciar e analisar as dificuldades de aprendizagem enfrentadas por crianças com TEA, contribuindo assim para a implementação de práticas pedagógicas mais inclusivas e adaptadas às necessidades individuais desses alunos. Além disso, a escolha desta temática foi motivada pela curiosidade e interesse despertados ao longo das minhas experiências de estágio.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 esses períodos, observei um número significativo de crianças diagnosticadas com Transtorno do Espectro Autista (TEA). Essa vivência prática suscitou um desejo crescente de compreender melhor o transtorno, suas características, impactos e as melhores práticas de intervenção.</w:t>
      </w:r>
    </w:p>
    <w:p w14:paraId="4894FC52" w14:textId="194F0CBD" w:rsidR="00F44463" w:rsidRPr="00E25112" w:rsidRDefault="00734A5C" w:rsidP="00E25112">
      <w:pPr>
        <w:jc w:val="both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sz w:val="24"/>
          <w:szCs w:val="24"/>
        </w:rPr>
        <w:t xml:space="preserve"> </w:t>
      </w:r>
    </w:p>
    <w:p w14:paraId="5CE2EFBD" w14:textId="17327734" w:rsidR="002E68A3" w:rsidRDefault="00734A5C">
      <w:pPr>
        <w:rPr>
          <w:rFonts w:ascii="Arial" w:hAnsi="Arial" w:cs="Arial"/>
          <w:b/>
          <w:bCs/>
          <w:sz w:val="24"/>
          <w:szCs w:val="24"/>
        </w:rPr>
      </w:pPr>
      <w:r w:rsidRPr="00734A5C">
        <w:rPr>
          <w:rFonts w:ascii="Arial" w:hAnsi="Arial" w:cs="Arial"/>
          <w:b/>
          <w:bCs/>
          <w:sz w:val="24"/>
          <w:szCs w:val="24"/>
        </w:rPr>
        <w:t xml:space="preserve">OBJETIVOS </w:t>
      </w:r>
    </w:p>
    <w:p w14:paraId="3FCE595D" w14:textId="77777777" w:rsidR="002E68A3" w:rsidRDefault="002E68A3" w:rsidP="002E68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presente pesquisa se caracteriza como uma pesquisa bibliográfica com base na abordagem qualitativa, em que conforme Minayo (1994) a pesquisa qualitativa preocupa-se com a realidade que não poderá ser quantificada, sendo necessário fazer o aprofundamento acerca do objeto. Para alcançar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objetivos propostos, esta pesquisa será do tipo bibliográfica, conforme discutido por Gil (2008,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44): “A pesquisa bibliográfica é desenvolvida com base em material já elaborado, constituído principalmente por livros e artigos científicos”. Ou seja, essa pesquisa será realizada por meio de fontes bibliográficas.</w:t>
      </w:r>
    </w:p>
    <w:p w14:paraId="6A4712DC" w14:textId="77777777" w:rsidR="002E68A3" w:rsidRDefault="002E68A3" w:rsidP="002E68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Além disso, é válido destacar que esta é uma pesquisa de natureza exploratória, uma vez que busca fazer com que o pesquisador se aproxime do objeto a ser pesquisado.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Nesse sentido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início do desenvolvimento da pesquisa, foi realizado um levantamento bibliográfico, </w:t>
      </w:r>
      <w:r>
        <w:rPr>
          <w:rFonts w:ascii="Times New Roman" w:eastAsia="Times New Roman" w:hAnsi="Times New Roman" w:cs="Times New Roman"/>
          <w:sz w:val="24"/>
          <w:szCs w:val="24"/>
        </w:rPr>
        <w:t>no Catálogo de Teses e Dissertações da CAPES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com o intuito de encontrarmos pesquisas que houvesse o foco direcionado a mesma temática desta pesquisa. E acerca desse levantamento, Gil (2002, p. 61) pontua que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“Esse levantamento bibliográfico preliminar pode ser entendido como um estudo exploratório, posto que tem a finalidade de proporcionar a familiaridade do aluno com a área de estudo [...]”.</w:t>
      </w:r>
    </w:p>
    <w:p w14:paraId="54164D8B" w14:textId="4F1A4ED3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34A5C">
        <w:rPr>
          <w:rFonts w:ascii="Arial" w:hAnsi="Arial" w:cs="Arial"/>
          <w:b/>
          <w:bCs/>
          <w:sz w:val="24"/>
          <w:szCs w:val="24"/>
        </w:rPr>
        <w:t>METODOLOGIA</w:t>
      </w:r>
    </w:p>
    <w:p w14:paraId="392D9845" w14:textId="77777777" w:rsidR="00E25112" w:rsidRDefault="00E25112" w:rsidP="00E251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”. A pesquisa científica sobre o autismo avançou, identificando fatores genéticos e ambientais associados ao transtorno, desenvolvendo intervenções baseadas em evidências e promovendo a inclusão e aceitação das pessoas com autismo na sociedade. </w:t>
      </w:r>
    </w:p>
    <w:p w14:paraId="2537653C" w14:textId="77777777" w:rsidR="00E25112" w:rsidRDefault="00E25112" w:rsidP="00E251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Além disso, essas pesquisas têm contribuído para a elaboração de políticas públicas mais efetivas, visando garantir os direitos e o bem-estar das pessoas com TEA. A crescente conscientização sobre o autismo tem levado à criação de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lanos educacionais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sociais que apoiam não apenas os indivíduos diagnosticados, mas também suas famílias e comunidades, facilitando uma abordagem mais inclusiva para o manejo do transtorno.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odemos citar o Plano Educacional 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dividualizado (PEI), acerca deste planejamento Silva e Camargo (2021) ressaltam que: </w:t>
      </w:r>
    </w:p>
    <w:p w14:paraId="5933844A" w14:textId="77777777" w:rsidR="00E25112" w:rsidRDefault="00E25112" w:rsidP="00E251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O Plano Educacional Individualizado é uma das modalidades de individualização do ensino que permite atentar para as necessidades de aprendizagem do estudante com deficiência ao planejar os métodos e estratégias de ensino a serem utilizadas ( p. 5).</w:t>
      </w:r>
    </w:p>
    <w:p w14:paraId="2866EE64" w14:textId="77777777" w:rsidR="00E25112" w:rsidRDefault="00E25112" w:rsidP="00E251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FD42E33" w14:textId="77777777" w:rsidR="00E25112" w:rsidRDefault="00E25112" w:rsidP="00E2511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 isso, Silva e Camargo (2021) destacam a importância do Plano Educacional Individualizado (PEI) como uma ferramenta fundamental para atender às necessidades de aprendizagem dos estudantes com deficiência. O PEI é uma abordagem que possibilita a personalização do ensino, levando em consideração as particularidades de cada aluno e, assim, planejando métodos e estratégias específicas que melhor se adequem ao seu processo de aprendizagem.</w:t>
      </w:r>
    </w:p>
    <w:p w14:paraId="47478B58" w14:textId="77777777" w:rsidR="00E25112" w:rsidRDefault="00E25112" w:rsidP="00E2511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Essa perspectiva é crucial no contexto da educação inclusiva, pois o PEI vai além de um planejamento pedagógico comum. Ele se baseia na ideia de que cada aluno tem seu ritmo de desenvolvimento, suas habilidades e suas dificuldades, e que, portanto, a educação deve ser adaptada para promover o aprendizado de maneira eficiente e significativa. O plano deve ser </w:t>
      </w:r>
    </w:p>
    <w:p w14:paraId="59FD1306" w14:textId="39F00048" w:rsidR="00E25112" w:rsidRDefault="00E25112" w:rsidP="00E2511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desenvolvido de forma colaborativa, envolvendo não apenas professores, mas também familiares e outros profissionais que atuem com o aluno.</w:t>
      </w:r>
    </w:p>
    <w:p w14:paraId="388F4495" w14:textId="77777777" w:rsidR="00E25112" w:rsidRDefault="00E25112">
      <w:pPr>
        <w:rPr>
          <w:rFonts w:ascii="Arial" w:hAnsi="Arial" w:cs="Arial"/>
          <w:b/>
          <w:bCs/>
          <w:sz w:val="24"/>
          <w:szCs w:val="24"/>
        </w:rPr>
      </w:pPr>
    </w:p>
    <w:p w14:paraId="589B3E03" w14:textId="7B850149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34A5C">
        <w:rPr>
          <w:rFonts w:ascii="Arial" w:hAnsi="Arial" w:cs="Arial"/>
          <w:b/>
          <w:bCs/>
          <w:sz w:val="24"/>
          <w:szCs w:val="24"/>
        </w:rPr>
        <w:t>RESULTADOS E DISCUSSÃO</w:t>
      </w:r>
    </w:p>
    <w:p w14:paraId="1774F27B" w14:textId="77777777" w:rsidR="00715049" w:rsidRPr="00734A5C" w:rsidRDefault="00715049">
      <w:pPr>
        <w:rPr>
          <w:rFonts w:ascii="Arial" w:hAnsi="Arial" w:cs="Arial"/>
          <w:b/>
          <w:bCs/>
          <w:sz w:val="24"/>
          <w:szCs w:val="24"/>
        </w:rPr>
      </w:pPr>
    </w:p>
    <w:p w14:paraId="71D7B22B" w14:textId="416372CD" w:rsidR="00620772" w:rsidRDefault="00E25112" w:rsidP="00E251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6207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resultados da pesquisa evidenciou que os professores não receberam formação inicial adequada para utilizar práticas inclusivas que atendam às especificidades dos alunos autistas. Evidenciando ainda o baixo conhecimento sobre as características do espectro autista e ressaltando a necessidade de formação continuada para melhorar a compreensão sobre o TEA, para que sejam adotadas práticas pedagógicas que garantam a permanência e o desenvolvimento dos alunos por meio da intervenção precoce. Concluiu-se que as oficinas de formação continuada contribuíram para o desenvolvimento profissional dos docentes, melhorando suas práticas pedagógicas diárias (Gentil, 2023). </w:t>
      </w:r>
    </w:p>
    <w:p w14:paraId="7ADB1B4C" w14:textId="77777777" w:rsidR="00620772" w:rsidRDefault="00620772" w:rsidP="006207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Outra pesquisa identificada nesta categoria, foi a dissertação de Carminati (2022), que desenvolveu uma pesquisa qualitativa, descritiva e exploratória, na qual o objeto de estudo, era apresentar a percepção dos professores de Educação Infantil sobre sua formação inicial e continuada para a inclusão escolar de alunos com Transtorno do Espectro Autista (TEA). Para a coleta de dados, Carminati (2022) utilizou como instrumentos entrevistas individuais semiestruturadas, com quinze questões norteadoras e os participantes foram vinte professores que trabalharam com alunos com TEA em 2019 de cinco instituições de Foz do Iguaçu.</w:t>
      </w:r>
    </w:p>
    <w:p w14:paraId="42B3203B" w14:textId="77777777" w:rsidR="00620772" w:rsidRDefault="00620772" w:rsidP="006207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resultados obtidos indicaram que a formação de professores é essencial para práticas pedagógicas inclusivas eficazes, uma vez que as crianças aprendem e se desenvolvem com base na qualidade das mediações que recebem. Entretanto, outros fatores, como a preparação do ambiente escolar, suporte e recursos necessários para professores e alunos, também são cruciais (Carminati, 2022).</w:t>
      </w:r>
    </w:p>
    <w:p w14:paraId="6CE84761" w14:textId="77777777" w:rsidR="00620772" w:rsidRDefault="00620772" w:rsidP="006207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E para finalizar esta categoria, foi identificada a dissertação de Frade (2018), sendo uma pesquisa de campo, realizada para avaliar o impacto de um programa de formação sobre práticas pedagógicas inclusivas relacionadas ao transtorno do espectro autista (TEA) para uma professora do Ensino Fundamental I, de uma escola de São Paulo. E para coletar os dados, a autora desenvolveu um questionário, uma entrevista semiestruturada, realizou observações acerca da prática da professora. </w:t>
      </w:r>
    </w:p>
    <w:p w14:paraId="26074D2D" w14:textId="77777777" w:rsidR="00620772" w:rsidRDefault="00620772" w:rsidP="006207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como resultados, Frade (2018) concluiu que embora a professora inicialmente apresentasse lacunas no conhecimento sobre inclusão escolar para alunos com TEA, o programa de formação teve um impacto positivo significativo em sua prática pedagógica. Ao aprofundar seu entendimento das condições clínicas do transtorno e das estratégias comportamentais, a docente pôde compreender melhor seu aluno e aplicar a teoria aprendida no programa de maneira prática. Os resultados evidenciam ainda que programas de formação podem transformar a abordagem dos professores em relação ao TEA, desde que haja disposição para revisar e adquirir conhecimentos sobre as características específicas do transtorno e suas implicações na educação do aluno.  </w:t>
      </w:r>
    </w:p>
    <w:p w14:paraId="1AFF651D" w14:textId="77777777" w:rsidR="00620772" w:rsidRDefault="00734A5C" w:rsidP="00620772">
      <w:pPr>
        <w:jc w:val="both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sz w:val="24"/>
          <w:szCs w:val="24"/>
        </w:rPr>
        <w:t xml:space="preserve"> </w:t>
      </w:r>
    </w:p>
    <w:p w14:paraId="3F071260" w14:textId="14C314BD" w:rsidR="00734A5C" w:rsidRPr="00620772" w:rsidRDefault="00734A5C" w:rsidP="00620772">
      <w:pPr>
        <w:jc w:val="both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b/>
          <w:bCs/>
          <w:sz w:val="24"/>
          <w:szCs w:val="24"/>
        </w:rPr>
        <w:t>CONSIDERAÇÕES FINAIS</w:t>
      </w:r>
    </w:p>
    <w:p w14:paraId="3901FFE2" w14:textId="77777777" w:rsidR="00620772" w:rsidRDefault="00620772" w:rsidP="006207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ED30C4" w14:textId="12D2B8A3" w:rsidR="00620772" w:rsidRDefault="00620772" w:rsidP="006207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Esta pesquisa teve como objetivo investigar as dificuldades de aprendizagem enfrentadas pelas crianças com TEA no ambiente escolar. Para isso, foi realizada uma pesquisa bibliográfica. E utilizamos como metodologia, o estado de conhecimento, na qual realizamos levantamento bibliográfico no catálogo da CAPES, e encontramos 18 pesquisas.  </w:t>
      </w:r>
    </w:p>
    <w:p w14:paraId="10BAFE27" w14:textId="3374BB40" w:rsidR="00F44463" w:rsidRDefault="00620772" w:rsidP="0062077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 momento da análise das pesquisas sobre práticas pedagógicas inclusivas para alunos com TEA, foi identificada uma significativa quantidade de estudos relevantes, contudo, a pesquisa de Miranda (2001), não possuía o foco principal desta investigação, foi excluída para garantir a consistência e relevância dos dados. Às 17 pesquisas restantes foram agrupadas em três categorias temáticas principais: práticas pedagógicas e intervenções educacionais, inclusão e diversidade, e formação de professores.</w:t>
      </w:r>
    </w:p>
    <w:p w14:paraId="571A8D75" w14:textId="77777777" w:rsidR="00620772" w:rsidRDefault="00620772" w:rsidP="00EE0695">
      <w:pPr>
        <w:rPr>
          <w:rFonts w:ascii="Arial" w:hAnsi="Arial" w:cs="Arial"/>
          <w:b/>
          <w:bCs/>
          <w:sz w:val="24"/>
          <w:szCs w:val="24"/>
        </w:rPr>
      </w:pPr>
    </w:p>
    <w:p w14:paraId="4DFF61F5" w14:textId="2E61946E" w:rsidR="00734A5C" w:rsidRDefault="00734A5C" w:rsidP="00EE0695">
      <w:pPr>
        <w:rPr>
          <w:rFonts w:ascii="Arial" w:hAnsi="Arial" w:cs="Arial"/>
          <w:b/>
          <w:bCs/>
          <w:sz w:val="24"/>
          <w:szCs w:val="24"/>
        </w:rPr>
      </w:pPr>
      <w:r w:rsidRPr="00D41288">
        <w:rPr>
          <w:rFonts w:ascii="Arial" w:hAnsi="Arial" w:cs="Arial"/>
          <w:b/>
          <w:bCs/>
          <w:sz w:val="24"/>
          <w:szCs w:val="24"/>
        </w:rPr>
        <w:t>REFERÊNCIAS</w:t>
      </w:r>
    </w:p>
    <w:p w14:paraId="4CCD24A2" w14:textId="77777777" w:rsidR="00E25112" w:rsidRDefault="00E25112" w:rsidP="00E251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AMERICAN PSYCHIATRIC ASSOCIATION (APA).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Manual diagnóstico e estatístico de transtornos mentais: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DSM-5. 5. ed. Porto Alegre: Artmed, 2014.</w:t>
      </w:r>
    </w:p>
    <w:p w14:paraId="75034000" w14:textId="77777777" w:rsidR="00E25112" w:rsidRDefault="00E25112" w:rsidP="00E251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BB4872" w14:textId="77777777" w:rsidR="00E25112" w:rsidRDefault="00E25112" w:rsidP="00E251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AMERICAN PSYCHIATRIC ASSOCIATION.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Diagnostic and Statistical Manual of Mental Disorders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DSM. 3 ed. Washington D/C, 1980.</w:t>
      </w:r>
    </w:p>
    <w:p w14:paraId="7087FBFA" w14:textId="0D2E7C83" w:rsidR="00E25112" w:rsidRDefault="00E25112" w:rsidP="00EE0695">
      <w:pPr>
        <w:rPr>
          <w:rFonts w:ascii="Arial" w:hAnsi="Arial" w:cs="Arial"/>
          <w:b/>
          <w:bCs/>
          <w:sz w:val="24"/>
          <w:szCs w:val="24"/>
        </w:rPr>
      </w:pPr>
    </w:p>
    <w:p w14:paraId="4B6B760C" w14:textId="77777777" w:rsidR="00E25112" w:rsidRDefault="00E25112" w:rsidP="00EE0695">
      <w:pPr>
        <w:rPr>
          <w:rFonts w:ascii="Arial" w:hAnsi="Arial" w:cs="Arial"/>
          <w:b/>
          <w:bCs/>
          <w:sz w:val="24"/>
          <w:szCs w:val="24"/>
        </w:rPr>
      </w:pPr>
    </w:p>
    <w:p w14:paraId="0528AF41" w14:textId="2DA52964" w:rsidR="00F44463" w:rsidRDefault="00E25112" w:rsidP="00734A5C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COSTA, Joice Vareiro da.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Práticas pedagógicas no ensino de Geografia para estudantes com Transtornos do Espectro Autista (TEA): Uma análise sobre as escolas de tempo integral em Campo Grande - MS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. 2023. Dissertação (Mestrado Profissional em Educação) - Universidade Estadual de Mato Grosso do Sul, Campo Grande, 2023. Disponível em: https://sucupira.capes.gov.br/sucupira/public/consultas/coleta/trabalhoConclusao/viewTrabalhoConclusao.jsf?popup=true&amp;id_trabalho=14488093. Acesso em: 09 jun. 2023.</w:t>
      </w:r>
    </w:p>
    <w:p w14:paraId="5D05FC7E" w14:textId="77777777" w:rsidR="00E25112" w:rsidRDefault="00E25112" w:rsidP="00E251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MIRANDA, Nadja Magalhães.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Jornalistas em cena artistas em pauta: Análise da cobertura jornalística dos espetáculos teatrais baianos realizados pelos Jornais a tarde e correio da Bahia na década de 90.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2001. Dissertação (Mestrado em Artes Cênicas), Universidade Federal da Bahia - UFBA, Salvador, 2001. Disponível em: https://repositorio.ufba.br/handle/ri/9669. Acesso em: 08 maio, 2024.  </w:t>
      </w:r>
    </w:p>
    <w:p w14:paraId="3431BF5D" w14:textId="6CF78236" w:rsidR="00E25112" w:rsidRDefault="00E25112" w:rsidP="00734A5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FRADE, Paula Nascimento.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Formação do professor para inclusão escolar de alunos com transtorno do espectro autista e seus efeitos na prática docente.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2018. Dissertação (Mestrado em Distúrbios do Desenvolvimento) - Universidade Presbiteriana Mackenzie, São Paulo. Disponível em: http://dspace.mackenzie.br/handle/10899/22751. Acesso em: 12 maio. 2024.</w:t>
      </w:r>
    </w:p>
    <w:p w14:paraId="308E121D" w14:textId="77777777" w:rsidR="00E25112" w:rsidRDefault="00E25112" w:rsidP="00E251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CARMINATI, Rosângela Teles Soares.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A inclusão de alunos com transtorno do espectro autista (TEA) na educação infantil: formação de professores, políticas públicas e práticas pedagógicas.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2022. Dissertação (Programa de Pós-Graduação em Sociedade, Cultura e Fronteiras) - Universidade Estadual do Oeste do Paraná, Foz do Iguaçu - PR. Disponível em: https://sucupira.capes.gov.br/sucupira/public/consultas/coleta/trabalhoConclusao/viewTrabalhoConclusao.jsf?popup=true&amp;id_trabalho=12057711.   Acesso em: 12 jun. 2024.</w:t>
      </w:r>
    </w:p>
    <w:p w14:paraId="148ADD43" w14:textId="77777777" w:rsidR="00C80342" w:rsidRDefault="00C80342" w:rsidP="00C803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BRASIL. Presidência da República.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Lei nº 13.146, de 6 de julho de 2015.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Institui a Lei Brasileira de Inclusão da Pessoa com Deficiência (Estatuto da Pessoa com Deficiência). Diário Oficial da União: seção 1, Brasília, DF, 7 jul. 2015. Disponível em: https://www.planalto.gov.br/ccivil_03/_Ato2015-2018/2015/Lei/L13146.htm. Acesso em: 11 ago. 2024. </w:t>
      </w:r>
    </w:p>
    <w:p w14:paraId="2E571C52" w14:textId="77777777" w:rsidR="00C80342" w:rsidRDefault="00C80342" w:rsidP="00C803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EE64C7B" w14:textId="77777777" w:rsidR="00C80342" w:rsidRDefault="00C80342" w:rsidP="00C803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BRASIL. Ministério da Educação. Secretaria de Educação Especial.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Projeto Escola Viva: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garantindo o acesso e permanência de todos os alunos na escola - alunos com necessidades educacionais especiais. Brasília: MEC, SEESP, 2000.</w:t>
      </w:r>
    </w:p>
    <w:p w14:paraId="4410EA98" w14:textId="77777777" w:rsidR="00C80342" w:rsidRDefault="00C80342" w:rsidP="00C803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048FE0" w14:textId="77777777" w:rsidR="00C80342" w:rsidRDefault="00C80342" w:rsidP="00C803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BREGUE, Sthefany Borges.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Avaliação da aprendizagem e a inclusão escolar de alunos com transtorno do espectro autista (TEA): as percepções, a prática pedagógica e as barreiras encontradas pelos professores de Ciências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 2023. Dissertação (Mestrado Profissional em Ensino de Ciências e Matemática) - Universidade Federal de Pelotas, Pelotas, 2023. Disponível em: https://sucupira.capes.gov.br/sucupira/public/consultas/coleta/trabalhoConclusao/viewTrabalhoConclusao.jsf?popup=true&amp;id_trabalho=13939039. Acesso em: 12 jun. 2024.</w:t>
      </w:r>
    </w:p>
    <w:p w14:paraId="4210693B" w14:textId="77777777" w:rsidR="00C80342" w:rsidRDefault="00C80342" w:rsidP="00C803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AA1C2A5" w14:textId="77777777" w:rsidR="00C80342" w:rsidRDefault="00C80342" w:rsidP="00C803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CARDOZO, Paloma Rodrigues.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inclusão de alunos com TEA no Ensino Fundamental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uma análise a partir da prática pedagógica na perspectiva do afeto.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2021. Dissertação (Mestrado). Programa de Pós - Graduação em Educação, Pontifícia Universidade Católica do Rio Grande do Sul - PUCRS. Rio Grande do Sul, 2021. Disponível em: https://sucupira.capes.gov.br/sucupira/public/consultas/coleta/trabalhoConclusao/viewTrabalhoConclusao.jsf?popup=true&amp;id_trabalho=10385308.  Acesso em: 15 jun. 2024. </w:t>
      </w:r>
    </w:p>
    <w:p w14:paraId="6E4B3C76" w14:textId="77777777" w:rsidR="00E25112" w:rsidRPr="00734A5C" w:rsidRDefault="00E25112" w:rsidP="00734A5C">
      <w:pPr>
        <w:jc w:val="both"/>
        <w:rPr>
          <w:rFonts w:ascii="Arial" w:hAnsi="Arial" w:cs="Arial"/>
          <w:sz w:val="24"/>
          <w:szCs w:val="24"/>
        </w:rPr>
      </w:pPr>
    </w:p>
    <w:sectPr w:rsidR="00E25112" w:rsidRPr="00734A5C" w:rsidSect="00492CA6">
      <w:headerReference w:type="default" r:id="rId6"/>
      <w:footerReference w:type="default" r:id="rId7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430669" w14:textId="77777777" w:rsidR="00A36ED0" w:rsidRDefault="00A36ED0" w:rsidP="001B1D38">
      <w:pPr>
        <w:spacing w:after="0" w:line="240" w:lineRule="auto"/>
      </w:pPr>
      <w:r>
        <w:separator/>
      </w:r>
    </w:p>
  </w:endnote>
  <w:endnote w:type="continuationSeparator" w:id="0">
    <w:p w14:paraId="2CBD8C59" w14:textId="77777777" w:rsidR="00A36ED0" w:rsidRDefault="00A36ED0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206224"/>
      <w:docPartObj>
        <w:docPartGallery w:val="Page Numbers (Bottom of Page)"/>
        <w:docPartUnique/>
      </w:docPartObj>
    </w:sdtPr>
    <w:sdtEndPr/>
    <w:sdtContent>
      <w:p w14:paraId="5D6F86AA" w14:textId="27401BFE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BD3">
          <w:rPr>
            <w:noProof/>
          </w:rPr>
          <w:t>1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4ABE4F" w14:textId="77777777" w:rsidR="00A36ED0" w:rsidRDefault="00A36ED0" w:rsidP="001B1D38">
      <w:pPr>
        <w:spacing w:after="0" w:line="240" w:lineRule="auto"/>
      </w:pPr>
      <w:r>
        <w:separator/>
      </w:r>
    </w:p>
  </w:footnote>
  <w:footnote w:type="continuationSeparator" w:id="0">
    <w:p w14:paraId="72BAF503" w14:textId="77777777" w:rsidR="00A36ED0" w:rsidRDefault="00A36ED0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491BD" w14:textId="66C270BD" w:rsidR="00492CA6" w:rsidRDefault="00776BD3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2050" DrawAspect="Content" ObjectID="_178855019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A5C"/>
    <w:rsid w:val="000340E8"/>
    <w:rsid w:val="00047608"/>
    <w:rsid w:val="001B1D38"/>
    <w:rsid w:val="00243615"/>
    <w:rsid w:val="002A4832"/>
    <w:rsid w:val="002A58A4"/>
    <w:rsid w:val="002E68A3"/>
    <w:rsid w:val="002E74A7"/>
    <w:rsid w:val="003864F2"/>
    <w:rsid w:val="003A734A"/>
    <w:rsid w:val="00492CA6"/>
    <w:rsid w:val="004C23DC"/>
    <w:rsid w:val="004F2CC0"/>
    <w:rsid w:val="00592E73"/>
    <w:rsid w:val="00593B58"/>
    <w:rsid w:val="005D3DB5"/>
    <w:rsid w:val="005F6A15"/>
    <w:rsid w:val="00600391"/>
    <w:rsid w:val="00620772"/>
    <w:rsid w:val="00650693"/>
    <w:rsid w:val="0065391B"/>
    <w:rsid w:val="006E276C"/>
    <w:rsid w:val="00715049"/>
    <w:rsid w:val="00734A5C"/>
    <w:rsid w:val="00776BD3"/>
    <w:rsid w:val="007C279C"/>
    <w:rsid w:val="0085184F"/>
    <w:rsid w:val="00991EDA"/>
    <w:rsid w:val="009A37B8"/>
    <w:rsid w:val="00A175AA"/>
    <w:rsid w:val="00A36ED0"/>
    <w:rsid w:val="00A846D6"/>
    <w:rsid w:val="00AC2687"/>
    <w:rsid w:val="00B54111"/>
    <w:rsid w:val="00B76CF2"/>
    <w:rsid w:val="00C80342"/>
    <w:rsid w:val="00CE058D"/>
    <w:rsid w:val="00D41288"/>
    <w:rsid w:val="00D44C98"/>
    <w:rsid w:val="00D64B88"/>
    <w:rsid w:val="00D91611"/>
    <w:rsid w:val="00E25112"/>
    <w:rsid w:val="00EE0695"/>
    <w:rsid w:val="00EF3832"/>
    <w:rsid w:val="00F44463"/>
    <w:rsid w:val="00F62283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2226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MAYARA ALVES</cp:lastModifiedBy>
  <cp:revision>3</cp:revision>
  <dcterms:created xsi:type="dcterms:W3CDTF">2024-09-23T01:37:00Z</dcterms:created>
  <dcterms:modified xsi:type="dcterms:W3CDTF">2024-09-23T01:43:00Z</dcterms:modified>
</cp:coreProperties>
</file>