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E070" w14:textId="77777777" w:rsidR="0065064E" w:rsidRDefault="0065064E" w:rsidP="0065064E">
      <w:pPr>
        <w:spacing w:after="120"/>
        <w:ind w:right="665"/>
        <w:rPr>
          <w:b/>
          <w:color w:val="000000" w:themeColor="text1"/>
          <w:sz w:val="28"/>
        </w:rPr>
      </w:pPr>
    </w:p>
    <w:p w14:paraId="184E8D6E" w14:textId="77777777" w:rsidR="007E64C3" w:rsidRDefault="007E64C3" w:rsidP="0065064E">
      <w:pPr>
        <w:spacing w:after="120"/>
        <w:ind w:right="665"/>
        <w:rPr>
          <w:b/>
          <w:color w:val="000000" w:themeColor="text1"/>
          <w:sz w:val="28"/>
        </w:rPr>
      </w:pPr>
    </w:p>
    <w:p w14:paraId="30E5F1B2" w14:textId="77777777" w:rsidR="008368F4" w:rsidRDefault="008368F4" w:rsidP="008368F4">
      <w:pPr>
        <w:jc w:val="center"/>
        <w:rPr>
          <w:rFonts w:ascii="Arial" w:hAnsi="Arial" w:cs="Arial"/>
          <w:b/>
          <w:bCs/>
        </w:rPr>
      </w:pPr>
    </w:p>
    <w:p w14:paraId="5E37543C" w14:textId="0BA76BF9" w:rsidR="008368F4" w:rsidRPr="00EE34A4" w:rsidRDefault="008368F4" w:rsidP="008368F4">
      <w:pPr>
        <w:jc w:val="center"/>
        <w:rPr>
          <w:rFonts w:ascii="Arial" w:hAnsi="Arial" w:cs="Arial"/>
          <w:b/>
          <w:bCs/>
        </w:rPr>
      </w:pPr>
      <w:r w:rsidRPr="00EE34A4">
        <w:rPr>
          <w:rFonts w:ascii="Arial" w:hAnsi="Arial" w:cs="Arial"/>
          <w:b/>
          <w:bCs/>
        </w:rPr>
        <w:t>DESAFIOS NO MANEJO ODONTOLÓGICO DE PACIENTE COM BAIXA ADESÃO AO TRATAMENTO: RELATO DE CASO</w:t>
      </w:r>
    </w:p>
    <w:p w14:paraId="6A495995" w14:textId="77777777" w:rsidR="00454380" w:rsidRDefault="00454380" w:rsidP="00C31FC6">
      <w:pPr>
        <w:spacing w:after="120"/>
        <w:ind w:right="665"/>
        <w:jc w:val="center"/>
      </w:pPr>
    </w:p>
    <w:p w14:paraId="0F0F8916" w14:textId="2D1870E4" w:rsidR="00454380" w:rsidRPr="007E64C3" w:rsidRDefault="0018396F" w:rsidP="0082743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E64C3">
        <w:rPr>
          <w:rFonts w:ascii="Arial" w:hAnsi="Arial" w:cs="Arial"/>
          <w:sz w:val="22"/>
          <w:szCs w:val="22"/>
        </w:rPr>
        <w:t>Ana Caroline Batista de Andrade</w:t>
      </w:r>
      <w:r w:rsidR="00C31FC6" w:rsidRPr="007E64C3">
        <w:rPr>
          <w:rFonts w:ascii="Arial" w:hAnsi="Arial" w:cs="Arial"/>
          <w:sz w:val="22"/>
          <w:szCs w:val="22"/>
        </w:rPr>
        <w:t xml:space="preserve">¹*, </w:t>
      </w:r>
      <w:r>
        <w:rPr>
          <w:rFonts w:ascii="Arial" w:hAnsi="Arial" w:cs="Arial"/>
          <w:sz w:val="22"/>
          <w:szCs w:val="22"/>
        </w:rPr>
        <w:t>Bruna Kelly Oliveira da Luz</w:t>
      </w:r>
      <w:r w:rsidR="00C31FC6" w:rsidRPr="007E64C3">
        <w:rPr>
          <w:rFonts w:ascii="Arial" w:hAnsi="Arial" w:cs="Arial"/>
          <w:sz w:val="22"/>
          <w:szCs w:val="22"/>
        </w:rPr>
        <w:t xml:space="preserve">², </w:t>
      </w:r>
      <w:r>
        <w:rPr>
          <w:rFonts w:ascii="Arial" w:hAnsi="Arial" w:cs="Arial"/>
          <w:sz w:val="22"/>
          <w:szCs w:val="22"/>
        </w:rPr>
        <w:t>Wygor Soares Morais</w:t>
      </w:r>
      <w:r w:rsidR="00C31FC6" w:rsidRPr="007E64C3">
        <w:rPr>
          <w:rFonts w:ascii="Arial" w:hAnsi="Arial" w:cs="Arial"/>
          <w:sz w:val="22"/>
          <w:szCs w:val="22"/>
        </w:rPr>
        <w:t>²</w:t>
      </w:r>
      <w:r w:rsidR="00D72626">
        <w:rPr>
          <w:rFonts w:ascii="Arial" w:hAnsi="Arial" w:cs="Arial"/>
          <w:sz w:val="22"/>
          <w:szCs w:val="22"/>
        </w:rPr>
        <w:t xml:space="preserve">, </w:t>
      </w:r>
      <w:r w:rsidR="00D72626" w:rsidRPr="007154B7">
        <w:rPr>
          <w:rFonts w:ascii="Arial" w:hAnsi="Arial" w:cs="Arial"/>
        </w:rPr>
        <w:t>Emilly Cristtiny Coelho B</w:t>
      </w:r>
      <w:r w:rsidR="00D72626" w:rsidRPr="007154B7">
        <w:rPr>
          <w:rFonts w:ascii="Arial" w:hAnsi="Arial" w:cs="Arial"/>
        </w:rPr>
        <w:t>arroso</w:t>
      </w:r>
      <w:r w:rsidR="00D72626" w:rsidRPr="007E64C3">
        <w:rPr>
          <w:rFonts w:ascii="Arial" w:hAnsi="Arial" w:cs="Arial"/>
          <w:sz w:val="22"/>
          <w:szCs w:val="22"/>
        </w:rPr>
        <w:t>²</w:t>
      </w:r>
      <w:r w:rsidR="00C31FC6" w:rsidRPr="007E64C3">
        <w:rPr>
          <w:rFonts w:ascii="Arial" w:hAnsi="Arial" w:cs="Arial"/>
          <w:sz w:val="22"/>
          <w:szCs w:val="22"/>
        </w:rPr>
        <w:t xml:space="preserve">, </w:t>
      </w:r>
      <w:r w:rsidR="006E232A">
        <w:rPr>
          <w:rFonts w:ascii="Arial" w:hAnsi="Arial" w:cs="Arial"/>
          <w:sz w:val="22"/>
          <w:szCs w:val="22"/>
        </w:rPr>
        <w:t xml:space="preserve">Paulo de Tarso Silva de Macêdo </w:t>
      </w:r>
      <w:r w:rsidR="00C31FC6" w:rsidRPr="007E64C3">
        <w:rPr>
          <w:rFonts w:ascii="Arial" w:hAnsi="Arial" w:cs="Arial"/>
          <w:sz w:val="22"/>
          <w:szCs w:val="22"/>
        </w:rPr>
        <w:t>³</w:t>
      </w:r>
    </w:p>
    <w:p w14:paraId="414A8D2F" w14:textId="77777777" w:rsidR="00454380" w:rsidRPr="007E64C3" w:rsidRDefault="00C31FC6" w:rsidP="004543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E64C3">
        <w:rPr>
          <w:rFonts w:ascii="Arial" w:hAnsi="Arial" w:cs="Arial"/>
          <w:sz w:val="22"/>
          <w:szCs w:val="22"/>
        </w:rPr>
        <w:t xml:space="preserve">¹Aluna de graduação, UNIFSA – Teresina – PI. </w:t>
      </w:r>
    </w:p>
    <w:p w14:paraId="67BAD678" w14:textId="1AE0CB11" w:rsidR="00454380" w:rsidRPr="007E64C3" w:rsidRDefault="00C31FC6" w:rsidP="007E64C3">
      <w:pPr>
        <w:spacing w:after="120"/>
        <w:ind w:right="665"/>
        <w:jc w:val="center"/>
        <w:rPr>
          <w:b/>
          <w:color w:val="000000" w:themeColor="text1"/>
          <w:sz w:val="22"/>
          <w:szCs w:val="22"/>
        </w:rPr>
      </w:pPr>
      <w:r w:rsidRPr="007E64C3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="00827439" w:rsidRPr="002107D5">
          <w:rPr>
            <w:rStyle w:val="Hyperlink"/>
            <w:rFonts w:ascii="Arial" w:hAnsi="Arial" w:cs="Arial"/>
            <w:sz w:val="22"/>
            <w:szCs w:val="22"/>
          </w:rPr>
          <w:t>acarolandrade26@gmail.com</w:t>
        </w:r>
      </w:hyperlink>
      <w:r w:rsidR="00827439">
        <w:rPr>
          <w:rFonts w:ascii="Arial" w:hAnsi="Arial" w:cs="Arial"/>
          <w:sz w:val="22"/>
          <w:szCs w:val="22"/>
        </w:rPr>
        <w:t xml:space="preserve"> </w:t>
      </w:r>
    </w:p>
    <w:p w14:paraId="51202CC6" w14:textId="64172A33" w:rsidR="00454380" w:rsidRPr="007E64C3" w:rsidRDefault="00C31FC6" w:rsidP="004543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E64C3">
        <w:rPr>
          <w:rFonts w:ascii="Arial" w:hAnsi="Arial" w:cs="Arial"/>
          <w:sz w:val="22"/>
          <w:szCs w:val="22"/>
        </w:rPr>
        <w:t>²Aluno de graduação, UNIFSA – Teresina – PI.</w:t>
      </w:r>
    </w:p>
    <w:p w14:paraId="1FA0D83C" w14:textId="61CD590C" w:rsidR="00454380" w:rsidRPr="007E64C3" w:rsidRDefault="00C31FC6" w:rsidP="00454380">
      <w:pPr>
        <w:spacing w:after="120" w:line="276" w:lineRule="auto"/>
        <w:ind w:right="665"/>
        <w:jc w:val="center"/>
        <w:rPr>
          <w:rFonts w:ascii="Arial" w:hAnsi="Arial" w:cs="Arial"/>
          <w:sz w:val="22"/>
          <w:szCs w:val="22"/>
        </w:rPr>
      </w:pPr>
      <w:r w:rsidRPr="007E64C3">
        <w:rPr>
          <w:rFonts w:ascii="Arial" w:hAnsi="Arial" w:cs="Arial"/>
          <w:sz w:val="22"/>
          <w:szCs w:val="22"/>
        </w:rPr>
        <w:t xml:space="preserve">³Professora Mestre, UNIFSA – Teresina – </w:t>
      </w:r>
      <w:r w:rsidR="00454380" w:rsidRPr="007E64C3">
        <w:rPr>
          <w:rFonts w:ascii="Arial" w:hAnsi="Arial" w:cs="Arial"/>
          <w:sz w:val="22"/>
          <w:szCs w:val="22"/>
        </w:rPr>
        <w:t>PI.</w:t>
      </w:r>
    </w:p>
    <w:p w14:paraId="167965BF" w14:textId="77777777" w:rsidR="00454380" w:rsidRPr="00454380" w:rsidRDefault="00454380" w:rsidP="00454380">
      <w:pPr>
        <w:spacing w:after="120" w:line="276" w:lineRule="auto"/>
        <w:ind w:right="665"/>
        <w:jc w:val="center"/>
        <w:rPr>
          <w:rFonts w:ascii="Arial" w:hAnsi="Arial" w:cs="Arial"/>
        </w:rPr>
      </w:pPr>
    </w:p>
    <w:p w14:paraId="2BB46438" w14:textId="77777777" w:rsidR="008368F4" w:rsidRDefault="008368F4" w:rsidP="008368F4">
      <w:pPr>
        <w:jc w:val="both"/>
        <w:rPr>
          <w:rFonts w:ascii="Arial" w:hAnsi="Arial" w:cs="Arial"/>
        </w:rPr>
      </w:pPr>
      <w:r w:rsidRPr="00904BAC">
        <w:rPr>
          <w:rFonts w:ascii="Arial" w:hAnsi="Arial" w:cs="Arial"/>
          <w:b/>
          <w:bCs/>
        </w:rPr>
        <w:t>INTRODUÇÂO:</w:t>
      </w:r>
      <w:r w:rsidRPr="00904BAC">
        <w:rPr>
          <w:rFonts w:ascii="Arial" w:hAnsi="Arial" w:cs="Arial"/>
        </w:rPr>
        <w:t xml:space="preserve">  A adesão ao tratamento odontológico é um fator essencial para o sucesso terapêutico e a manutenção da saúde bucal. No entanto, muitos profissionais enfrentam dificuldades no manejo de pacientes que demonstram baixa adesão. Onde diversos fatores estão associados a essa resistência, como aspectos socioeconômicos, culturais, emocionais e</w:t>
      </w:r>
      <w:r>
        <w:rPr>
          <w:rFonts w:ascii="Arial" w:hAnsi="Arial" w:cs="Arial"/>
        </w:rPr>
        <w:t xml:space="preserve"> </w:t>
      </w:r>
      <w:r w:rsidRPr="00904BAC">
        <w:rPr>
          <w:rFonts w:ascii="Arial" w:hAnsi="Arial" w:cs="Arial"/>
        </w:rPr>
        <w:t xml:space="preserve">desconhecimento sobre a importância do cuidado contínuo. </w:t>
      </w:r>
      <w:r w:rsidRPr="00904BAC">
        <w:rPr>
          <w:rFonts w:ascii="Arial" w:hAnsi="Arial" w:cs="Arial"/>
          <w:b/>
          <w:bCs/>
        </w:rPr>
        <w:t>RELATO DE CASO:</w:t>
      </w:r>
      <w:r w:rsidRPr="00904BAC">
        <w:rPr>
          <w:rFonts w:ascii="Arial" w:hAnsi="Arial" w:cs="Arial"/>
        </w:rPr>
        <w:t xml:space="preserve"> Paciente do sexo feminino, 21 anos,</w:t>
      </w:r>
      <w:r>
        <w:rPr>
          <w:rFonts w:ascii="Arial" w:hAnsi="Arial" w:cs="Arial"/>
        </w:rPr>
        <w:t xml:space="preserve"> p</w:t>
      </w:r>
      <w:r w:rsidRPr="00904BAC">
        <w:rPr>
          <w:rFonts w:ascii="Arial" w:hAnsi="Arial" w:cs="Arial"/>
        </w:rPr>
        <w:t xml:space="preserve">rocurou atendimento </w:t>
      </w:r>
      <w:r>
        <w:rPr>
          <w:rFonts w:ascii="Arial" w:hAnsi="Arial" w:cs="Arial"/>
        </w:rPr>
        <w:t>em uma</w:t>
      </w:r>
      <w:r w:rsidRPr="00904BAC">
        <w:rPr>
          <w:rFonts w:ascii="Arial" w:hAnsi="Arial" w:cs="Arial"/>
        </w:rPr>
        <w:t xml:space="preserve"> clínica escola. Ao exame clínico, observou-se quadro </w:t>
      </w:r>
      <w:r>
        <w:rPr>
          <w:rFonts w:ascii="Arial" w:hAnsi="Arial" w:cs="Arial"/>
        </w:rPr>
        <w:t xml:space="preserve">avançado </w:t>
      </w:r>
      <w:r w:rsidRPr="00904BAC">
        <w:rPr>
          <w:rFonts w:ascii="Arial" w:hAnsi="Arial" w:cs="Arial"/>
        </w:rPr>
        <w:t>de inflamação gengival, presença de múltiplas lesões cariosas e indicação de tratamento endodôntico em oito elementos dentários, além da necessidade de exodontia dos dentes 17 e 47. Foi realizado três sessões de raspagem supra e subgengival. No entanto, o quadro inflamatório apresentou piora a cada retorno, sem sinais clínicos de melhora. O tratamento endodôntico teve início pelo dente que apresentava fístula, mas, ao longo das sessões, novas fístulas surgiram em outros elementos, indicando avanço da infecção.  Durante todo o processo, a paciente demonstrou desinteresse pelo próprio estado de saúde bucal. Mostrou-se resistente à abordagem e com pouca adesão às orientações clínicas e ausência de mudanças nos hábitos de higiene oral, mesmo diante da gravidade do caso. A postura negligente da paciente frente às recomendações profissionais e a falta de comprometimento com os cuidados domiciliares comprometeram a evolução clínica e os resultados esperados do tratamento.</w:t>
      </w:r>
      <w:r>
        <w:rPr>
          <w:rFonts w:ascii="Arial" w:hAnsi="Arial" w:cs="Arial"/>
        </w:rPr>
        <w:t xml:space="preserve"> </w:t>
      </w:r>
      <w:r w:rsidRPr="0067535D">
        <w:rPr>
          <w:rFonts w:ascii="Arial" w:hAnsi="Arial" w:cs="Arial"/>
          <w:b/>
          <w:bCs/>
        </w:rPr>
        <w:t>CONSIDERAÇÕES FINAIS:</w:t>
      </w:r>
      <w:r>
        <w:rPr>
          <w:rFonts w:ascii="Arial" w:hAnsi="Arial" w:cs="Arial"/>
        </w:rPr>
        <w:t xml:space="preserve">  </w:t>
      </w:r>
      <w:r w:rsidRPr="003D271A">
        <w:rPr>
          <w:rFonts w:ascii="Arial" w:hAnsi="Arial" w:cs="Arial"/>
        </w:rPr>
        <w:t>A adesão do paciente ao tratamento e às orientações de higiene é essencial para o sucesso terapêutico. A falta de comprometimento pode comprometer os resultados. A participação ativa do paciente é</w:t>
      </w:r>
      <w:r>
        <w:rPr>
          <w:rFonts w:ascii="Arial" w:hAnsi="Arial" w:cs="Arial"/>
        </w:rPr>
        <w:t xml:space="preserve"> </w:t>
      </w:r>
      <w:r w:rsidRPr="003D271A">
        <w:rPr>
          <w:rFonts w:ascii="Arial" w:hAnsi="Arial" w:cs="Arial"/>
        </w:rPr>
        <w:t xml:space="preserve">parte fundamental do </w:t>
      </w:r>
      <w:r>
        <w:rPr>
          <w:rFonts w:ascii="Arial" w:hAnsi="Arial" w:cs="Arial"/>
        </w:rPr>
        <w:t>tratamento.</w:t>
      </w:r>
    </w:p>
    <w:p w14:paraId="4275799B" w14:textId="77777777" w:rsidR="008368F4" w:rsidRDefault="008368F4" w:rsidP="008368F4">
      <w:pPr>
        <w:jc w:val="both"/>
        <w:rPr>
          <w:rFonts w:ascii="Arial" w:hAnsi="Arial" w:cs="Arial"/>
        </w:rPr>
      </w:pPr>
    </w:p>
    <w:p w14:paraId="246F04C7" w14:textId="77777777" w:rsidR="002F1D83" w:rsidRDefault="002F1D83" w:rsidP="008368F4">
      <w:pPr>
        <w:jc w:val="both"/>
        <w:rPr>
          <w:rFonts w:ascii="Arial" w:hAnsi="Arial" w:cs="Arial"/>
        </w:rPr>
      </w:pPr>
    </w:p>
    <w:p w14:paraId="57983F4E" w14:textId="77777777" w:rsidR="002F1D83" w:rsidRDefault="002F1D83" w:rsidP="008368F4">
      <w:pPr>
        <w:jc w:val="both"/>
        <w:rPr>
          <w:rFonts w:ascii="Arial" w:hAnsi="Arial" w:cs="Arial"/>
        </w:rPr>
      </w:pPr>
    </w:p>
    <w:p w14:paraId="46F058B9" w14:textId="77777777" w:rsidR="002F1D83" w:rsidRDefault="002F1D83" w:rsidP="008368F4">
      <w:pPr>
        <w:jc w:val="both"/>
        <w:rPr>
          <w:rFonts w:ascii="Arial" w:hAnsi="Arial" w:cs="Arial"/>
        </w:rPr>
      </w:pPr>
    </w:p>
    <w:p w14:paraId="2FC7112B" w14:textId="52DE27C2" w:rsidR="008368F4" w:rsidRPr="003D271A" w:rsidRDefault="008368F4" w:rsidP="008368F4">
      <w:pPr>
        <w:spacing w:after="160"/>
        <w:jc w:val="both"/>
        <w:rPr>
          <w:rFonts w:ascii="Arial" w:hAnsi="Arial" w:cs="Arial"/>
        </w:rPr>
      </w:pPr>
    </w:p>
    <w:p w14:paraId="365BCC9A" w14:textId="0F49EF20" w:rsidR="00BD3669" w:rsidRPr="00744750" w:rsidRDefault="00A93FE6" w:rsidP="00744750">
      <w:pPr>
        <w:spacing w:after="120"/>
        <w:ind w:right="665"/>
        <w:jc w:val="both"/>
        <w:rPr>
          <w:rFonts w:ascii="Arial" w:hAnsi="Arial" w:cs="Arial"/>
        </w:rPr>
      </w:pPr>
      <w:r w:rsidRPr="0065064E">
        <w:rPr>
          <w:rFonts w:ascii="Arial" w:hAnsi="Arial" w:cs="Arial"/>
          <w:b/>
        </w:rPr>
        <w:t>Descritores</w:t>
      </w:r>
      <w:r w:rsidRPr="0065064E">
        <w:rPr>
          <w:rFonts w:ascii="Arial" w:hAnsi="Arial" w:cs="Arial"/>
        </w:rPr>
        <w:t xml:space="preserve">: </w:t>
      </w:r>
      <w:r w:rsidR="00802010" w:rsidRPr="0065064E">
        <w:rPr>
          <w:rFonts w:ascii="Arial" w:hAnsi="Arial" w:cs="Arial"/>
        </w:rPr>
        <w:t xml:space="preserve">Gengivite; </w:t>
      </w:r>
      <w:r w:rsidR="00DF3D19">
        <w:rPr>
          <w:rFonts w:ascii="Arial" w:hAnsi="Arial" w:cs="Arial"/>
        </w:rPr>
        <w:t>Lesão Cariosa</w:t>
      </w:r>
      <w:r w:rsidR="00802010" w:rsidRPr="0065064E">
        <w:rPr>
          <w:rFonts w:ascii="Arial" w:hAnsi="Arial" w:cs="Arial"/>
        </w:rPr>
        <w:t>;</w:t>
      </w:r>
      <w:r w:rsidR="002F1D83">
        <w:rPr>
          <w:rFonts w:ascii="Arial" w:hAnsi="Arial" w:cs="Arial"/>
        </w:rPr>
        <w:t xml:space="preserve"> </w:t>
      </w:r>
      <w:r w:rsidR="00802010" w:rsidRPr="0065064E">
        <w:rPr>
          <w:rFonts w:ascii="Arial" w:hAnsi="Arial" w:cs="Arial"/>
        </w:rPr>
        <w:t>Cálculo dental; Saúde bucal.</w:t>
      </w:r>
    </w:p>
    <w:sectPr w:rsidR="00BD3669" w:rsidRPr="00744750" w:rsidSect="002D1E5C">
      <w:headerReference w:type="default" r:id="rId9"/>
      <w:footerReference w:type="default" r:id="rId10"/>
      <w:headerReference w:type="first" r:id="rId11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F8C41" w14:textId="77777777" w:rsidR="00A70D6F" w:rsidRDefault="00A70D6F" w:rsidP="00D479CD">
      <w:r>
        <w:separator/>
      </w:r>
    </w:p>
  </w:endnote>
  <w:endnote w:type="continuationSeparator" w:id="0">
    <w:p w14:paraId="3F53E610" w14:textId="77777777" w:rsidR="00A70D6F" w:rsidRDefault="00A70D6F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4DB4F77C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864E51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876D9" w14:textId="77777777" w:rsidR="00A70D6F" w:rsidRDefault="00A70D6F" w:rsidP="00D479CD">
      <w:r>
        <w:separator/>
      </w:r>
    </w:p>
  </w:footnote>
  <w:footnote w:type="continuationSeparator" w:id="0">
    <w:p w14:paraId="539BB441" w14:textId="77777777" w:rsidR="00A70D6F" w:rsidRDefault="00A70D6F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236DC" w14:textId="06C10FD5" w:rsidR="00332695" w:rsidRPr="0065064E" w:rsidRDefault="00A055EE" w:rsidP="0065064E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46C7822E">
          <wp:simplePos x="0" y="0"/>
          <wp:positionH relativeFrom="margin">
            <wp:align>center</wp:align>
          </wp:positionH>
          <wp:positionV relativeFrom="paragraph">
            <wp:posOffset>-365760</wp:posOffset>
          </wp:positionV>
          <wp:extent cx="7245985" cy="10744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985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341981">
    <w:abstractNumId w:val="2"/>
  </w:num>
  <w:num w:numId="2" w16cid:durableId="2093508178">
    <w:abstractNumId w:val="4"/>
  </w:num>
  <w:num w:numId="3" w16cid:durableId="522741920">
    <w:abstractNumId w:val="3"/>
  </w:num>
  <w:num w:numId="4" w16cid:durableId="1512138368">
    <w:abstractNumId w:val="0"/>
  </w:num>
  <w:num w:numId="5" w16cid:durableId="38241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3B77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95B"/>
    <w:rsid w:val="00182AA0"/>
    <w:rsid w:val="0018396F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1D8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53AD6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D70CB"/>
    <w:rsid w:val="003E4032"/>
    <w:rsid w:val="003E7355"/>
    <w:rsid w:val="003F179A"/>
    <w:rsid w:val="00403694"/>
    <w:rsid w:val="0041131B"/>
    <w:rsid w:val="004130A6"/>
    <w:rsid w:val="00434820"/>
    <w:rsid w:val="004404F9"/>
    <w:rsid w:val="00446698"/>
    <w:rsid w:val="004509D0"/>
    <w:rsid w:val="00454380"/>
    <w:rsid w:val="004550D9"/>
    <w:rsid w:val="004708CA"/>
    <w:rsid w:val="00470E77"/>
    <w:rsid w:val="004748A0"/>
    <w:rsid w:val="00477542"/>
    <w:rsid w:val="00480A9E"/>
    <w:rsid w:val="00484FD7"/>
    <w:rsid w:val="00493AAF"/>
    <w:rsid w:val="004977F3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13E34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6BB7"/>
    <w:rsid w:val="00627961"/>
    <w:rsid w:val="006404C7"/>
    <w:rsid w:val="0065064E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32A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44750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64C3"/>
    <w:rsid w:val="007E726B"/>
    <w:rsid w:val="007F40C4"/>
    <w:rsid w:val="0080018B"/>
    <w:rsid w:val="00802010"/>
    <w:rsid w:val="0080559B"/>
    <w:rsid w:val="008078FA"/>
    <w:rsid w:val="00815F60"/>
    <w:rsid w:val="00826F48"/>
    <w:rsid w:val="00827439"/>
    <w:rsid w:val="00832BAD"/>
    <w:rsid w:val="00834FC4"/>
    <w:rsid w:val="008368F4"/>
    <w:rsid w:val="00843D9A"/>
    <w:rsid w:val="00856577"/>
    <w:rsid w:val="00860DB1"/>
    <w:rsid w:val="00861385"/>
    <w:rsid w:val="00864E51"/>
    <w:rsid w:val="00891E48"/>
    <w:rsid w:val="008928D9"/>
    <w:rsid w:val="00895B3C"/>
    <w:rsid w:val="00896439"/>
    <w:rsid w:val="008A2E20"/>
    <w:rsid w:val="008A4909"/>
    <w:rsid w:val="008C3B29"/>
    <w:rsid w:val="008C3F08"/>
    <w:rsid w:val="008C59B6"/>
    <w:rsid w:val="008C6038"/>
    <w:rsid w:val="008C68B4"/>
    <w:rsid w:val="008D0E88"/>
    <w:rsid w:val="008D44C9"/>
    <w:rsid w:val="008F0AE2"/>
    <w:rsid w:val="008F6753"/>
    <w:rsid w:val="008F7E0C"/>
    <w:rsid w:val="009044FB"/>
    <w:rsid w:val="0090619C"/>
    <w:rsid w:val="00913FA6"/>
    <w:rsid w:val="00925E48"/>
    <w:rsid w:val="00931F38"/>
    <w:rsid w:val="00932EBC"/>
    <w:rsid w:val="00936F06"/>
    <w:rsid w:val="00945A26"/>
    <w:rsid w:val="00956600"/>
    <w:rsid w:val="0097500A"/>
    <w:rsid w:val="00976850"/>
    <w:rsid w:val="009808C0"/>
    <w:rsid w:val="009861EF"/>
    <w:rsid w:val="00991452"/>
    <w:rsid w:val="0099609D"/>
    <w:rsid w:val="00996E86"/>
    <w:rsid w:val="009A131A"/>
    <w:rsid w:val="009A3468"/>
    <w:rsid w:val="009A4E1C"/>
    <w:rsid w:val="009A7548"/>
    <w:rsid w:val="009B1D28"/>
    <w:rsid w:val="009B4B29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0D6F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012A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2D80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27A6"/>
    <w:rsid w:val="00BF3320"/>
    <w:rsid w:val="00BF73A7"/>
    <w:rsid w:val="00C01386"/>
    <w:rsid w:val="00C05C55"/>
    <w:rsid w:val="00C061DA"/>
    <w:rsid w:val="00C07E49"/>
    <w:rsid w:val="00C119CD"/>
    <w:rsid w:val="00C16969"/>
    <w:rsid w:val="00C171A6"/>
    <w:rsid w:val="00C20540"/>
    <w:rsid w:val="00C314C9"/>
    <w:rsid w:val="00C31FC6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05E1E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626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3D19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94830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4FA9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54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olandrade26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1DC9-2C42-4012-86FD-C8B18599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2856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Ulhiana Soares</cp:lastModifiedBy>
  <cp:revision>27</cp:revision>
  <cp:lastPrinted>2019-06-27T19:23:00Z</cp:lastPrinted>
  <dcterms:created xsi:type="dcterms:W3CDTF">2025-05-17T02:30:00Z</dcterms:created>
  <dcterms:modified xsi:type="dcterms:W3CDTF">2025-05-23T18:52:00Z</dcterms:modified>
</cp:coreProperties>
</file>