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jpeg" ContentType="image/jpeg"/>
  <Override PartName="/word/media/image2.jpeg" ContentType="image/jpeg"/>
  <Override PartName="/word/media/image3.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ABNT"/>
        <w:ind w:hanging="0"/>
        <w:jc w:val="center"/>
        <w:rPr>
          <w:b/>
          <w:b/>
        </w:rPr>
      </w:pPr>
      <w:r>
        <w:rPr>
          <w:b/>
        </w:rPr>
        <w:t xml:space="preserve">A ASSOCIAÇÃO DIAGNÓSTICA LABORATORIAL </w:t>
      </w:r>
      <w:r>
        <w:rPr>
          <w:b/>
        </w:rPr>
        <w:t>E</w:t>
      </w:r>
      <w:r>
        <w:rPr>
          <w:b/>
        </w:rPr>
        <w:t xml:space="preserve"> CLINICA  FRENTE AOS CASOS DE INSUFICIÊNCIA CARDÍACA. </w:t>
      </w:r>
    </w:p>
    <w:p>
      <w:pPr>
        <w:pStyle w:val="ABNT"/>
        <w:spacing w:lineRule="auto" w:line="360"/>
        <w:jc w:val="right"/>
        <w:rPr/>
      </w:pPr>
      <w:r>
        <w:rPr>
          <w:sz w:val="20"/>
          <w:szCs w:val="20"/>
        </w:rPr>
        <w:t>Gomes, Patrick Gouvea</w:t>
      </w:r>
      <w:r>
        <w:rPr>
          <w:sz w:val="20"/>
          <w:szCs w:val="20"/>
          <w:vertAlign w:val="superscript"/>
        </w:rPr>
        <w:t>1</w:t>
      </w:r>
    </w:p>
    <w:p>
      <w:pPr>
        <w:pStyle w:val="ABNT"/>
        <w:spacing w:lineRule="auto" w:line="360"/>
        <w:jc w:val="right"/>
        <w:rPr/>
      </w:pPr>
      <w:r>
        <w:rPr>
          <w:b w:val="false"/>
          <w:bCs w:val="false"/>
          <w:position w:val="0"/>
          <w:sz w:val="20"/>
          <w:sz w:val="20"/>
          <w:szCs w:val="20"/>
          <w:vertAlign w:val="baseline"/>
        </w:rPr>
        <w:t>Xavier</w:t>
      </w:r>
      <w:r>
        <w:rPr>
          <w:b w:val="false"/>
          <w:bCs w:val="false"/>
          <w:position w:val="0"/>
          <w:sz w:val="20"/>
          <w:sz w:val="20"/>
          <w:szCs w:val="20"/>
          <w:vertAlign w:val="baseline"/>
        </w:rPr>
        <w:t>, Adriana Cristina Alves</w:t>
      </w:r>
      <w:r>
        <w:rPr>
          <w:sz w:val="20"/>
          <w:szCs w:val="20"/>
          <w:vertAlign w:val="superscript"/>
        </w:rPr>
        <w:t>2</w:t>
      </w:r>
    </w:p>
    <w:p>
      <w:pPr>
        <w:pStyle w:val="ABNT"/>
        <w:spacing w:lineRule="auto" w:line="360"/>
        <w:jc w:val="right"/>
        <w:rPr>
          <w:position w:val="0"/>
          <w:sz w:val="22"/>
          <w:vertAlign w:val="baseline"/>
        </w:rPr>
      </w:pPr>
      <w:r>
        <w:rPr>
          <w:position w:val="0"/>
          <w:sz w:val="20"/>
          <w:sz w:val="20"/>
          <w:szCs w:val="20"/>
          <w:vertAlign w:val="baseline"/>
        </w:rPr>
        <w:t xml:space="preserve">Neves, </w:t>
      </w:r>
      <w:r>
        <w:rPr>
          <w:position w:val="0"/>
          <w:sz w:val="20"/>
          <w:sz w:val="20"/>
          <w:szCs w:val="20"/>
          <w:vertAlign w:val="baseline"/>
        </w:rPr>
        <w:t>Elias Gabriel Dantas</w:t>
      </w:r>
      <w:r>
        <w:rPr>
          <w:sz w:val="20"/>
          <w:szCs w:val="20"/>
          <w:vertAlign w:val="superscript"/>
        </w:rPr>
        <w:t>3</w:t>
      </w:r>
    </w:p>
    <w:p>
      <w:pPr>
        <w:pStyle w:val="ABNT"/>
        <w:spacing w:lineRule="auto" w:line="360"/>
        <w:jc w:val="right"/>
        <w:rPr>
          <w:position w:val="0"/>
          <w:sz w:val="22"/>
          <w:vertAlign w:val="baseline"/>
        </w:rPr>
      </w:pPr>
      <w:r>
        <w:rPr>
          <w:position w:val="0"/>
          <w:sz w:val="20"/>
          <w:sz w:val="20"/>
          <w:szCs w:val="20"/>
          <w:vertAlign w:val="baseline"/>
        </w:rPr>
        <w:t>Pinheiro, Cleber de Oliveira</w:t>
      </w:r>
      <w:r>
        <w:rPr>
          <w:sz w:val="20"/>
          <w:szCs w:val="20"/>
          <w:vertAlign w:val="superscript"/>
        </w:rPr>
        <w:t>4</w:t>
      </w:r>
    </w:p>
    <w:p>
      <w:pPr>
        <w:pStyle w:val="ABNT"/>
        <w:spacing w:lineRule="auto" w:line="360"/>
        <w:jc w:val="right"/>
        <w:rPr>
          <w:position w:val="0"/>
          <w:sz w:val="22"/>
          <w:vertAlign w:val="baseline"/>
        </w:rPr>
      </w:pPr>
      <w:r>
        <w:rPr>
          <w:position w:val="0"/>
          <w:sz w:val="20"/>
          <w:sz w:val="20"/>
          <w:szCs w:val="20"/>
          <w:vertAlign w:val="baseline"/>
        </w:rPr>
        <w:t>Cruz, Renato Wilames dos Reis</w:t>
      </w:r>
      <w:r>
        <w:rPr>
          <w:sz w:val="20"/>
          <w:szCs w:val="20"/>
          <w:vertAlign w:val="superscript"/>
        </w:rPr>
        <w:t xml:space="preserve"> 5</w:t>
      </w:r>
    </w:p>
    <w:p>
      <w:pPr>
        <w:pStyle w:val="ABNT"/>
        <w:spacing w:lineRule="auto" w:line="360"/>
        <w:jc w:val="right"/>
        <w:rPr/>
      </w:pPr>
      <w:r>
        <w:rPr>
          <w:position w:val="0"/>
          <w:sz w:val="20"/>
          <w:sz w:val="20"/>
          <w:szCs w:val="20"/>
          <w:vertAlign w:val="baseline"/>
        </w:rPr>
        <w:t>Da Conceição, Ivanete Maria Pereira</w:t>
      </w:r>
      <w:r>
        <w:rPr>
          <w:sz w:val="20"/>
          <w:szCs w:val="20"/>
          <w:vertAlign w:val="superscript"/>
        </w:rPr>
        <w:t>6</w:t>
      </w:r>
    </w:p>
    <w:p>
      <w:pPr>
        <w:pStyle w:val="ABNT"/>
        <w:spacing w:lineRule="auto" w:line="360"/>
        <w:jc w:val="right"/>
        <w:rPr>
          <w:position w:val="0"/>
          <w:sz w:val="22"/>
          <w:vertAlign w:val="baseline"/>
        </w:rPr>
      </w:pPr>
      <w:r>
        <w:rPr>
          <w:position w:val="0"/>
          <w:sz w:val="20"/>
          <w:sz w:val="20"/>
          <w:szCs w:val="20"/>
          <w:vertAlign w:val="baseline"/>
        </w:rPr>
        <w:t>Dos Santos, William Cássia Oliveira Bandeira</w:t>
      </w:r>
      <w:r>
        <w:rPr>
          <w:sz w:val="20"/>
          <w:szCs w:val="20"/>
          <w:vertAlign w:val="superscript"/>
        </w:rPr>
        <w:t>7</w:t>
      </w:r>
    </w:p>
    <w:p>
      <w:pPr>
        <w:pStyle w:val="ABNT"/>
        <w:spacing w:lineRule="auto" w:line="360"/>
        <w:jc w:val="right"/>
        <w:rPr/>
      </w:pPr>
      <w:r>
        <w:rPr>
          <w:position w:val="0"/>
          <w:sz w:val="20"/>
          <w:sz w:val="20"/>
          <w:szCs w:val="20"/>
          <w:vertAlign w:val="baseline"/>
        </w:rPr>
        <w:t>Da Silva, Marcelo Lima</w:t>
      </w:r>
      <w:r>
        <w:rPr>
          <w:sz w:val="20"/>
          <w:szCs w:val="20"/>
          <w:vertAlign w:val="superscript"/>
        </w:rPr>
        <w:t>8</w:t>
      </w:r>
      <w:r>
        <w:rPr>
          <w:sz w:val="20"/>
          <w:szCs w:val="20"/>
          <w:vertAlign w:val="superscript"/>
        </w:rPr>
        <w:br/>
      </w:r>
      <w:r>
        <w:rPr>
          <w:position w:val="0"/>
          <w:sz w:val="20"/>
          <w:sz w:val="20"/>
          <w:szCs w:val="20"/>
          <w:vertAlign w:val="baseline"/>
        </w:rPr>
        <w:br/>
      </w:r>
    </w:p>
    <w:p>
      <w:pPr>
        <w:pStyle w:val="ABNT"/>
        <w:spacing w:lineRule="auto" w:line="240"/>
        <w:ind w:hanging="0"/>
        <w:rPr/>
      </w:pPr>
      <w:r>
        <w:rPr>
          <w:b/>
          <w:bCs/>
          <w:szCs w:val="24"/>
        </w:rPr>
        <w:t>Introdução</w:t>
      </w:r>
      <w:r>
        <w:rPr>
          <w:szCs w:val="24"/>
        </w:rPr>
        <w:t xml:space="preserve">: Tem-se o grande conhecimento </w:t>
      </w:r>
      <w:r>
        <w:rPr>
          <w:szCs w:val="24"/>
        </w:rPr>
        <w:t xml:space="preserve">de que alguns biomarcadores são utilizados como referências para cardiopatias, como exemplo disso CKMM, CKMB, mioglobina e </w:t>
      </w:r>
      <w:r>
        <w:rPr>
          <w:szCs w:val="24"/>
        </w:rPr>
        <w:t>PRO BNP</w:t>
      </w:r>
      <w:r>
        <w:rPr>
          <w:szCs w:val="24"/>
        </w:rPr>
        <w:t>, entretanto sabe-se que um grande diferencial para detectar a insuficiência cardíaca está na relação entre o biomarcador P</w:t>
      </w:r>
      <w:r>
        <w:rPr>
          <w:szCs w:val="24"/>
        </w:rPr>
        <w:t>RO BNP</w:t>
      </w:r>
      <w:r>
        <w:rPr>
          <w:szCs w:val="24"/>
        </w:rPr>
        <w:t xml:space="preserve">, que se trata de um hormônio responsável pela dilatação ventricular e é um indicativo de quadro de insuficiência cardíaca, associado a clínica e o exame eletrocardiograma são essenciais para detecção desse quadro. Portanto, vê-se a relevância de abordar essa temática com o intuito de dar mais visibilidade aos métodos de diagnosticar a insuficiência cardíaca. </w:t>
      </w:r>
      <w:r>
        <w:rPr>
          <w:b/>
          <w:bCs/>
          <w:szCs w:val="24"/>
        </w:rPr>
        <w:t xml:space="preserve">Objetivos: </w:t>
      </w:r>
      <w:r>
        <w:rPr>
          <w:b w:val="false"/>
          <w:bCs w:val="false"/>
          <w:szCs w:val="24"/>
        </w:rPr>
        <w:t xml:space="preserve">Demonstrar a relação entre </w:t>
      </w:r>
      <w:r>
        <w:rPr>
          <w:b w:val="false"/>
          <w:bCs w:val="false"/>
          <w:szCs w:val="24"/>
        </w:rPr>
        <w:t>os exames laboratoriais e a clínica para detectar a insuficiência cardíaca</w:t>
      </w:r>
      <w:r>
        <w:rPr>
          <w:b w:val="false"/>
          <w:bCs w:val="false"/>
          <w:szCs w:val="24"/>
        </w:rPr>
        <w:t>.</w:t>
      </w:r>
      <w:r>
        <w:rPr>
          <w:szCs w:val="24"/>
        </w:rPr>
        <w:t xml:space="preserve"> </w:t>
      </w:r>
      <w:r>
        <w:rPr>
          <w:b/>
          <w:bCs/>
          <w:szCs w:val="24"/>
        </w:rPr>
        <w:t>Métodos:</w:t>
      </w:r>
      <w:r>
        <w:rPr>
          <w:szCs w:val="24"/>
        </w:rPr>
        <w:t xml:space="preserve"> </w:t>
      </w:r>
      <w:r>
        <w:rPr>
          <w:rFonts w:eastAsia="Times New Roman" w:cs="Times New Roman"/>
          <w:b w:val="false"/>
          <w:bCs w:val="false"/>
          <w:sz w:val="24"/>
          <w:szCs w:val="24"/>
        </w:rPr>
        <w:t>Foi realizada uma revisão bibliográfica de literatura nos bancos de dados Scielo, onde foram encontrados 1</w:t>
      </w:r>
      <w:r>
        <w:rPr>
          <w:rFonts w:eastAsia="Times New Roman" w:cs="Times New Roman"/>
          <w:b w:val="false"/>
          <w:bCs w:val="false"/>
          <w:sz w:val="24"/>
          <w:szCs w:val="24"/>
        </w:rPr>
        <w:t>0</w:t>
      </w:r>
      <w:r>
        <w:rPr>
          <w:rFonts w:eastAsia="Times New Roman" w:cs="Times New Roman"/>
          <w:b w:val="false"/>
          <w:bCs w:val="false"/>
          <w:sz w:val="24"/>
          <w:szCs w:val="24"/>
        </w:rPr>
        <w:t xml:space="preserve">0 artigos e PUBMED com </w:t>
      </w:r>
      <w:r>
        <w:rPr>
          <w:rFonts w:eastAsia="Times New Roman" w:cs="Times New Roman"/>
          <w:b w:val="false"/>
          <w:bCs w:val="false"/>
          <w:sz w:val="24"/>
          <w:szCs w:val="24"/>
        </w:rPr>
        <w:t>3</w:t>
      </w:r>
      <w:r>
        <w:rPr>
          <w:rFonts w:eastAsia="Times New Roman" w:cs="Times New Roman"/>
          <w:b w:val="false"/>
          <w:bCs w:val="false"/>
          <w:sz w:val="24"/>
          <w:szCs w:val="24"/>
        </w:rPr>
        <w:t>0 artigos, utilizando os descritores ‘</w:t>
      </w:r>
      <w:r>
        <w:rPr>
          <w:rFonts w:eastAsia="Times New Roman" w:cs="Times New Roman"/>
          <w:b w:val="false"/>
          <w:bCs w:val="false"/>
          <w:sz w:val="24"/>
          <w:szCs w:val="24"/>
        </w:rPr>
        <w:t>Cardiopatia</w:t>
      </w:r>
      <w:r>
        <w:rPr>
          <w:rFonts w:eastAsia="Times New Roman" w:cs="Times New Roman"/>
          <w:b w:val="false"/>
          <w:bCs w:val="false"/>
          <w:sz w:val="24"/>
          <w:szCs w:val="24"/>
        </w:rPr>
        <w:t>’, ‘</w:t>
      </w:r>
      <w:r>
        <w:rPr>
          <w:rFonts w:eastAsia="Times New Roman" w:cs="Times New Roman"/>
          <w:b w:val="false"/>
          <w:bCs w:val="false"/>
          <w:sz w:val="24"/>
          <w:szCs w:val="24"/>
        </w:rPr>
        <w:t>Diagnóstico’</w:t>
      </w:r>
      <w:r>
        <w:rPr>
          <w:rFonts w:eastAsia="Times New Roman" w:cs="Times New Roman"/>
          <w:b w:val="false"/>
          <w:bCs w:val="false"/>
          <w:sz w:val="24"/>
          <w:szCs w:val="24"/>
        </w:rPr>
        <w:t xml:space="preserve"> ‘</w:t>
      </w:r>
      <w:r>
        <w:rPr>
          <w:rFonts w:eastAsia="Times New Roman" w:cs="Times New Roman"/>
          <w:b w:val="false"/>
          <w:bCs w:val="false"/>
          <w:sz w:val="24"/>
          <w:szCs w:val="24"/>
        </w:rPr>
        <w:t>Insuficiência cardíaca</w:t>
      </w:r>
      <w:r>
        <w:rPr>
          <w:rFonts w:eastAsia="Times New Roman" w:cs="Times New Roman"/>
          <w:b w:val="false"/>
          <w:bCs w:val="false"/>
          <w:sz w:val="24"/>
          <w:szCs w:val="24"/>
        </w:rPr>
        <w:t>’. Os artigos estavam no recorte temporal entre 2018 e 2022. Dentre os critérios de inclusão adotados, foram inseridos todos aqueles que contemplavam os objetivos com acesso gratuito, na íntegra, publicados em português, dentre os critérios de exclusão foram retirados todos aqueles que estavam artigos duplicados e estudos que não se enquadram no objetivo proposto.</w:t>
      </w:r>
      <w:r>
        <w:rPr>
          <w:rFonts w:eastAsia="Times New Roman" w:cs="Times New Roman"/>
          <w:b w:val="false"/>
          <w:bCs w:val="false"/>
          <w:sz w:val="20"/>
          <w:szCs w:val="20"/>
        </w:rPr>
        <w:t xml:space="preserve"> </w:t>
      </w:r>
      <w:r>
        <w:rPr>
          <w:rFonts w:eastAsia="Times New Roman" w:cs="Times New Roman"/>
          <w:b/>
          <w:bCs/>
          <w:sz w:val="24"/>
          <w:szCs w:val="24"/>
        </w:rPr>
        <w:t xml:space="preserve">Resultados: </w:t>
      </w:r>
      <w:r>
        <w:rPr>
          <w:rFonts w:eastAsia="Times New Roman" w:cs="Times New Roman"/>
          <w:b w:val="false"/>
          <w:bCs w:val="false"/>
          <w:sz w:val="24"/>
          <w:szCs w:val="24"/>
        </w:rPr>
        <w:t xml:space="preserve">Inicialmente foram analisados três artigos que abordavam </w:t>
      </w:r>
      <w:r>
        <w:rPr>
          <w:rFonts w:eastAsia="Times New Roman" w:cs="Times New Roman"/>
          <w:b w:val="false"/>
          <w:bCs w:val="false"/>
          <w:sz w:val="24"/>
          <w:szCs w:val="24"/>
        </w:rPr>
        <w:t>os fatores fundamentais para determinar o diagnóstico de insuficiência cardíaca com associação entre os exames laboratoriais e a clínica do paciente.</w:t>
      </w:r>
      <w:r>
        <w:rPr>
          <w:rFonts w:eastAsia="Times New Roman" w:cs="Times New Roman"/>
          <w:b w:val="false"/>
          <w:bCs w:val="false"/>
          <w:sz w:val="24"/>
          <w:szCs w:val="24"/>
        </w:rPr>
        <w:t xml:space="preserve"> Sabe-se que </w:t>
      </w:r>
      <w:r>
        <w:rPr>
          <w:rFonts w:eastAsia="Times New Roman" w:cs="Times New Roman"/>
          <w:b w:val="false"/>
          <w:bCs w:val="false"/>
          <w:sz w:val="24"/>
          <w:szCs w:val="24"/>
        </w:rPr>
        <w:t>existem muitos marcadores utilizados na bioquímica, entretanto, apesar destes serem direcionados não são específicos, dentre eles a creatinoquinase, que pode ser subdividida em CKMM ou CKMB, que são indicativas de l</w:t>
      </w:r>
      <w:r>
        <w:rPr>
          <w:rFonts w:eastAsia="Times New Roman" w:cs="Times New Roman"/>
          <w:b w:val="false"/>
          <w:bCs w:val="false"/>
          <w:sz w:val="24"/>
          <w:szCs w:val="24"/>
        </w:rPr>
        <w:t xml:space="preserve">esão </w:t>
      </w:r>
      <w:r>
        <w:rPr>
          <w:rFonts w:eastAsia="Times New Roman" w:cs="Times New Roman"/>
          <w:b w:val="false"/>
          <w:bCs w:val="false"/>
          <w:sz w:val="24"/>
          <w:szCs w:val="24"/>
        </w:rPr>
        <w:t>muscular, porém não são específicas para o coração, se tratan</w:t>
      </w:r>
      <w:r>
        <w:rPr>
          <w:rFonts w:eastAsia="Times New Roman" w:cs="Times New Roman"/>
          <w:b w:val="false"/>
          <w:bCs w:val="false"/>
          <w:sz w:val="24"/>
          <w:szCs w:val="24"/>
        </w:rPr>
        <w:t>d</w:t>
      </w:r>
      <w:r>
        <w:rPr>
          <w:rFonts w:eastAsia="Times New Roman" w:cs="Times New Roman"/>
          <w:b w:val="false"/>
          <w:bCs w:val="false"/>
          <w:sz w:val="24"/>
          <w:szCs w:val="24"/>
        </w:rPr>
        <w:t xml:space="preserve">o da PRO BNP, é um hormônio que é produzido na distensão do ventrículo no coração, portanto o aumento desse hormônio é indicativo de </w:t>
      </w:r>
      <w:r>
        <w:rPr>
          <w:rFonts w:eastAsia="Times New Roman" w:cs="Times New Roman"/>
          <w:b w:val="false"/>
          <w:bCs w:val="false"/>
          <w:sz w:val="24"/>
          <w:szCs w:val="24"/>
        </w:rPr>
        <w:t>lesão ventricular, o quadro que consequentemente é conhecido como insuficiências cardíaca. Apesar disso, faz necessário um conhecimento sobre a clínica e histórico familiar do paciente, pois exames como eletrocardiograma podem ajudar no diagnóstico complementar dessa disfunção, tendo em vista que o diagnóstico não pode ser fechado e dado apenas a partir de exames laboratoriais e sim com complementos clínicos.</w:t>
      </w:r>
      <w:r>
        <w:rPr>
          <w:rFonts w:eastAsia="Times New Roman" w:cs="Times New Roman"/>
          <w:b w:val="false"/>
          <w:bCs w:val="false"/>
          <w:sz w:val="24"/>
          <w:szCs w:val="24"/>
        </w:rPr>
        <w:t xml:space="preserve"> </w:t>
      </w:r>
      <w:r>
        <w:rPr>
          <w:rFonts w:eastAsia="Times New Roman" w:cs="Times New Roman"/>
          <w:b/>
          <w:bCs/>
          <w:sz w:val="24"/>
          <w:szCs w:val="24"/>
        </w:rPr>
        <w:t xml:space="preserve">Conclusão: </w:t>
      </w:r>
      <w:r>
        <w:rPr>
          <w:rFonts w:eastAsia="Times New Roman" w:cs="Times New Roman"/>
          <w:b w:val="false"/>
          <w:bCs w:val="false"/>
          <w:sz w:val="24"/>
          <w:szCs w:val="24"/>
        </w:rPr>
        <w:t xml:space="preserve">Portanto, é visível </w:t>
      </w:r>
      <w:r>
        <w:rPr>
          <w:rFonts w:eastAsia="Times New Roman" w:cs="Times New Roman"/>
          <w:b w:val="false"/>
          <w:bCs w:val="false"/>
          <w:sz w:val="24"/>
          <w:szCs w:val="24"/>
        </w:rPr>
        <w:t>a importância da complementariedade entre os exames laboratoriais, com enfoque na PRO BNP que é um hormônio mais específico para esse caso, e a relação com análise histórica e clínica do paciente, sendo essenciais para o diagnóstico de insuficiência cardíaca.</w:t>
      </w:r>
    </w:p>
    <w:p>
      <w:pPr>
        <w:pStyle w:val="ABNT"/>
        <w:ind w:hanging="0"/>
        <w:rPr/>
      </w:pPr>
      <w:r>
        <w:rPr/>
      </w:r>
    </w:p>
    <w:p>
      <w:pPr>
        <w:pStyle w:val="ABNT"/>
        <w:spacing w:lineRule="auto" w:line="240" w:before="0" w:after="0"/>
        <w:ind w:hanging="0"/>
        <w:rPr>
          <w:szCs w:val="24"/>
        </w:rPr>
      </w:pPr>
      <w:r>
        <w:rPr>
          <w:b/>
          <w:bCs/>
          <w:szCs w:val="24"/>
        </w:rPr>
        <w:t xml:space="preserve">Palavras-Chave: </w:t>
      </w:r>
      <w:r>
        <w:rPr>
          <w:rFonts w:eastAsia="Times New Roman" w:cs="Times New Roman"/>
          <w:b w:val="false"/>
          <w:bCs w:val="false"/>
          <w:sz w:val="24"/>
          <w:szCs w:val="24"/>
        </w:rPr>
        <w:t>Cardiopatia</w:t>
      </w:r>
      <w:r>
        <w:rPr>
          <w:rFonts w:eastAsia="Times New Roman" w:cs="Times New Roman"/>
          <w:b w:val="false"/>
          <w:bCs w:val="false"/>
          <w:sz w:val="24"/>
          <w:szCs w:val="24"/>
        </w:rPr>
        <w:t xml:space="preserve">, </w:t>
      </w:r>
      <w:r>
        <w:rPr>
          <w:rFonts w:eastAsia="Times New Roman" w:cs="Times New Roman"/>
          <w:b w:val="false"/>
          <w:bCs w:val="false"/>
          <w:sz w:val="24"/>
          <w:szCs w:val="24"/>
        </w:rPr>
        <w:t>Diagnóstico, Insuficiência cardíaca</w:t>
      </w:r>
      <w:r>
        <w:rPr>
          <w:rFonts w:eastAsia="Times New Roman" w:cs="Times New Roman"/>
          <w:b w:val="false"/>
          <w:bCs w:val="false"/>
          <w:sz w:val="24"/>
          <w:szCs w:val="24"/>
        </w:rPr>
        <w:t>.</w:t>
      </w:r>
    </w:p>
    <w:p>
      <w:pPr>
        <w:pStyle w:val="ABNT"/>
        <w:spacing w:lineRule="auto" w:line="240" w:before="0" w:after="0"/>
        <w:ind w:hanging="0"/>
        <w:rPr>
          <w:szCs w:val="24"/>
        </w:rPr>
      </w:pPr>
      <w:r>
        <w:rPr>
          <w:b/>
          <w:szCs w:val="24"/>
        </w:rPr>
        <w:t xml:space="preserve">E-mail do autor principal: </w:t>
      </w:r>
      <w:r>
        <w:rPr>
          <w:b w:val="false"/>
          <w:bCs w:val="false"/>
          <w:szCs w:val="24"/>
        </w:rPr>
        <w:t>Patrickgouvea29@gmail.com</w:t>
      </w:r>
    </w:p>
    <w:p>
      <w:pPr>
        <w:pStyle w:val="ABNT"/>
        <w:ind w:hanging="0"/>
        <w:rPr>
          <w:sz w:val="20"/>
          <w:szCs w:val="20"/>
        </w:rPr>
      </w:pPr>
      <w:r>
        <w:rPr>
          <w:sz w:val="20"/>
          <w:szCs w:val="20"/>
        </w:rPr>
      </w:r>
    </w:p>
    <w:p>
      <w:pPr>
        <w:pStyle w:val="ABNT"/>
        <w:ind w:hanging="0"/>
        <w:rPr>
          <w:sz w:val="20"/>
          <w:szCs w:val="20"/>
        </w:rPr>
      </w:pPr>
      <w:r>
        <w:rPr>
          <w:sz w:val="20"/>
          <w:szCs w:val="20"/>
        </w:rPr>
      </w:r>
    </w:p>
    <w:p>
      <w:pPr>
        <w:pStyle w:val="ABNT"/>
        <w:ind w:hanging="0"/>
        <w:rPr/>
      </w:pPr>
      <w:r>
        <w:rPr>
          <w:b/>
          <w:bCs/>
          <w:sz w:val="23"/>
          <w:szCs w:val="23"/>
        </w:rPr>
        <w:t xml:space="preserve">REFERÊNCIAS: </w:t>
      </w:r>
    </w:p>
    <w:p>
      <w:pPr>
        <w:pStyle w:val="ABNT"/>
        <w:ind w:hanging="0"/>
        <w:jc w:val="left"/>
        <w:rPr>
          <w:rFonts w:ascii="Times New Roman" w:hAnsi="Times New Roman"/>
          <w:sz w:val="24"/>
          <w:szCs w:val="24"/>
        </w:rPr>
      </w:pPr>
      <w:r>
        <w:rPr>
          <w:rFonts w:ascii="Times New Roman" w:hAnsi="Times New Roman"/>
          <w:b w:val="false"/>
          <w:i w:val="false"/>
          <w:caps w:val="false"/>
          <w:smallCaps w:val="false"/>
          <w:color w:val="222222"/>
          <w:spacing w:val="0"/>
          <w:sz w:val="24"/>
          <w:szCs w:val="24"/>
        </w:rPr>
        <w:t xml:space="preserve">MARCONDES-BRAGA, Fabiana G. et al. Atualização de tópicos emergentes da Diretriz Brasileira de Insuficiência Cardíaca–2021. Arquivos Brasileiros de Cardiologia, v. 116, p. 1174-1212, 2021. </w:t>
      </w:r>
    </w:p>
    <w:p>
      <w:pPr>
        <w:pStyle w:val="ABNT"/>
        <w:ind w:hanging="0"/>
        <w:jc w:val="left"/>
        <w:rPr>
          <w:rFonts w:ascii="Times New Roman" w:hAnsi="Times New Roman"/>
          <w:sz w:val="24"/>
          <w:szCs w:val="24"/>
        </w:rPr>
      </w:pPr>
      <w:r>
        <w:rPr>
          <w:rFonts w:ascii="Times New Roman" w:hAnsi="Times New Roman"/>
          <w:b w:val="false"/>
          <w:i w:val="false"/>
          <w:caps w:val="false"/>
          <w:smallCaps w:val="false"/>
          <w:color w:val="222222"/>
          <w:spacing w:val="0"/>
          <w:sz w:val="24"/>
          <w:szCs w:val="24"/>
        </w:rPr>
        <w:t xml:space="preserve">OSCALICES, Monica Isabelle Lopes et al. Literacia em saúde e adesão ao tratamento de pacientes com insuficiência cardíaca. Revista da Escola de Enfermagem da USP, v. 53, 2019. </w:t>
      </w:r>
      <w:r>
        <w:rPr>
          <w:rFonts w:ascii="Times New Roman" w:hAnsi="Times New Roman"/>
          <w:sz w:val="24"/>
          <w:szCs w:val="24"/>
        </w:rPr>
        <w:t xml:space="preserve"> </w:t>
      </w:r>
    </w:p>
    <w:p>
      <w:pPr>
        <w:pStyle w:val="ABNT"/>
        <w:ind w:hanging="0"/>
        <w:rPr>
          <w:rFonts w:ascii="Times New Roman" w:hAnsi="Times New Roman"/>
          <w:sz w:val="24"/>
          <w:szCs w:val="24"/>
        </w:rPr>
      </w:pPr>
      <w:r>
        <w:rPr>
          <w:rFonts w:ascii="Times New Roman" w:hAnsi="Times New Roman"/>
          <w:b w:val="false"/>
          <w:i w:val="false"/>
          <w:caps w:val="false"/>
          <w:smallCaps w:val="false"/>
          <w:color w:val="222222"/>
          <w:spacing w:val="0"/>
          <w:sz w:val="24"/>
          <w:szCs w:val="24"/>
        </w:rPr>
        <w:t>SANGALI, Tamirys Delazeri et al. Sarcopenia: Marcadores Inflamatórios e Humorais em Pacientes Idosos com Insuficiência Cardíaca. Arquivos Brasileiros de Cardiologia, v. 120, p. e20220369, 2023.</w:t>
      </w:r>
      <w:r>
        <w:rPr>
          <w:rFonts w:ascii="Times New Roman" w:hAnsi="Times New Roman"/>
          <w:sz w:val="24"/>
          <w:szCs w:val="24"/>
        </w:rPr>
        <w:t xml:space="preserve"> </w:t>
      </w:r>
    </w:p>
    <w:p>
      <w:pPr>
        <w:pStyle w:val="ABNT"/>
        <w:ind w:hanging="0"/>
        <w:rPr>
          <w:sz w:val="20"/>
          <w:szCs w:val="20"/>
        </w:rPr>
      </w:pPr>
      <w:r>
        <w:rPr>
          <w:sz w:val="20"/>
          <w:szCs w:val="20"/>
        </w:rPr>
      </w:r>
    </w:p>
    <w:p>
      <w:pPr>
        <w:pStyle w:val="Normal"/>
        <w:spacing w:lineRule="auto" w:line="240" w:before="0" w:after="160"/>
        <w:ind w:hanging="0"/>
        <w:rPr>
          <w:sz w:val="20"/>
          <w:szCs w:val="20"/>
        </w:rPr>
      </w:pPr>
      <w:r>
        <w:rPr>
          <w:rFonts w:ascii="Times New Roman" w:hAnsi="Times New Roman"/>
          <w:sz w:val="20"/>
          <w:szCs w:val="20"/>
          <w:u w:val="none"/>
          <w:vertAlign w:val="superscript"/>
        </w:rPr>
        <w:t>1</w:t>
      </w:r>
      <w:r>
        <w:rPr>
          <w:rFonts w:ascii="Times New Roman" w:hAnsi="Times New Roman"/>
          <w:position w:val="0"/>
          <w:sz w:val="20"/>
          <w:sz w:val="20"/>
          <w:szCs w:val="20"/>
          <w:u w:val="none"/>
          <w:vertAlign w:val="baseline"/>
        </w:rPr>
        <w:t>Graduado em Biomedicina, Centro Universitário Metropolitano da Amazônia, Belém-Pará, patrick</w:t>
      </w:r>
      <w:r>
        <w:rPr>
          <w:rStyle w:val="LinkdaInternet"/>
          <w:rFonts w:ascii="Times New Roman" w:hAnsi="Times New Roman"/>
          <w:color w:val="000000"/>
          <w:position w:val="0"/>
          <w:sz w:val="20"/>
          <w:sz w:val="20"/>
          <w:szCs w:val="20"/>
          <w:u w:val="none"/>
          <w:vertAlign w:val="baseline"/>
        </w:rPr>
        <w:t>gouvea29@gmail.com</w:t>
      </w:r>
    </w:p>
    <w:p>
      <w:pPr>
        <w:pStyle w:val="Normal"/>
        <w:spacing w:lineRule="auto" w:line="240" w:before="0" w:after="160"/>
        <w:ind w:hanging="0"/>
        <w:rPr>
          <w:rFonts w:ascii="Times New Roman" w:hAnsi="Times New Roman"/>
          <w:sz w:val="20"/>
          <w:szCs w:val="20"/>
          <w:vertAlign w:val="superscript"/>
        </w:rPr>
      </w:pPr>
      <w:r>
        <w:rPr>
          <w:rFonts w:ascii="Times New Roman" w:hAnsi="Times New Roman"/>
          <w:sz w:val="20"/>
          <w:szCs w:val="20"/>
          <w:vertAlign w:val="superscript"/>
        </w:rPr>
        <w:t>2</w:t>
      </w:r>
      <w:r>
        <w:rPr>
          <w:rFonts w:ascii="Times New Roman" w:hAnsi="Times New Roman"/>
          <w:position w:val="0"/>
          <w:sz w:val="20"/>
          <w:sz w:val="20"/>
          <w:szCs w:val="20"/>
          <w:vertAlign w:val="baseline"/>
        </w:rPr>
        <w:t xml:space="preserve"> Graduanda em Medicina, Universidade Federal do Vale do São Francisco (UNIVASF), Paulo Afonso-Bahia, adriana.xavier@discente.univasf.edu.br </w:t>
      </w:r>
    </w:p>
    <w:p>
      <w:pPr>
        <w:pStyle w:val="Normal"/>
        <w:spacing w:lineRule="auto" w:line="240" w:before="0" w:after="160"/>
        <w:ind w:hanging="0"/>
        <w:rPr>
          <w:rFonts w:ascii="Times New Roman" w:hAnsi="Times New Roman"/>
          <w:sz w:val="20"/>
          <w:szCs w:val="20"/>
          <w:vertAlign w:val="superscript"/>
        </w:rPr>
      </w:pPr>
      <w:r>
        <w:rPr>
          <w:rFonts w:ascii="Times New Roman" w:hAnsi="Times New Roman"/>
          <w:sz w:val="20"/>
          <w:szCs w:val="20"/>
          <w:vertAlign w:val="superscript"/>
        </w:rPr>
        <w:t>3</w:t>
      </w:r>
      <w:r>
        <w:rPr>
          <w:rFonts w:ascii="Times New Roman" w:hAnsi="Times New Roman"/>
          <w:position w:val="0"/>
          <w:sz w:val="20"/>
          <w:sz w:val="20"/>
          <w:szCs w:val="20"/>
          <w:vertAlign w:val="baseline"/>
        </w:rPr>
        <w:t xml:space="preserve"> Graduando em Medicina, Universidade Federal do Vale do São Francisco (UNIVASF), Paulo Afonso-Bahia, </w:t>
      </w:r>
      <w:hyperlink r:id="rId2">
        <w:r>
          <w:rPr>
            <w:rStyle w:val="LinkdaInternet"/>
            <w:rFonts w:ascii="Times New Roman" w:hAnsi="Times New Roman"/>
            <w:color w:val="000000"/>
            <w:position w:val="0"/>
            <w:sz w:val="20"/>
            <w:sz w:val="20"/>
            <w:szCs w:val="20"/>
            <w:u w:val="none"/>
            <w:vertAlign w:val="baseline"/>
          </w:rPr>
          <w:t>elias.neves@discente.univasf.edu.br</w:t>
        </w:r>
      </w:hyperlink>
    </w:p>
    <w:p>
      <w:pPr>
        <w:pStyle w:val="Normal"/>
        <w:spacing w:lineRule="auto" w:line="240" w:before="0" w:after="160"/>
        <w:ind w:hanging="0"/>
        <w:rPr>
          <w:rFonts w:ascii="Times New Roman" w:hAnsi="Times New Roman"/>
          <w:sz w:val="20"/>
          <w:szCs w:val="20"/>
          <w:vertAlign w:val="superscript"/>
        </w:rPr>
      </w:pPr>
      <w:r>
        <w:rPr>
          <w:rFonts w:ascii="Times New Roman" w:hAnsi="Times New Roman"/>
          <w:position w:val="0"/>
          <w:sz w:val="20"/>
          <w:sz w:val="20"/>
          <w:szCs w:val="20"/>
          <w:vertAlign w:val="baseline"/>
        </w:rPr>
        <w:t xml:space="preserve"> </w:t>
      </w:r>
      <w:r>
        <w:rPr>
          <w:rFonts w:ascii="Times New Roman" w:hAnsi="Times New Roman"/>
          <w:sz w:val="20"/>
          <w:szCs w:val="20"/>
          <w:vertAlign w:val="superscript"/>
        </w:rPr>
        <w:t xml:space="preserve">4 </w:t>
      </w:r>
      <w:r>
        <w:rPr>
          <w:rFonts w:ascii="Times New Roman" w:hAnsi="Times New Roman"/>
          <w:position w:val="0"/>
          <w:sz w:val="20"/>
          <w:sz w:val="20"/>
          <w:szCs w:val="20"/>
          <w:vertAlign w:val="baseline"/>
        </w:rPr>
        <w:t xml:space="preserve">Graduando em Medicina, Universidade Federal do Vale do São Francisco (UNIVASF), Paulo Afonso-Bahia, </w:t>
      </w:r>
      <w:hyperlink r:id="rId3">
        <w:r>
          <w:rPr>
            <w:rStyle w:val="LinkdaInternet"/>
            <w:rFonts w:ascii="Times New Roman" w:hAnsi="Times New Roman"/>
            <w:color w:val="000000"/>
            <w:position w:val="0"/>
            <w:sz w:val="20"/>
            <w:sz w:val="20"/>
            <w:szCs w:val="20"/>
            <w:u w:val="none"/>
            <w:vertAlign w:val="baseline"/>
          </w:rPr>
          <w:t>cleber.pinheiro@discente.univasf.edu.br</w:t>
        </w:r>
      </w:hyperlink>
    </w:p>
    <w:p>
      <w:pPr>
        <w:pStyle w:val="Normal"/>
        <w:spacing w:lineRule="auto" w:line="240" w:before="0" w:after="160"/>
        <w:ind w:hanging="0"/>
        <w:rPr>
          <w:rFonts w:ascii="Times New Roman" w:hAnsi="Times New Roman"/>
          <w:sz w:val="20"/>
          <w:szCs w:val="20"/>
          <w:vertAlign w:val="superscript"/>
        </w:rPr>
      </w:pPr>
      <w:r>
        <w:rPr>
          <w:rFonts w:ascii="Times New Roman" w:hAnsi="Times New Roman"/>
          <w:sz w:val="20"/>
          <w:szCs w:val="20"/>
          <w:vertAlign w:val="superscript"/>
        </w:rPr>
        <w:t xml:space="preserve">5 </w:t>
      </w:r>
      <w:r>
        <w:rPr>
          <w:rFonts w:ascii="Times New Roman" w:hAnsi="Times New Roman"/>
          <w:position w:val="0"/>
          <w:sz w:val="20"/>
          <w:sz w:val="20"/>
          <w:szCs w:val="20"/>
          <w:vertAlign w:val="baseline"/>
        </w:rPr>
        <w:t xml:space="preserve">Graduando em Medicina, Universidade Federal do Vale do São Francisco (UNIVASF), Paulo Afonso-Bahia, </w:t>
      </w:r>
      <w:hyperlink r:id="rId4">
        <w:r>
          <w:rPr>
            <w:rStyle w:val="LinkdaInternet"/>
            <w:rFonts w:ascii="Times New Roman" w:hAnsi="Times New Roman"/>
            <w:color w:val="000000"/>
            <w:position w:val="0"/>
            <w:sz w:val="20"/>
            <w:sz w:val="20"/>
            <w:szCs w:val="20"/>
            <w:u w:val="none"/>
            <w:vertAlign w:val="baseline"/>
          </w:rPr>
          <w:t>renato.rcruz@discente.univasf.edu.br</w:t>
        </w:r>
      </w:hyperlink>
    </w:p>
    <w:p>
      <w:pPr>
        <w:pStyle w:val="Normal"/>
        <w:spacing w:lineRule="auto" w:line="240" w:before="0" w:after="160"/>
        <w:ind w:hanging="0"/>
        <w:rPr>
          <w:rFonts w:ascii="Times New Roman" w:hAnsi="Times New Roman"/>
          <w:sz w:val="20"/>
          <w:szCs w:val="20"/>
          <w:vertAlign w:val="superscript"/>
        </w:rPr>
      </w:pPr>
      <w:r>
        <w:rPr>
          <w:rFonts w:ascii="Times New Roman" w:hAnsi="Times New Roman"/>
          <w:sz w:val="20"/>
          <w:szCs w:val="20"/>
          <w:vertAlign w:val="superscript"/>
        </w:rPr>
        <w:t xml:space="preserve">6 </w:t>
      </w:r>
      <w:r>
        <w:rPr>
          <w:rFonts w:ascii="Times New Roman" w:hAnsi="Times New Roman"/>
          <w:position w:val="0"/>
          <w:sz w:val="20"/>
          <w:sz w:val="20"/>
          <w:szCs w:val="20"/>
          <w:vertAlign w:val="baseline"/>
        </w:rPr>
        <w:t xml:space="preserve">Bacharel em Enfermagem, Centro Universitário Planalto do Distrito Federal de Altamira UNIPLAN, Altamira PA, </w:t>
      </w:r>
      <w:r>
        <w:rPr>
          <w:rFonts w:ascii="Times New Roman" w:hAnsi="Times New Roman"/>
          <w:color w:val="111111"/>
          <w:position w:val="0"/>
          <w:sz w:val="20"/>
          <w:sz w:val="20"/>
          <w:szCs w:val="20"/>
          <w:vertAlign w:val="baseline"/>
        </w:rPr>
        <w:t>ivanetenonato29@gmail.com</w:t>
      </w:r>
    </w:p>
    <w:p>
      <w:pPr>
        <w:pStyle w:val="Normal"/>
        <w:spacing w:lineRule="auto" w:line="240" w:before="0" w:after="160"/>
        <w:ind w:hanging="0"/>
        <w:rPr>
          <w:rFonts w:ascii="Times New Roman" w:hAnsi="Times New Roman"/>
          <w:sz w:val="20"/>
          <w:szCs w:val="20"/>
          <w:vertAlign w:val="superscript"/>
        </w:rPr>
      </w:pPr>
      <w:r>
        <w:rPr>
          <w:rFonts w:ascii="Times New Roman" w:hAnsi="Times New Roman"/>
          <w:sz w:val="20"/>
          <w:szCs w:val="20"/>
          <w:vertAlign w:val="superscript"/>
        </w:rPr>
        <w:t xml:space="preserve">7 </w:t>
      </w:r>
      <w:r>
        <w:rPr>
          <w:rFonts w:ascii="Times New Roman" w:hAnsi="Times New Roman"/>
          <w:position w:val="0"/>
          <w:sz w:val="20"/>
          <w:sz w:val="20"/>
          <w:szCs w:val="20"/>
          <w:vertAlign w:val="baseline"/>
        </w:rPr>
        <w:t xml:space="preserve">Graduanda em Medicina, Universidade Federal do Vale do São Francisco (UNIVASF), Paulo Afonso-Bahia, william.cassia@discente.univasf.edu.br </w:t>
      </w:r>
    </w:p>
    <w:p>
      <w:pPr>
        <w:pStyle w:val="Normal"/>
        <w:spacing w:lineRule="auto" w:line="240" w:before="0" w:after="160"/>
        <w:ind w:hanging="0"/>
        <w:rPr>
          <w:rFonts w:ascii="Times New Roman" w:hAnsi="Times New Roman"/>
          <w:sz w:val="20"/>
          <w:szCs w:val="20"/>
          <w:vertAlign w:val="superscript"/>
        </w:rPr>
      </w:pPr>
      <w:r>
        <w:rPr>
          <w:rFonts w:ascii="Times New Roman" w:hAnsi="Times New Roman"/>
          <w:sz w:val="20"/>
          <w:szCs w:val="20"/>
          <w:vertAlign w:val="superscript"/>
        </w:rPr>
        <w:t>8</w:t>
      </w:r>
      <w:r>
        <w:rPr>
          <w:rFonts w:ascii="Times New Roman" w:hAnsi="Times New Roman"/>
          <w:position w:val="0"/>
          <w:sz w:val="20"/>
          <w:sz w:val="20"/>
          <w:szCs w:val="20"/>
          <w:vertAlign w:val="baseline"/>
        </w:rPr>
        <w:t xml:space="preserve"> Bacharel em Enfermagem pelo Centro Universitário Planalto do Distrito Federal de Altamira, Altamira, Pará, Ml4371465@gmail.com </w:t>
      </w:r>
      <w:r>
        <w:rPr>
          <w:rFonts w:ascii="Times New Roman" w:hAnsi="Times New Roman"/>
          <w:sz w:val="20"/>
          <w:szCs w:val="20"/>
          <w:vertAlign w:val="superscript"/>
        </w:rPr>
        <w:br/>
        <w:br/>
      </w:r>
    </w:p>
    <w:p>
      <w:pPr>
        <w:pStyle w:val="Normal"/>
        <w:spacing w:lineRule="auto" w:line="240" w:before="0" w:after="160"/>
        <w:ind w:hanging="0"/>
        <w:rPr>
          <w:sz w:val="20"/>
          <w:szCs w:val="20"/>
        </w:rPr>
      </w:pPr>
      <w:r>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701" w:right="1134" w:gutter="0" w:header="709" w:top="1701" w:footer="709"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jc w:val="center"/>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6858000" cy="12192000"/>
          <wp:effectExtent l="0" t="0" r="0" b="0"/>
          <wp:wrapNone/>
          <wp:docPr id="1" name="WordPictureWatermark538053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38053172" descr=""/>
                  <pic:cNvPicPr>
                    <a:picLocks noChangeAspect="1" noChangeArrowheads="1"/>
                  </pic:cNvPicPr>
                </pic:nvPicPr>
                <pic:blipFill>
                  <a:blip r:embed="rId1"/>
                  <a:stretch>
                    <a:fillRect/>
                  </a:stretch>
                </pic:blipFill>
                <pic:spPr bwMode="auto">
                  <a:xfrm>
                    <a:off x="0" y="0"/>
                    <a:ext cx="6858000" cy="1219200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114300" distR="114300" simplePos="0" locked="0" layoutInCell="0" allowOverlap="1" relativeHeight="4">
          <wp:simplePos x="0" y="0"/>
          <wp:positionH relativeFrom="margin">
            <wp:posOffset>-12700</wp:posOffset>
          </wp:positionH>
          <wp:positionV relativeFrom="paragraph">
            <wp:posOffset>-297815</wp:posOffset>
          </wp:positionV>
          <wp:extent cx="1012825" cy="1235075"/>
          <wp:effectExtent l="0" t="0" r="0" b="0"/>
          <wp:wrapTopAndBottom/>
          <wp:docPr id="2"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 descr=""/>
                  <pic:cNvPicPr>
                    <a:picLocks noChangeAspect="1" noChangeArrowheads="1"/>
                  </pic:cNvPicPr>
                </pic:nvPicPr>
                <pic:blipFill>
                  <a:blip r:embed="rId1"/>
                  <a:stretch>
                    <a:fillRect/>
                  </a:stretch>
                </pic:blipFill>
                <pic:spPr bwMode="auto">
                  <a:xfrm>
                    <a:off x="0" y="0"/>
                    <a:ext cx="1012825" cy="1235075"/>
                  </a:xfrm>
                  <a:prstGeom prst="rect">
                    <a:avLst/>
                  </a:prstGeom>
                </pic:spPr>
              </pic:pic>
            </a:graphicData>
          </a:graphic>
        </wp:anchor>
      </w:drawing>
      <w:drawing>
        <wp:anchor behindDoc="1" distT="0" distB="0" distL="114300" distR="0" simplePos="0" locked="0" layoutInCell="0" allowOverlap="1" relativeHeight="7">
          <wp:simplePos x="0" y="0"/>
          <wp:positionH relativeFrom="margin">
            <wp:align>right</wp:align>
          </wp:positionH>
          <wp:positionV relativeFrom="paragraph">
            <wp:posOffset>-15875</wp:posOffset>
          </wp:positionV>
          <wp:extent cx="2214245" cy="872490"/>
          <wp:effectExtent l="0" t="0" r="0" b="0"/>
          <wp:wrapTopAndBottom/>
          <wp:docPr id="3"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0" descr=""/>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114300" distR="114300" simplePos="0" locked="0" layoutInCell="0" allowOverlap="1" relativeHeight="4">
          <wp:simplePos x="0" y="0"/>
          <wp:positionH relativeFrom="margin">
            <wp:posOffset>-12700</wp:posOffset>
          </wp:positionH>
          <wp:positionV relativeFrom="paragraph">
            <wp:posOffset>-297815</wp:posOffset>
          </wp:positionV>
          <wp:extent cx="1012825" cy="1235075"/>
          <wp:effectExtent l="0" t="0" r="0" b="0"/>
          <wp:wrapTopAndBottom/>
          <wp:docPr id="4"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9" descr=""/>
                  <pic:cNvPicPr>
                    <a:picLocks noChangeAspect="1" noChangeArrowheads="1"/>
                  </pic:cNvPicPr>
                </pic:nvPicPr>
                <pic:blipFill>
                  <a:blip r:embed="rId1"/>
                  <a:stretch>
                    <a:fillRect/>
                  </a:stretch>
                </pic:blipFill>
                <pic:spPr bwMode="auto">
                  <a:xfrm>
                    <a:off x="0" y="0"/>
                    <a:ext cx="1012825" cy="1235075"/>
                  </a:xfrm>
                  <a:prstGeom prst="rect">
                    <a:avLst/>
                  </a:prstGeom>
                </pic:spPr>
              </pic:pic>
            </a:graphicData>
          </a:graphic>
        </wp:anchor>
      </w:drawing>
      <w:drawing>
        <wp:anchor behindDoc="1" distT="0" distB="0" distL="114300" distR="0" simplePos="0" locked="0" layoutInCell="0" allowOverlap="1" relativeHeight="7">
          <wp:simplePos x="0" y="0"/>
          <wp:positionH relativeFrom="margin">
            <wp:align>right</wp:align>
          </wp:positionH>
          <wp:positionV relativeFrom="paragraph">
            <wp:posOffset>-15875</wp:posOffset>
          </wp:positionV>
          <wp:extent cx="2214245" cy="872490"/>
          <wp:effectExtent l="0" t="0" r="0" b="0"/>
          <wp:wrapTopAndBottom/>
          <wp:docPr id="5"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0" descr=""/>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settings.xml><?xml version="1.0" encoding="utf-8"?>
<w:settings xmlns:w="http://schemas.openxmlformats.org/wordprocessingml/2006/main">
  <w:zoom w:percent="11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pt-BR"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d5028"/>
    <w:rPr/>
  </w:style>
  <w:style w:type="character" w:styleId="RodapChar" w:customStyle="1">
    <w:name w:val="Rodapé Char"/>
    <w:basedOn w:val="DefaultParagraphFont"/>
    <w:uiPriority w:val="99"/>
    <w:qFormat/>
    <w:rsid w:val="00fd5028"/>
    <w:rPr/>
  </w:style>
  <w:style w:type="character" w:styleId="LinkdaInternet">
    <w:name w:val="Link da Internet"/>
    <w:basedOn w:val="DefaultParagraphFont"/>
    <w:uiPriority w:val="99"/>
    <w:unhideWhenUsed/>
    <w:rsid w:val="00fd5028"/>
    <w:rPr>
      <w:color w:val="0000FF" w:themeColor="hyperlink"/>
      <w:u w:val="single"/>
    </w:rPr>
  </w:style>
  <w:style w:type="character" w:styleId="PlaceholderText">
    <w:name w:val="Placeholder Text"/>
    <w:basedOn w:val="DefaultParagraphFont"/>
    <w:uiPriority w:val="99"/>
    <w:semiHidden/>
    <w:qFormat/>
    <w:rsid w:val="004673b9"/>
    <w:rPr>
      <w:color w:val="808080"/>
    </w:rPr>
  </w:style>
  <w:style w:type="character" w:styleId="UnresolvedMention">
    <w:name w:val="Unresolved Mention"/>
    <w:basedOn w:val="DefaultParagraphFont"/>
    <w:uiPriority w:val="99"/>
    <w:semiHidden/>
    <w:unhideWhenUsed/>
    <w:qFormat/>
    <w:rsid w:val="00ba5ada"/>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qFormat/>
    <w:pPr>
      <w:keepNext w:val="true"/>
      <w:keepLines/>
      <w:spacing w:before="480" w:after="120"/>
    </w:pPr>
    <w:rPr>
      <w:b/>
      <w:sz w:val="72"/>
      <w:szCs w:val="72"/>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d5028"/>
    <w:pPr>
      <w:tabs>
        <w:tab w:val="clear" w:pos="720"/>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d5028"/>
    <w:pPr>
      <w:tabs>
        <w:tab w:val="clear" w:pos="720"/>
        <w:tab w:val="center" w:pos="4252" w:leader="none"/>
        <w:tab w:val="right" w:pos="8504" w:leader="none"/>
      </w:tabs>
      <w:spacing w:lineRule="auto" w:line="240" w:before="0" w:after="0"/>
    </w:pPr>
    <w:rPr/>
  </w:style>
  <w:style w:type="paragraph" w:styleId="ABNT" w:customStyle="1">
    <w:name w:val="ABNT"/>
    <w:basedOn w:val="Normal"/>
    <w:qFormat/>
    <w:rsid w:val="00fd5028"/>
    <w:pPr>
      <w:spacing w:lineRule="auto" w:line="360"/>
      <w:ind w:firstLine="709"/>
      <w:jc w:val="both"/>
    </w:pPr>
    <w:rPr>
      <w:rFonts w:ascii="Times New Roman" w:hAnsi="Times New Roman" w:eastAsia="Cambria" w:cs="" w:cstheme="minorBidi" w:eastAsiaTheme="minorHAnsi"/>
      <w:sz w:val="24"/>
      <w:lang w:eastAsia="en-US"/>
    </w:rPr>
  </w:style>
  <w:style w:type="paragraph" w:styleId="Default" w:customStyle="1">
    <w:name w:val="Default"/>
    <w:qFormat/>
    <w:rsid w:val="00fd5028"/>
    <w:pPr>
      <w:widowControl/>
      <w:suppressAutoHyphens w:val="true"/>
      <w:bidi w:val="0"/>
      <w:spacing w:lineRule="auto" w:line="240" w:before="0" w:after="0"/>
      <w:jc w:val="left"/>
    </w:pPr>
    <w:rPr>
      <w:rFonts w:ascii="Times New Roman" w:hAnsi="Times New Roman" w:eastAsia="Cambria" w:cs="Times New Roman" w:eastAsiaTheme="minorHAnsi"/>
      <w:color w:val="000000"/>
      <w:kern w:val="0"/>
      <w:sz w:val="24"/>
      <w:szCs w:val="24"/>
      <w:lang w:val="pt-BR" w:eastAsia="en-US" w:bidi="ar-SA"/>
    </w:rPr>
  </w:style>
  <w:style w:type="paragraph" w:styleId="ListParagraph">
    <w:name w:val="List Paragraph"/>
    <w:basedOn w:val="Normal"/>
    <w:uiPriority w:val="34"/>
    <w:qFormat/>
    <w:rsid w:val="008b4abd"/>
    <w:pPr>
      <w:spacing w:before="0" w:after="160"/>
      <w:ind w:left="720" w:hanging="0"/>
      <w:contextualSpacing/>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lias.neves@discente.univasf.edu.br" TargetMode="External"/><Relationship Id="rId3" Type="http://schemas.openxmlformats.org/officeDocument/2006/relationships/hyperlink" Target="mailto:cleber.pinheiro@discente.univasf.edu.br" TargetMode="External"/><Relationship Id="rId4" Type="http://schemas.openxmlformats.org/officeDocument/2006/relationships/hyperlink" Target="mailto:renato.rcruz@discente.univasf.edu.br"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Application>LibreOffice/7.3.5.2$Windows_X86_64 LibreOffice_project/184fe81b8c8c30d8b5082578aee2fed2ea847c01</Application>
  <AppVersion>15.0000</AppVersion>
  <Pages>3</Pages>
  <Words>649</Words>
  <Characters>4188</Characters>
  <CharactersWithSpaces>4827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2023-06-22T23:13:00Z</dcterms:created>
  <dc:creator>Eduarda Albuquerque Vilar</dc:creator>
  <dc:description/>
  <dc:language>pt-BR</dc:language>
  <cp:lastModifiedBy/>
  <cp:lastPrinted>2022-08-12T03:27:00Z</cp:lastPrinted>
  <dcterms:modified xsi:type="dcterms:W3CDTF">2023-08-19T22:22:17Z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file>