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LÚDICAS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PARA DIAGNÓSTICO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PENSAMENTO LÓGICO-MATEMÁTICO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Cleide José Lourenço Queiroz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de Pedagogia-Unimontes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cleidejlourenco17@gmail.com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Maria Eduarda Andrade Martins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de Pedagogia-Unimontes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5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mariaandrademartins12@gmail.com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5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5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Francely Aparecida dos Santos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de Pedagogia-Unimontes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francely.santos@unimontes.br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Educação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Pensamento lógico-matemático. Atividades lúdicas. Educação Infantil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apresenta uma investigação sobre o desenvolvimento do pensamento lógico-matemático em crianças de 5 a 6 anos, a partir de entrevistas diagnósticas com base em atividades lúdicas. O objetivo foi observar a presença de conhecimentos físicos e lógico-matemáticos no cotidiano das crianças, bem como sua capacidade de organização, classificação, seriação, inclusão, conservação e correspondência. A pesquisa utilizou entrevistas semiestruturadas com 12 crianças, realizadas em ambiente domiciliar, com apoio de materiais manipuláveis como blocos lógicos, palitos, massinhas e dinheiro fictício. Os resultados revelaram que, apesar das diferenças individuais, as crianças apresentam habilidades cognitivas fundamentais ao raciocínio lógico-matemático. Conclui-se que o uso de atividades lúdicas favorece o processo de aprendizagem na Educação Infantil.</w:t>
      </w:r>
    </w:p>
    <w:p w:rsidR="00000000" w:rsidDel="00000000" w:rsidP="00000000" w:rsidRDefault="00000000" w:rsidRPr="00000000" w14:paraId="00000013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4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visa compreender o desenvolvimento do raciocínio lógico-matemático em crianças da Educação Infantil, partindo da interação com materiais concretos e entrevistas diagnósticas. A partir da realização de atividades sistemáticas, buscou-se identificar como as crianças constroem relações numéricas e categorizam objetos no ambiente escolar e familiar.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Justificativa e problema da pesquisa</w:t>
      </w:r>
    </w:p>
    <w:p w:rsidR="00000000" w:rsidDel="00000000" w:rsidP="00000000" w:rsidRDefault="00000000" w:rsidRPr="00000000" w14:paraId="00000016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escassez de diagnósticos sobre o desenvolvimento lógico-matemático na primeira infância motiva a presente pesquisa. Acredita-se que o uso de atividades lúdicas pode revelar de forma mais significativa os avanços e dificuldades das crianças, permitindo uma intervenção pedagógica mais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Objetivos da pesquisa</w:t>
      </w:r>
    </w:p>
    <w:p w:rsidR="00000000" w:rsidDel="00000000" w:rsidP="00000000" w:rsidRDefault="00000000" w:rsidRPr="00000000" w14:paraId="00000018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principal foi diagnosticar o nível de desenvolvimento do pensamento lógico-matemático em crianças de 5 a 6 anos, por meio de entrevistas estruturadas com atividades que envolvem contagem, seriação, classificação, conservação e resolução de problemas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Referencial teórico que fundamenta a pesquisa</w:t>
      </w:r>
    </w:p>
    <w:p w:rsidR="00000000" w:rsidDel="00000000" w:rsidP="00000000" w:rsidRDefault="00000000" w:rsidRPr="00000000" w14:paraId="0000001A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fundamentada na obra A Criança e o Número, de Constance Kamii (2012), que explora as implicações da teoria de Piaget na construção do conhecimento lógico-matemático. A autora destaca a importância de experiências concretas na organização do pensamento das crianças, especialmente na faixa etária de 4 a 6 anos.</w:t>
      </w:r>
    </w:p>
    <w:p w:rsidR="00000000" w:rsidDel="00000000" w:rsidP="00000000" w:rsidRDefault="00000000" w:rsidRPr="00000000" w14:paraId="0000001B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1C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a aplicação de uma entrevista diagnóstica orientada pela Prof.ª Dr.ª Francely Aparecida dos Santos, responsável pela disciplina “Fundamentos e Metodologia da Matemática I”. As entrevistas foram realizadas com 12 crianças de 5 a 6 anos de idade, utilizando materiais como blocos lógicos, fichas coloridas, massinhas e cédulas fictícias. As interações foram documentadas e analisadas conforme os critérios teóricos da obra de Kamii (2012).</w:t>
      </w:r>
    </w:p>
    <w:p w:rsidR="00000000" w:rsidDel="00000000" w:rsidP="00000000" w:rsidRDefault="00000000" w:rsidRPr="00000000" w14:paraId="0000001D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Análise dos dados e resultados finais da pesquisa</w:t>
      </w:r>
    </w:p>
    <w:p w:rsidR="00000000" w:rsidDel="00000000" w:rsidP="00000000" w:rsidRDefault="00000000" w:rsidRPr="00000000" w14:paraId="0000001E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revelou que as crianças demonstram, em diferentes níveis, habilidades como contagem ordenada, correspondência biunívoca, conservação de quantidade, seriação, inclusão e classificação. De acordo com Kamii (2012, p. 27), “as crianças constroem o número e a noção de quantidade a partir de experiências concretas, desenvolvendo gradativamente a capacidade de conservação e reversibilidade do pensamento”. Isso ficou evidente nas atividades com massinhas, fichas e dinheiro fictício, nas quais algumas crianças já apresentavam noções de equivalência e comparação, enquanto outras ainda se baseavam apenas na percepção visual ou na quantidade dos objetos.</w:t>
      </w:r>
    </w:p>
    <w:p w:rsidR="00000000" w:rsidDel="00000000" w:rsidP="00000000" w:rsidRDefault="00000000" w:rsidRPr="00000000" w14:paraId="0000001F">
      <w:pPr>
        <w:spacing w:after="240" w:before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maior parte das crianças conseguiu realizar contagens organizadas e classificações por cor, forma e tamanho, mas ainda apresentaram dificuldades em atividades que exigiam a conservação de quantidade e a inclusão de classes. Mesmo assim, essas observações reforçam a importância da mediação pedagógica e do uso de materiais concretos para promover avanços significativos no desenvolvimento lógico-matemático.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Relação do objeto de estudo com a pesquisa em Educação e eixo temático do COPED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é resultado de uma pesquisa realizada para a disciplina Fundamentos e Metodologias da Matemática I. Desse modo,articula-se diretamente com a prática pedagógica na Educação Matemática, ao evidenciar a importância do trabalho prático e investigativo na formação do pensamento lógico.</w:t>
      </w:r>
    </w:p>
    <w:p w:rsidR="00000000" w:rsidDel="00000000" w:rsidP="00000000" w:rsidRDefault="00000000" w:rsidRPr="00000000" w14:paraId="00000022">
      <w:pPr>
        <w:spacing w:before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3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evidenciou que o uso de atividades lúdicas, mediadas por entrevistas diagnósticas, é uma estratégia interessante para compreender o desenvolvimento do pensamento lógico-matemático em crianças de 5 a 6 anos. Por meio da manipulação de materiais concretos e da exploração de situações do cotidiano infantil, foi possível identificar habilidades como contagem ordenada, correspondência biunívoca, seriação, classificação, conservação e inclusão.</w:t>
      </w:r>
    </w:p>
    <w:p w:rsidR="00000000" w:rsidDel="00000000" w:rsidP="00000000" w:rsidRDefault="00000000" w:rsidRPr="00000000" w14:paraId="00000024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demonstram que, ainda que as crianças apresentem ritmos e níveis de compreensão distintos, todas revelaram potencialidades significativas quando estimuladas de forma adequada. Aponta-se, portanto, que a ludicidade não apenas engaja, mas também proporciona condições favoráveis para que a criança construa ativamente o conhecimento matemático, validando pressupostos teóricos de Piaget (1948) e Kamii (2012).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o diagnóstico precoce dessas habilidades, aliado a intervenções pedagógicas baseadas na brincadeira, contribui para um ensino mais significativo na Educação Infantil, respeitando o tempo e o modo de aprender de cada criança.</w:t>
      </w:r>
    </w:p>
    <w:p w:rsidR="00000000" w:rsidDel="00000000" w:rsidP="00000000" w:rsidRDefault="00000000" w:rsidRPr="00000000" w14:paraId="00000026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7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KAMII, Constance. A Criança e o Número: Implicações Educacionais da Teoria de Piaget para a Atuação com Escolares de 4 a 6 anos/Constance Kamii; Trad. Regina A. De Assis, .39ª. ed. Campinas, SP; Papirus, 2012.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700.7874015748032" w:left="1700.7874015748032" w:right="1133.8582677165355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82628" cy="1628775"/>
          <wp:effectExtent b="0" l="0" r="0" t="0"/>
          <wp:docPr descr="Timbrado" id="3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2628" cy="1628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Strong"/>
    <w:basedOn w:val="2"/>
    <w:uiPriority w:val="22"/>
    <w:qFormat w:val="1"/>
    <w:rPr>
      <w:b w:val="1"/>
      <w:bCs w:val="1"/>
    </w:rPr>
  </w:style>
  <w:style w:type="character" w:styleId="5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6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7">
    <w:name w:val="head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9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0" w:customStyle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TU8xhbVIuIbHpDU76Lsl4FtDw==">CgMxLjA4AHIhMVFyOTJJU1o1aDh3LXFheFdjQVFJdHJfT1QxZmI0X2l4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8991DEDDEFAB4C059CFA17CED49CF0CB_13</vt:lpwstr>
  </property>
</Properties>
</file>