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B30FC" w:rsidRDefault="002B30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</w:p>
    <w:p w14:paraId="00000003" w14:textId="7FE2C041" w:rsidR="002B30FC" w:rsidRDefault="001824C9" w:rsidP="00073777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RESPOSTAS FISIOLÓGICAS,</w:t>
      </w:r>
      <w:r w:rsidR="00073777">
        <w:rPr>
          <w:rFonts w:ascii="Times New Roman" w:eastAsia="Times New Roman" w:hAnsi="Times New Roman" w:cs="Times New Roman"/>
          <w:b/>
        </w:rPr>
        <w:t xml:space="preserve"> HEMODINÂMICAS E PERCEPTUAIS DUR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</w:rPr>
        <w:t>ANTE A RECUPERAÇÃO APÓS A REALIZAÇÃO DE UMA SESSÃO DE</w:t>
      </w:r>
    </w:p>
    <w:p w14:paraId="00000004" w14:textId="77777777" w:rsidR="002B30FC" w:rsidRDefault="001824C9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EXERCÍCIO INTERVALADO DE ALTA INTENSIDADE</w:t>
      </w:r>
    </w:p>
    <w:p w14:paraId="00000005" w14:textId="77777777" w:rsidR="002B30FC" w:rsidRDefault="002B30FC">
      <w:pPr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06" w14:textId="77777777" w:rsidR="002B30FC" w:rsidRDefault="001824C9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Rita Jardim dos Santos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– Centro </w:t>
      </w:r>
      <w:proofErr w:type="spellStart"/>
      <w:r>
        <w:rPr>
          <w:rFonts w:ascii="Times New Roman" w:eastAsia="Times New Roman" w:hAnsi="Times New Roman" w:cs="Times New Roman"/>
        </w:rPr>
        <w:t>Universitário</w:t>
      </w:r>
      <w:proofErr w:type="spellEnd"/>
      <w:r>
        <w:rPr>
          <w:rFonts w:ascii="Times New Roman" w:eastAsia="Times New Roman" w:hAnsi="Times New Roman" w:cs="Times New Roman"/>
        </w:rPr>
        <w:t xml:space="preserve"> UNITOP</w:t>
      </w:r>
    </w:p>
    <w:p w14:paraId="00000007" w14:textId="77777777" w:rsidR="002B30FC" w:rsidRDefault="001824C9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Bruno Pereira </w:t>
      </w:r>
      <w:proofErr w:type="spellStart"/>
      <w:r>
        <w:rPr>
          <w:rFonts w:ascii="Times New Roman" w:eastAsia="Times New Roman" w:hAnsi="Times New Roman" w:cs="Times New Roman"/>
        </w:rPr>
        <w:t>Melo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</w:rPr>
        <w:t xml:space="preserve"> – Centro </w:t>
      </w:r>
      <w:proofErr w:type="spellStart"/>
      <w:r>
        <w:rPr>
          <w:rFonts w:ascii="Times New Roman" w:eastAsia="Times New Roman" w:hAnsi="Times New Roman" w:cs="Times New Roman"/>
        </w:rPr>
        <w:t>Universitário</w:t>
      </w:r>
      <w:proofErr w:type="spellEnd"/>
      <w:r>
        <w:rPr>
          <w:rFonts w:ascii="Times New Roman" w:eastAsia="Times New Roman" w:hAnsi="Times New Roman" w:cs="Times New Roman"/>
        </w:rPr>
        <w:t xml:space="preserve"> UNITOP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00000008" w14:textId="77777777" w:rsidR="002B30FC" w:rsidRDefault="002B30FC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00000009" w14:textId="77777777" w:rsidR="002B30FC" w:rsidRDefault="00182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Iniciação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Científica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UNITOP/FAPT)</w:t>
      </w:r>
    </w:p>
    <w:p w14:paraId="0000000A" w14:textId="77777777" w:rsidR="002B30FC" w:rsidRDefault="002B3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</w:p>
    <w:p w14:paraId="0000000B" w14:textId="77777777" w:rsidR="002B30FC" w:rsidRDefault="001824C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Introdução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O HIIT (</w:t>
      </w:r>
      <w:r>
        <w:rPr>
          <w:rFonts w:ascii="Times New Roman" w:eastAsia="Times New Roman" w:hAnsi="Times New Roman" w:cs="Times New Roman"/>
          <w:i/>
          <w:color w:val="000000"/>
        </w:rPr>
        <w:t>High Intensity Interval Training</w:t>
      </w:r>
      <w:r>
        <w:rPr>
          <w:rFonts w:ascii="Times New Roman" w:eastAsia="Times New Roman" w:hAnsi="Times New Roman" w:cs="Times New Roman"/>
          <w:color w:val="000000"/>
        </w:rPr>
        <w:t xml:space="preserve">) é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caracterizado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exercício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intensidade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seguido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período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curto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recuperação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passiva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ativa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baixa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intensidade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Embora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benefícios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do HIIT </w:t>
      </w:r>
      <w:proofErr w:type="spellStart"/>
      <w:r>
        <w:rPr>
          <w:rFonts w:ascii="Times New Roman" w:eastAsia="Times New Roman" w:hAnsi="Times New Roman" w:cs="Times New Roman"/>
        </w:rPr>
        <w:t>tenham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amplamente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investigados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literatura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efeitos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durante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período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recuperação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após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esforço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físico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ainda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precisam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melhor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elucidados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Objetivo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Verificar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respostas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fisiológicas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hemodinâmicas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perceptuais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durante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período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recuperação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após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realização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sessão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HIIT.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Metodologia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Este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subm</w:t>
      </w:r>
      <w:r>
        <w:rPr>
          <w:rFonts w:ascii="Times New Roman" w:eastAsia="Times New Roman" w:hAnsi="Times New Roman" w:cs="Times New Roman"/>
          <w:color w:val="000000"/>
        </w:rPr>
        <w:t>etido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Comitê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Ética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Pesquisa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seguirá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todos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procedimentos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éticos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Participarão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deste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estudo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indivíduos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ambos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sexos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faixa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etária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18 a 35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idade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voluntários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submetidos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protocolo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constituído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02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visitas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Laboratório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academia </w:t>
      </w:r>
      <w:r>
        <w:rPr>
          <w:rFonts w:ascii="Times New Roman" w:eastAsia="Times New Roman" w:hAnsi="Times New Roman" w:cs="Times New Roman"/>
        </w:rPr>
        <w:t xml:space="preserve">do Centro </w:t>
      </w:r>
      <w:proofErr w:type="spellStart"/>
      <w:r>
        <w:rPr>
          <w:rFonts w:ascii="Times New Roman" w:eastAsia="Times New Roman" w:hAnsi="Times New Roman" w:cs="Times New Roman"/>
        </w:rPr>
        <w:t>Universitário</w:t>
      </w:r>
      <w:proofErr w:type="spellEnd"/>
      <w:r>
        <w:rPr>
          <w:rFonts w:ascii="Times New Roman" w:eastAsia="Times New Roman" w:hAnsi="Times New Roman" w:cs="Times New Roman"/>
        </w:rPr>
        <w:t xml:space="preserve"> UNITOP</w:t>
      </w:r>
      <w:r>
        <w:rPr>
          <w:rFonts w:ascii="Times New Roman" w:eastAsia="Times New Roman" w:hAnsi="Times New Roman" w:cs="Times New Roman"/>
          <w:color w:val="000000"/>
        </w:rPr>
        <w:t xml:space="preserve">. No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primeiro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realizadas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anamnese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avaliação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composição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corporal,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capacidade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aeróbia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do tempo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limite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até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fadiga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avaliação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respostas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fisiológicas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hemodinâmicas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perceptuais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durante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período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recuperação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após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HIIT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realizad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segundo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dia. O </w:t>
      </w:r>
      <w:r>
        <w:rPr>
          <w:rFonts w:ascii="Times New Roman" w:eastAsia="Times New Roman" w:hAnsi="Times New Roman" w:cs="Times New Roman"/>
        </w:rPr>
        <w:t>HIIT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constituído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corrida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esteira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intensidade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100</w:t>
      </w:r>
      <w:proofErr w:type="gramStart"/>
      <w:r>
        <w:rPr>
          <w:rFonts w:ascii="Times New Roman" w:eastAsia="Times New Roman" w:hAnsi="Times New Roman" w:cs="Times New Roman"/>
          <w:color w:val="000000"/>
        </w:rPr>
        <w:t>%  da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velocidade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pico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duração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tempo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pausa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correspond</w:t>
      </w:r>
      <w:r>
        <w:rPr>
          <w:rFonts w:ascii="Times New Roman" w:eastAsia="Times New Roman" w:hAnsi="Times New Roman" w:cs="Times New Roman"/>
        </w:rPr>
        <w:t>ente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color w:val="000000"/>
        </w:rPr>
        <w:t xml:space="preserve"> 60% do tempo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limite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duraçã</w:t>
      </w:r>
      <w:r>
        <w:rPr>
          <w:rFonts w:ascii="Times New Roman" w:eastAsia="Times New Roman" w:hAnsi="Times New Roman" w:cs="Times New Roman"/>
          <w:color w:val="000000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total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sessão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exercício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30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minutos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concentração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glicose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lactato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sanguíneo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avaliadas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antes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imediat</w:t>
      </w:r>
      <w:r>
        <w:rPr>
          <w:rFonts w:ascii="Times New Roman" w:eastAsia="Times New Roman" w:hAnsi="Times New Roman" w:cs="Times New Roman"/>
        </w:rPr>
        <w:t>amente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>pós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3, 5 e 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minutos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após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HIIT.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pressão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arterial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sistólica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diastólica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saturação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oxigênio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aferida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antes,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imediatamente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após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1, 3, 5, 10 e 15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minutos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após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HIIT. As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avaliações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perceptivas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sobre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estado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fadiga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estado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geral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recuperação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aplicadas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antes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após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12h e 24h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após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</w:t>
      </w:r>
      <w:r>
        <w:rPr>
          <w:rFonts w:ascii="Times New Roman" w:eastAsia="Times New Roman" w:hAnsi="Times New Roman" w:cs="Times New Roman"/>
        </w:rPr>
        <w:t>HIIT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Resultados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Discussão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Espera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-se que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resultados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</w:t>
      </w:r>
      <w:r>
        <w:rPr>
          <w:rFonts w:ascii="Times New Roman" w:eastAsia="Times New Roman" w:hAnsi="Times New Roman" w:cs="Times New Roman"/>
          <w:color w:val="000000"/>
        </w:rPr>
        <w:t>ente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estudo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elucidem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respostas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fisiológicas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hemodinâmicas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perceptuais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provenientes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exercício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físico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intensidade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durante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período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recuperação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contribuindo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assim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para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avanço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conhecimento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científico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Conclusão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Portanto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compreen</w:t>
      </w:r>
      <w:r>
        <w:rPr>
          <w:rFonts w:ascii="Times New Roman" w:eastAsia="Times New Roman" w:hAnsi="Times New Roman" w:cs="Times New Roman"/>
          <w:color w:val="000000"/>
        </w:rPr>
        <w:t>são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aprofundada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sobre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essas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respostas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após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HIIT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poderá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contribuir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criação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estratégias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otimização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processo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recuperação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especificamente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área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fisioterapia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esportiva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0C" w14:textId="77777777" w:rsidR="002B30FC" w:rsidRDefault="002B3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D" w14:textId="77777777" w:rsidR="002B30FC" w:rsidRDefault="00182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Palavras-chave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Exercício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Físico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HIIT,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Recuperação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Respostas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Cardiovasculares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sectPr w:rsidR="002B30FC">
      <w:headerReference w:type="default" r:id="rId7"/>
      <w:footerReference w:type="default" r:id="rId8"/>
      <w:pgSz w:w="11906" w:h="16838"/>
      <w:pgMar w:top="1417" w:right="1417" w:bottom="1417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FCB29" w14:textId="77777777" w:rsidR="001824C9" w:rsidRDefault="001824C9">
      <w:pPr>
        <w:spacing w:line="240" w:lineRule="auto"/>
        <w:ind w:left="0" w:hanging="2"/>
      </w:pPr>
      <w:r>
        <w:separator/>
      </w:r>
    </w:p>
  </w:endnote>
  <w:endnote w:type="continuationSeparator" w:id="0">
    <w:p w14:paraId="5B5A30FC" w14:textId="77777777" w:rsidR="001824C9" w:rsidRDefault="001824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Times New Roman"/>
    <w:charset w:val="00"/>
    <w:family w:val="auto"/>
    <w:pitch w:val="default"/>
  </w:font>
  <w:font w:name="Caladea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2B30FC" w:rsidRDefault="002B30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0000001B" w14:textId="77777777" w:rsidR="002B30FC" w:rsidRDefault="002B30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0000001C" w14:textId="77777777" w:rsidR="002B30FC" w:rsidRDefault="001824C9">
    <w:pPr>
      <w:pBdr>
        <w:top w:val="nil"/>
        <w:left w:val="nil"/>
        <w:bottom w:val="nil"/>
        <w:right w:val="nil"/>
        <w:between w:val="nil"/>
      </w:pBdr>
      <w:tabs>
        <w:tab w:val="left" w:pos="7970"/>
      </w:tabs>
      <w:spacing w:line="276" w:lineRule="auto"/>
      <w:ind w:left="0" w:hanging="2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63113" w14:textId="77777777" w:rsidR="001824C9" w:rsidRDefault="001824C9">
      <w:pPr>
        <w:spacing w:line="240" w:lineRule="auto"/>
        <w:ind w:left="0" w:hanging="2"/>
      </w:pPr>
      <w:r>
        <w:separator/>
      </w:r>
    </w:p>
  </w:footnote>
  <w:footnote w:type="continuationSeparator" w:id="0">
    <w:p w14:paraId="00C9D27D" w14:textId="77777777" w:rsidR="001824C9" w:rsidRDefault="001824C9">
      <w:pPr>
        <w:spacing w:line="240" w:lineRule="auto"/>
        <w:ind w:left="0" w:hanging="2"/>
      </w:pPr>
      <w:r>
        <w:continuationSeparator/>
      </w:r>
    </w:p>
  </w:footnote>
  <w:footnote w:id="1">
    <w:p w14:paraId="0000000E" w14:textId="77777777" w:rsidR="002B30FC" w:rsidRDefault="001824C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Orcid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https://orcid.org/0009.0001.3089.6288</w:t>
      </w:r>
    </w:p>
    <w:p w14:paraId="0000000F" w14:textId="77777777" w:rsidR="002B30FC" w:rsidRDefault="001824C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Lattes: </w:t>
      </w:r>
      <w:hyperlink r:id="rId1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https://lattes.cnpq.br/6135333669563683</w:t>
        </w:r>
      </w:hyperlink>
    </w:p>
    <w:p w14:paraId="00000010" w14:textId="77777777" w:rsidR="002B30FC" w:rsidRDefault="001824C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e-mail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ritjardim.862@gmail.com</w:t>
      </w:r>
    </w:p>
  </w:footnote>
  <w:footnote w:id="2">
    <w:p w14:paraId="00000011" w14:textId="77777777" w:rsidR="002B30FC" w:rsidRDefault="001824C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Orcid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https://orcid.org/0000.0001.9201.8125</w:t>
      </w:r>
    </w:p>
    <w:p w14:paraId="00000012" w14:textId="77777777" w:rsidR="002B30FC" w:rsidRDefault="001824C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Lattes:</w:t>
      </w:r>
      <w:r>
        <w:rPr>
          <w:rFonts w:ascii="Arial" w:eastAsia="Arial" w:hAnsi="Arial" w:cs="Arial"/>
          <w:color w:val="000000"/>
        </w:rPr>
        <w:t xml:space="preserve"> </w:t>
      </w:r>
      <w:hyperlink r:id="rId2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https://lattes.cnpq.br/3413569717288466</w:t>
        </w:r>
      </w:hyperlink>
    </w:p>
    <w:p w14:paraId="00000013" w14:textId="77777777" w:rsidR="002B30FC" w:rsidRDefault="001824C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e-mail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brunomelo.edufisica@gmail.com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2B30FC" w:rsidRDefault="001824C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IX </w:t>
    </w:r>
    <w:proofErr w:type="spellStart"/>
    <w:r>
      <w:rPr>
        <w:rFonts w:ascii="Times New Roman" w:eastAsia="Times New Roman" w:hAnsi="Times New Roman" w:cs="Times New Roman"/>
        <w:b/>
        <w:color w:val="000000"/>
      </w:rPr>
      <w:t>Encontro</w:t>
    </w:r>
    <w:proofErr w:type="spellEnd"/>
    <w:r>
      <w:rPr>
        <w:rFonts w:ascii="Times New Roman" w:eastAsia="Times New Roman" w:hAnsi="Times New Roman" w:cs="Times New Roman"/>
        <w:b/>
        <w:color w:val="000000"/>
      </w:rPr>
      <w:t xml:space="preserve"> de </w:t>
    </w:r>
    <w:proofErr w:type="spellStart"/>
    <w:r>
      <w:rPr>
        <w:rFonts w:ascii="Times New Roman" w:eastAsia="Times New Roman" w:hAnsi="Times New Roman" w:cs="Times New Roman"/>
        <w:b/>
        <w:color w:val="000000"/>
      </w:rPr>
      <w:t>Pesquisa</w:t>
    </w:r>
    <w:proofErr w:type="spellEnd"/>
    <w:r>
      <w:rPr>
        <w:rFonts w:ascii="Times New Roman" w:eastAsia="Times New Roman" w:hAnsi="Times New Roman" w:cs="Times New Roman"/>
        <w:b/>
        <w:color w:val="000000"/>
      </w:rPr>
      <w:t xml:space="preserve"> e </w:t>
    </w:r>
    <w:proofErr w:type="spellStart"/>
    <w:r>
      <w:rPr>
        <w:rFonts w:ascii="Times New Roman" w:eastAsia="Times New Roman" w:hAnsi="Times New Roman" w:cs="Times New Roman"/>
        <w:b/>
        <w:color w:val="000000"/>
      </w:rPr>
      <w:t>Extensão</w:t>
    </w:r>
    <w:proofErr w:type="spellEnd"/>
    <w:r>
      <w:rPr>
        <w:rFonts w:ascii="Times New Roman" w:eastAsia="Times New Roman" w:hAnsi="Times New Roman" w:cs="Times New Roman"/>
        <w:b/>
        <w:color w:val="000000"/>
      </w:rPr>
      <w:t xml:space="preserve"> UNITOP</w:t>
    </w:r>
  </w:p>
  <w:p w14:paraId="00000015" w14:textId="77777777" w:rsidR="002B30FC" w:rsidRDefault="001824C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Centro </w:t>
    </w:r>
    <w:proofErr w:type="spellStart"/>
    <w:r>
      <w:rPr>
        <w:rFonts w:ascii="Times New Roman" w:eastAsia="Times New Roman" w:hAnsi="Times New Roman" w:cs="Times New Roman"/>
        <w:color w:val="000000"/>
      </w:rPr>
      <w:t>Universitário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UNITOP</w:t>
    </w:r>
  </w:p>
  <w:p w14:paraId="00000016" w14:textId="77777777" w:rsidR="002B30FC" w:rsidRDefault="001824C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02 de </w:t>
    </w:r>
    <w:proofErr w:type="spellStart"/>
    <w:r>
      <w:rPr>
        <w:rFonts w:ascii="Times New Roman" w:eastAsia="Times New Roman" w:hAnsi="Times New Roman" w:cs="Times New Roman"/>
        <w:color w:val="000000"/>
      </w:rPr>
      <w:t>dezembro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de 2023 - </w:t>
    </w:r>
    <w:proofErr w:type="spellStart"/>
    <w:r>
      <w:rPr>
        <w:rFonts w:ascii="Times New Roman" w:eastAsia="Times New Roman" w:hAnsi="Times New Roman" w:cs="Times New Roman"/>
        <w:color w:val="000000"/>
      </w:rPr>
      <w:t>Presencial</w:t>
    </w:r>
    <w:proofErr w:type="spellEnd"/>
  </w:p>
  <w:p w14:paraId="00000017" w14:textId="77777777" w:rsidR="002B30FC" w:rsidRDefault="002B30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00000018" w14:textId="77777777" w:rsidR="002B30FC" w:rsidRDefault="001824C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>RESUMO</w:t>
    </w:r>
  </w:p>
  <w:p w14:paraId="00000019" w14:textId="77777777" w:rsidR="002B30FC" w:rsidRDefault="002B30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FC"/>
    <w:rsid w:val="00073777"/>
    <w:rsid w:val="001824C9"/>
    <w:rsid w:val="002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26B1"/>
  <w15:docId w15:val="{34FC8C94-52CF-4EB7-BF39-52767B87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4"/>
        <w:szCs w:val="24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Ttulo1">
    <w:name w:val="heading 1"/>
    <w:basedOn w:val="Normal"/>
    <w:next w:val="Normal"/>
    <w:pPr>
      <w:keepNext/>
      <w:pBdr>
        <w:bottom w:val="single" w:sz="4" w:space="1" w:color="000000"/>
      </w:pBdr>
      <w:spacing w:before="240" w:after="120"/>
      <w:ind w:left="432" w:hanging="432"/>
    </w:pPr>
    <w:rPr>
      <w:rFonts w:ascii="Caladea" w:eastAsia="Caladea" w:hAnsi="Caladea" w:cs="Caladea"/>
      <w:smallCaps/>
      <w:sz w:val="36"/>
      <w:szCs w:val="36"/>
    </w:rPr>
  </w:style>
  <w:style w:type="paragraph" w:styleId="Ttulo2">
    <w:name w:val="heading 2"/>
    <w:basedOn w:val="Normal"/>
    <w:next w:val="Normal"/>
    <w:pPr>
      <w:keepNext/>
      <w:spacing w:before="200" w:after="120"/>
      <w:ind w:left="576" w:hanging="576"/>
      <w:outlineLvl w:val="1"/>
    </w:pPr>
    <w:rPr>
      <w:rFonts w:ascii="Caladea" w:eastAsia="Caladea" w:hAnsi="Caladea" w:cs="Caladea"/>
      <w:smallCaps/>
      <w:sz w:val="32"/>
      <w:szCs w:val="32"/>
    </w:rPr>
  </w:style>
  <w:style w:type="paragraph" w:styleId="Ttulo3">
    <w:name w:val="heading 3"/>
    <w:basedOn w:val="Normal"/>
    <w:next w:val="Normal"/>
    <w:pPr>
      <w:keepNext/>
      <w:spacing w:before="140" w:after="120"/>
      <w:ind w:left="720" w:hanging="720"/>
      <w:outlineLvl w:val="2"/>
    </w:pPr>
    <w:rPr>
      <w:rFonts w:ascii="Caladea" w:eastAsia="Caladea" w:hAnsi="Caladea" w:cs="Caladea"/>
      <w:smallCaps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120" w:after="120"/>
      <w:ind w:left="864" w:hanging="864"/>
      <w:outlineLvl w:val="3"/>
    </w:pPr>
    <w:rPr>
      <w:rFonts w:ascii="Caladea" w:eastAsia="Caladea" w:hAnsi="Caladea" w:cs="Caladea"/>
      <w:i/>
      <w:smallCaps/>
      <w:sz w:val="27"/>
      <w:szCs w:val="27"/>
    </w:rPr>
  </w:style>
  <w:style w:type="paragraph" w:styleId="Ttulo5">
    <w:name w:val="heading 5"/>
    <w:basedOn w:val="Normal"/>
    <w:next w:val="Normal"/>
    <w:pPr>
      <w:keepNext/>
      <w:spacing w:before="120" w:after="60"/>
      <w:ind w:left="1008" w:hanging="1008"/>
      <w:outlineLvl w:val="4"/>
    </w:pPr>
    <w:rPr>
      <w:rFonts w:ascii="Caladea" w:eastAsia="Caladea" w:hAnsi="Caladea" w:cs="Caladea"/>
      <w:smallCaps/>
    </w:rPr>
  </w:style>
  <w:style w:type="paragraph" w:styleId="Ttulo6">
    <w:name w:val="heading 6"/>
    <w:basedOn w:val="Normal"/>
    <w:next w:val="Normal"/>
    <w:pPr>
      <w:keepNext/>
      <w:spacing w:before="60" w:after="60"/>
      <w:ind w:left="1152" w:hanging="1152"/>
      <w:outlineLvl w:val="5"/>
    </w:pPr>
    <w:rPr>
      <w:rFonts w:ascii="Caladea" w:eastAsia="Caladea" w:hAnsi="Caladea" w:cs="Caladea"/>
      <w:i/>
      <w:small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pBdr>
        <w:top w:val="single" w:sz="6" w:space="1" w:color="000000"/>
        <w:bottom w:val="single" w:sz="6" w:space="1" w:color="000000"/>
      </w:pBdr>
      <w:spacing w:before="240" w:after="120"/>
      <w:jc w:val="center"/>
    </w:pPr>
    <w:rPr>
      <w:rFonts w:ascii="Caladea" w:eastAsia="Caladea" w:hAnsi="Caladea" w:cs="Caladea"/>
      <w:b/>
      <w:smallCaps/>
      <w:sz w:val="56"/>
      <w:szCs w:val="56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xtodenotaderodap">
    <w:name w:val="footnote text"/>
    <w:basedOn w:val="Normal"/>
    <w:pPr>
      <w:widowControl/>
      <w:jc w:val="both"/>
    </w:pPr>
    <w:rPr>
      <w:rFonts w:ascii="Arial" w:eastAsia="Times New Roman" w:hAnsi="Arial" w:cs="Times New Roman"/>
      <w:szCs w:val="20"/>
      <w:lang w:val="pt-BR"/>
    </w:rPr>
  </w:style>
  <w:style w:type="character" w:customStyle="1" w:styleId="TextodenotaderodapChar">
    <w:name w:val="Texto de nota de rodapé Char"/>
    <w:rPr>
      <w:rFonts w:ascii="Arial" w:eastAsia="Times New Roman" w:hAnsi="Arial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Corpodetexto">
    <w:name w:val="Body Text"/>
    <w:basedOn w:val="Normal"/>
    <w:pPr>
      <w:widowControl/>
      <w:jc w:val="both"/>
    </w:pPr>
    <w:rPr>
      <w:rFonts w:ascii="Times New Roman" w:eastAsia="Times New Roman" w:hAnsi="Times New Roman" w:cs="Times New Roman"/>
      <w:iCs/>
      <w:lang w:val="pt-PT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iCs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attes.cnpq.br/3413569717288466" TargetMode="External"/><Relationship Id="rId1" Type="http://schemas.openxmlformats.org/officeDocument/2006/relationships/hyperlink" Target="https://lattes.cnpq.br/61353336695636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qnCumefAYCnOSoeysTwq9jTog==">CgMxLjAyCGguZ2pkZ3hzOAByITFNYjBsSElNOTRiWVpiREpzMzIyTFhXRHhEcjZNYlpFMg==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416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2023-11-23T12:11:00Z</dcterms:created>
  <dcterms:modified xsi:type="dcterms:W3CDTF">2023-11-25T00:57:00Z</dcterms:modified>
</cp:coreProperties>
</file>