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71" w:rsidRPr="00321BA3" w:rsidRDefault="00B77471" w:rsidP="00B77471">
      <w:pPr>
        <w:pStyle w:val="font8"/>
        <w:spacing w:before="0" w:beforeAutospacing="0" w:after="0" w:afterAutospacing="0" w:line="360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321BA3">
        <w:rPr>
          <w:b/>
          <w:bCs/>
          <w:bdr w:val="none" w:sz="0" w:space="0" w:color="auto" w:frame="1"/>
        </w:rPr>
        <w:t xml:space="preserve">Difusão da música na contemporaneidade: </w:t>
      </w:r>
      <w:r w:rsidR="00F52156" w:rsidRPr="00321BA3">
        <w:rPr>
          <w:b/>
          <w:bCs/>
          <w:bdr w:val="none" w:sz="0" w:space="0" w:color="auto" w:frame="1"/>
        </w:rPr>
        <w:t xml:space="preserve">arte, tecnologia </w:t>
      </w:r>
      <w:r w:rsidRPr="00321BA3">
        <w:rPr>
          <w:b/>
          <w:bCs/>
          <w:bdr w:val="none" w:sz="0" w:space="0" w:color="auto" w:frame="1"/>
        </w:rPr>
        <w:t>e mídias digitais</w:t>
      </w:r>
    </w:p>
    <w:p w:rsidR="00B77471" w:rsidRPr="00321BA3" w:rsidRDefault="00B77471" w:rsidP="00B77471">
      <w:pPr>
        <w:pStyle w:val="font8"/>
        <w:spacing w:before="0" w:beforeAutospacing="0" w:after="0" w:afterAutospacing="0" w:line="360" w:lineRule="auto"/>
        <w:jc w:val="center"/>
        <w:textAlignment w:val="baseline"/>
      </w:pPr>
    </w:p>
    <w:p w:rsidR="00B77471" w:rsidRPr="00321BA3" w:rsidRDefault="00B77471" w:rsidP="00B7747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1B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Laiz</w:t>
      </w:r>
      <w:proofErr w:type="spellEnd"/>
      <w:r w:rsidRPr="00321BA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Mara Meneses</w:t>
      </w:r>
      <w:r w:rsidRPr="00321BA3">
        <w:rPr>
          <w:rFonts w:ascii="Times New Roman" w:hAnsi="Times New Roman" w:cs="Times New Roman"/>
          <w:sz w:val="24"/>
          <w:szCs w:val="24"/>
        </w:rPr>
        <w:t xml:space="preserve"> Macedo</w:t>
      </w:r>
    </w:p>
    <w:p w:rsidR="00B77471" w:rsidRPr="00321BA3" w:rsidRDefault="00B77471" w:rsidP="00B7747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321BA3">
        <w:rPr>
          <w:rFonts w:ascii="Times New Roman" w:hAnsi="Times New Roman" w:cs="Times New Roman"/>
          <w:sz w:val="24"/>
          <w:szCs w:val="24"/>
        </w:rPr>
        <w:t> Eixo 1 – Arte, Tecnologia e Educação</w:t>
      </w:r>
    </w:p>
    <w:p w:rsidR="00B77471" w:rsidRPr="00321BA3" w:rsidRDefault="00B77471" w:rsidP="00B7747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321BA3">
        <w:rPr>
          <w:rFonts w:ascii="Times New Roman" w:hAnsi="Times New Roman" w:cs="Times New Roman"/>
          <w:sz w:val="24"/>
          <w:szCs w:val="24"/>
        </w:rPr>
        <w:t>Instituto Federal do Maranhão - IFMA</w:t>
      </w:r>
    </w:p>
    <w:p w:rsidR="00B77471" w:rsidRPr="00321BA3" w:rsidRDefault="00B77471" w:rsidP="00B77471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321BA3">
        <w:rPr>
          <w:rFonts w:ascii="Times New Roman" w:hAnsi="Times New Roman" w:cs="Times New Roman"/>
          <w:sz w:val="24"/>
          <w:szCs w:val="24"/>
        </w:rPr>
        <w:t>​laizmara@hotmail.com</w:t>
      </w:r>
    </w:p>
    <w:p w:rsidR="00F52156" w:rsidRPr="00321BA3" w:rsidRDefault="00B77471" w:rsidP="00F52156">
      <w:pPr>
        <w:pStyle w:val="font8"/>
        <w:spacing w:before="0" w:beforeAutospacing="0" w:after="0" w:afterAutospacing="0"/>
        <w:jc w:val="both"/>
        <w:textAlignment w:val="baseline"/>
        <w:rPr>
          <w:rStyle w:val="wixguard"/>
          <w:bdr w:val="none" w:sz="0" w:space="0" w:color="auto" w:frame="1"/>
        </w:rPr>
      </w:pPr>
      <w:r w:rsidRPr="00321BA3">
        <w:rPr>
          <w:rStyle w:val="wixguard"/>
          <w:bdr w:val="none" w:sz="0" w:space="0" w:color="auto" w:frame="1"/>
        </w:rPr>
        <w:t>​</w:t>
      </w:r>
    </w:p>
    <w:p w:rsidR="00F52156" w:rsidRPr="00321BA3" w:rsidRDefault="00F52156" w:rsidP="00321BA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321BA3">
        <w:t>A arte musical é, entre outras coisas, uma forma de se relacionar com o mundo, de se representar e re</w:t>
      </w:r>
      <w:r w:rsidR="00C249D1" w:rsidRPr="00321BA3">
        <w:t>presentar o mundo à nossa volta. Assim, a</w:t>
      </w:r>
      <w:r w:rsidRPr="00321BA3">
        <w:t xml:space="preserve"> inserção da música nas várias atividades sociais</w:t>
      </w:r>
      <w:r w:rsidR="00C249D1" w:rsidRPr="00321BA3">
        <w:t xml:space="preserve"> foi redefinida</w:t>
      </w:r>
      <w:r w:rsidRPr="00321BA3">
        <w:t xml:space="preserve"> ao longo do tempo</w:t>
      </w:r>
      <w:r w:rsidR="00C249D1" w:rsidRPr="00321BA3">
        <w:t xml:space="preserve">, sempre que nos reinventamos mediante </w:t>
      </w:r>
      <w:r w:rsidR="00CA5759" w:rsidRPr="00321BA3">
        <w:t>a</w:t>
      </w:r>
      <w:r w:rsidR="00C249D1" w:rsidRPr="00321BA3">
        <w:t>s mudanças, sejam sociais, estéticas, políticas,</w:t>
      </w:r>
      <w:r w:rsidR="00CA5759" w:rsidRPr="00321BA3">
        <w:t xml:space="preserve"> de acordo com o fluxo da História. O dado é que o</w:t>
      </w:r>
      <w:r w:rsidR="00C249D1" w:rsidRPr="00321BA3">
        <w:t xml:space="preserve"> ca</w:t>
      </w:r>
      <w:r w:rsidR="00CA5759" w:rsidRPr="00321BA3">
        <w:t>mpo musical vive na contemporaneidade um fato peculiar em suas formas de criação e veiculação: ele interage e</w:t>
      </w:r>
      <w:r w:rsidR="00C249D1" w:rsidRPr="00321BA3">
        <w:t xml:space="preserve"> transita</w:t>
      </w:r>
      <w:r w:rsidR="00CA5759" w:rsidRPr="00321BA3">
        <w:t xml:space="preserve"> </w:t>
      </w:r>
      <w:r w:rsidR="00C249D1" w:rsidRPr="00321BA3">
        <w:t>globalmente</w:t>
      </w:r>
      <w:r w:rsidR="00CA5759" w:rsidRPr="00321BA3">
        <w:t xml:space="preserve">, intensamente em plataformas </w:t>
      </w:r>
      <w:r w:rsidR="00CA5759" w:rsidRPr="00321BA3">
        <w:rPr>
          <w:i/>
        </w:rPr>
        <w:t>Online</w:t>
      </w:r>
      <w:r w:rsidR="00CA5759" w:rsidRPr="00321BA3">
        <w:t xml:space="preserve">. A singularidade deste contexto mostra como a música </w:t>
      </w:r>
      <w:r w:rsidR="00C249D1" w:rsidRPr="00321BA3">
        <w:t>perpassa</w:t>
      </w:r>
      <w:r w:rsidR="00CA5759" w:rsidRPr="00321BA3">
        <w:t xml:space="preserve"> </w:t>
      </w:r>
      <w:r w:rsidR="00C249D1" w:rsidRPr="00321BA3">
        <w:t>a experiência cotidiana e possibilita o contato com uni</w:t>
      </w:r>
      <w:r w:rsidR="00CA5759" w:rsidRPr="00321BA3">
        <w:t xml:space="preserve">versos de símbolos musicais, enriquecendo assim, a experiência artística, bem como fortalecendo a divulgação e circulação da música mundialmente. </w:t>
      </w:r>
      <w:r w:rsidR="00321BA3" w:rsidRPr="00321BA3">
        <w:t xml:space="preserve">Portanto, a tecnologia redefine cotidianamente o modo como se produz, difunde e se escuta música. O lugar da arte na contemporaneidade é alimentado, de modo significativo, pela velocidade com que as informações circulam globalmente. </w:t>
      </w:r>
      <w:r w:rsidR="00CA5759" w:rsidRPr="00321BA3">
        <w:t xml:space="preserve">Nesse sentido, o presente trabalho apresenta o aparato tecnológico, como </w:t>
      </w:r>
      <w:r w:rsidR="00A558EE" w:rsidRPr="00321BA3">
        <w:t xml:space="preserve">fomentador da arte musical, refletindo sobre os principais sites de download e streaming de distribuição mundial de música. </w:t>
      </w:r>
      <w:proofErr w:type="gramStart"/>
      <w:r w:rsidR="00A558EE" w:rsidRPr="00321BA3">
        <w:rPr>
          <w:i/>
        </w:rPr>
        <w:t>AmazonMp3</w:t>
      </w:r>
      <w:proofErr w:type="gramEnd"/>
      <w:r w:rsidR="00A558EE" w:rsidRPr="00321BA3">
        <w:rPr>
          <w:i/>
        </w:rPr>
        <w:t xml:space="preserve">, </w:t>
      </w:r>
      <w:proofErr w:type="spellStart"/>
      <w:r w:rsidR="00A558EE" w:rsidRPr="00321BA3">
        <w:rPr>
          <w:i/>
        </w:rPr>
        <w:t>Spotify</w:t>
      </w:r>
      <w:proofErr w:type="spellEnd"/>
      <w:r w:rsidR="00A558EE" w:rsidRPr="00321BA3">
        <w:rPr>
          <w:i/>
        </w:rPr>
        <w:t xml:space="preserve">, </w:t>
      </w:r>
      <w:proofErr w:type="spellStart"/>
      <w:r w:rsidR="00A558EE" w:rsidRPr="00321BA3">
        <w:rPr>
          <w:i/>
        </w:rPr>
        <w:t>YouTube</w:t>
      </w:r>
      <w:proofErr w:type="spellEnd"/>
      <w:r w:rsidR="00A558EE" w:rsidRPr="00321BA3">
        <w:rPr>
          <w:i/>
        </w:rPr>
        <w:t xml:space="preserve">, </w:t>
      </w:r>
      <w:proofErr w:type="spellStart"/>
      <w:r w:rsidR="00A558EE" w:rsidRPr="00321BA3">
        <w:rPr>
          <w:i/>
        </w:rPr>
        <w:t>CDBaby</w:t>
      </w:r>
      <w:proofErr w:type="spellEnd"/>
      <w:r w:rsidR="00A558EE" w:rsidRPr="00321BA3">
        <w:rPr>
          <w:i/>
        </w:rPr>
        <w:t xml:space="preserve">, Google Play, </w:t>
      </w:r>
      <w:r w:rsidR="00A558EE" w:rsidRPr="00321BA3">
        <w:t xml:space="preserve">são os mais populares na </w:t>
      </w:r>
      <w:r w:rsidR="00A558EE" w:rsidRPr="00321BA3">
        <w:rPr>
          <w:i/>
        </w:rPr>
        <w:t xml:space="preserve"> </w:t>
      </w:r>
      <w:r w:rsidR="00A558EE" w:rsidRPr="00321BA3">
        <w:t>distribuição digital</w:t>
      </w:r>
      <w:r w:rsidR="00321BA3" w:rsidRPr="00321BA3">
        <w:t xml:space="preserve"> musical atualmente. Este trabalho analisa também como </w:t>
      </w:r>
      <w:r w:rsidR="00C249D1" w:rsidRPr="00321BA3">
        <w:t>processos de intera</w:t>
      </w:r>
      <w:r w:rsidR="00321BA3" w:rsidRPr="00321BA3">
        <w:t xml:space="preserve">ção de estilos musicais foram </w:t>
      </w:r>
      <w:r w:rsidR="00C249D1" w:rsidRPr="00321BA3">
        <w:t>interfer</w:t>
      </w:r>
      <w:r w:rsidR="00321BA3" w:rsidRPr="00321BA3">
        <w:t xml:space="preserve">idos pelas </w:t>
      </w:r>
      <w:r w:rsidR="00C249D1" w:rsidRPr="00321BA3">
        <w:t xml:space="preserve">novas maneiras de difusão da arte </w:t>
      </w:r>
      <w:r w:rsidR="00321BA3" w:rsidRPr="00321BA3">
        <w:t>musical</w:t>
      </w:r>
      <w:r w:rsidR="00321BA3">
        <w:t xml:space="preserve">, ao tempo que </w:t>
      </w:r>
      <w:r w:rsidR="007D4A6E" w:rsidRPr="00321BA3">
        <w:t>expõe sobre novas formas de criação, circulação e transmissão musical, tendo em vista a perspectiva tecnológica e abordagem da Antropologia da Mús</w:t>
      </w:r>
      <w:r w:rsidR="00D1425A" w:rsidRPr="00321BA3">
        <w:t>ica. Apresento o conceito de tecnologia</w:t>
      </w:r>
      <w:r w:rsidR="00D1425A" w:rsidRPr="00321BA3">
        <w:rPr>
          <w:shd w:val="clear" w:color="auto" w:fill="FFFFFF"/>
        </w:rPr>
        <w:t xml:space="preserve"> como “artefato” de produção musical contemporâneo que reelabora os</w:t>
      </w:r>
      <w:r w:rsidR="007D4A6E" w:rsidRPr="00321BA3">
        <w:rPr>
          <w:shd w:val="clear" w:color="auto" w:fill="FFFFFF"/>
        </w:rPr>
        <w:t xml:space="preserve"> parâmetros para a compreensão da música enquanto </w:t>
      </w:r>
      <w:r w:rsidR="00D1425A" w:rsidRPr="00321BA3">
        <w:rPr>
          <w:shd w:val="clear" w:color="auto" w:fill="FFFFFF"/>
        </w:rPr>
        <w:t>expressão artística e cultural, além de ser fomentador de circulação da música constantemente. As interações entre música, tecnologia e mídias</w:t>
      </w:r>
      <w:r w:rsidR="00861C20" w:rsidRPr="00321BA3">
        <w:rPr>
          <w:shd w:val="clear" w:color="auto" w:fill="FFFFFF"/>
        </w:rPr>
        <w:t xml:space="preserve"> de difusão musical</w:t>
      </w:r>
      <w:r w:rsidR="007D4A6E" w:rsidRPr="00321BA3">
        <w:rPr>
          <w:shd w:val="clear" w:color="auto" w:fill="FFFFFF"/>
        </w:rPr>
        <w:t xml:space="preserve"> </w:t>
      </w:r>
      <w:r w:rsidR="00D1425A" w:rsidRPr="00321BA3">
        <w:rPr>
          <w:shd w:val="clear" w:color="auto" w:fill="FFFFFF"/>
        </w:rPr>
        <w:t>serão postas em diálogo tendo em vista</w:t>
      </w:r>
      <w:r w:rsidR="007D4A6E" w:rsidRPr="00321BA3">
        <w:rPr>
          <w:shd w:val="clear" w:color="auto" w:fill="FFFFFF"/>
        </w:rPr>
        <w:t xml:space="preserve"> os impactos </w:t>
      </w:r>
      <w:r w:rsidR="00861C20" w:rsidRPr="00321BA3">
        <w:rPr>
          <w:shd w:val="clear" w:color="auto" w:fill="FFFFFF"/>
        </w:rPr>
        <w:t>na criação e na transmissão musical em nosso cotidiano</w:t>
      </w:r>
      <w:r w:rsidR="007D4A6E" w:rsidRPr="00321BA3">
        <w:rPr>
          <w:shd w:val="clear" w:color="auto" w:fill="FFFFFF"/>
        </w:rPr>
        <w:t>. A</w:t>
      </w:r>
      <w:r w:rsidR="00861C20" w:rsidRPr="00321BA3">
        <w:rPr>
          <w:shd w:val="clear" w:color="auto" w:fill="FFFFFF"/>
        </w:rPr>
        <w:t>ssim, a partir de</w:t>
      </w:r>
      <w:r w:rsidR="007D4A6E" w:rsidRPr="00321BA3">
        <w:rPr>
          <w:shd w:val="clear" w:color="auto" w:fill="FFFFFF"/>
        </w:rPr>
        <w:t xml:space="preserve"> an</w:t>
      </w:r>
      <w:r w:rsidR="00861C20" w:rsidRPr="00321BA3">
        <w:rPr>
          <w:shd w:val="clear" w:color="auto" w:fill="FFFFFF"/>
        </w:rPr>
        <w:t xml:space="preserve">álises e reflexões, entende-se </w:t>
      </w:r>
      <w:r w:rsidR="007D4A6E" w:rsidRPr="00321BA3">
        <w:rPr>
          <w:shd w:val="clear" w:color="auto" w:fill="FFFFFF"/>
        </w:rPr>
        <w:t xml:space="preserve">como a música </w:t>
      </w:r>
      <w:r w:rsidR="00861C20" w:rsidRPr="00321BA3">
        <w:rPr>
          <w:shd w:val="clear" w:color="auto" w:fill="FFFFFF"/>
        </w:rPr>
        <w:t>encontra suporte nas mídias e nas tecnologias em sua expressão contemporânea.</w:t>
      </w:r>
    </w:p>
    <w:p w:rsidR="00F52156" w:rsidRPr="00321BA3" w:rsidRDefault="00F52156" w:rsidP="00F52156">
      <w:pPr>
        <w:pStyle w:val="font8"/>
        <w:spacing w:before="0" w:beforeAutospacing="0" w:after="0" w:afterAutospacing="0"/>
        <w:jc w:val="both"/>
        <w:textAlignment w:val="baseline"/>
      </w:pPr>
    </w:p>
    <w:p w:rsidR="00B77471" w:rsidRPr="00321BA3" w:rsidRDefault="00B77471" w:rsidP="00D1425A">
      <w:pPr>
        <w:pStyle w:val="NormalWeb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21BA3">
        <w:rPr>
          <w:b/>
          <w:bCs/>
          <w:bdr w:val="none" w:sz="0" w:space="0" w:color="auto" w:frame="1"/>
        </w:rPr>
        <w:t>Palavras-chave:</w:t>
      </w:r>
      <w:r w:rsidRPr="00321BA3">
        <w:rPr>
          <w:bdr w:val="none" w:sz="0" w:space="0" w:color="auto" w:frame="1"/>
        </w:rPr>
        <w:t> </w:t>
      </w:r>
      <w:r w:rsidR="00D1425A" w:rsidRPr="00321BA3">
        <w:rPr>
          <w:bdr w:val="none" w:sz="0" w:space="0" w:color="auto" w:frame="1"/>
        </w:rPr>
        <w:t>Arte musical</w:t>
      </w:r>
      <w:r w:rsidR="00D1425A" w:rsidRPr="00321BA3">
        <w:rPr>
          <w:shd w:val="clear" w:color="auto" w:fill="FFFFFF"/>
        </w:rPr>
        <w:t>. Antropologia. Mídias. Tecnologias. Contemporaneidade.</w:t>
      </w:r>
    </w:p>
    <w:p w:rsidR="00B00538" w:rsidRPr="00321BA3" w:rsidRDefault="00B00538" w:rsidP="00F521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00538" w:rsidRPr="00321BA3" w:rsidSect="00B00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7471"/>
    <w:rsid w:val="000A581A"/>
    <w:rsid w:val="00321BA3"/>
    <w:rsid w:val="007D4A6E"/>
    <w:rsid w:val="00861C20"/>
    <w:rsid w:val="0091114E"/>
    <w:rsid w:val="00A558EE"/>
    <w:rsid w:val="00B00538"/>
    <w:rsid w:val="00B77471"/>
    <w:rsid w:val="00C249D1"/>
    <w:rsid w:val="00CA5759"/>
    <w:rsid w:val="00CF58B2"/>
    <w:rsid w:val="00D1425A"/>
    <w:rsid w:val="00F5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lef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5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B77471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B77471"/>
  </w:style>
  <w:style w:type="paragraph" w:styleId="NormalWeb">
    <w:name w:val="Normal (Web)"/>
    <w:basedOn w:val="Normal"/>
    <w:uiPriority w:val="99"/>
    <w:unhideWhenUsed/>
    <w:rsid w:val="00F52156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REFERENCIA 02</dc:creator>
  <cp:lastModifiedBy>REFERENCIA 02</cp:lastModifiedBy>
  <cp:revision>1</cp:revision>
  <dcterms:created xsi:type="dcterms:W3CDTF">2017-09-04T12:42:00Z</dcterms:created>
  <dcterms:modified xsi:type="dcterms:W3CDTF">2017-09-04T14:13:00Z</dcterms:modified>
</cp:coreProperties>
</file>