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94" w:rsidRDefault="00B4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clx75qrriz2e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DAS PRÁTICAS ASSISTENCIAIS ÀS POLÍTICAS PÚBLICAS: GARANTINDO O DIREITO DAS CRIANÇAS À EDUCAÇÃO</w:t>
      </w:r>
    </w:p>
    <w:p w:rsidR="00B87B94" w:rsidRDefault="00B87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ysvcm818qupo" w:colFirst="0" w:colLast="0"/>
      <w:bookmarkEnd w:id="1"/>
    </w:p>
    <w:p w:rsidR="00B87B94" w:rsidRDefault="00B42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Mariana Durães de Almeida¹</w:t>
      </w:r>
    </w:p>
    <w:p w:rsidR="00B87B94" w:rsidRDefault="00B42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Discente do Programa de Pós Graduação em Educação - PPGE Unimontes</w:t>
      </w:r>
    </w:p>
    <w:p w:rsidR="00B87B94" w:rsidRDefault="00B42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duraesmariana0@gmail.com</w:t>
        </w:r>
      </w:hyperlink>
    </w:p>
    <w:p w:rsidR="00B87B94" w:rsidRDefault="00B42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Raiane Alves da Cruz¹</w:t>
      </w:r>
    </w:p>
    <w:p w:rsidR="00B87B94" w:rsidRDefault="00B42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Discente do Programa de Pós Graduação em Educação - PPGE Unimontes</w:t>
      </w:r>
    </w:p>
    <w:p w:rsidR="00B87B94" w:rsidRDefault="00B42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raianealves.psicologia@gmail.com</w:t>
        </w:r>
      </w:hyperlink>
    </w:p>
    <w:p w:rsidR="00B87B94" w:rsidRDefault="00B42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César Rota Júnior²</w:t>
      </w:r>
    </w:p>
    <w:p w:rsidR="00B87B94" w:rsidRDefault="00B42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 do Programa de Pós Gr</w:t>
      </w:r>
      <w:r>
        <w:rPr>
          <w:rFonts w:ascii="Times New Roman" w:eastAsia="Times New Roman" w:hAnsi="Times New Roman" w:cs="Times New Roman"/>
          <w:sz w:val="24"/>
          <w:szCs w:val="24"/>
        </w:rPr>
        <w:t>aduação em Educação - PPGE Unimontes</w:t>
      </w:r>
    </w:p>
    <w:p w:rsidR="00B87B94" w:rsidRDefault="00B4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cesar.junior@</w:t>
        </w:r>
      </w:hyperlink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unimontes.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br</w:t>
      </w:r>
    </w:p>
    <w:p w:rsidR="00B87B94" w:rsidRDefault="00B42587">
      <w:pPr>
        <w:spacing w:after="0" w:line="240" w:lineRule="auto"/>
        <w:jc w:val="right"/>
        <w:rPr>
          <w:rFonts w:ascii="Arial" w:eastAsia="Arial" w:hAnsi="Arial" w:cs="Arial"/>
          <w:b/>
          <w:color w:val="919298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 Infâncias e Educação Infantil</w:t>
      </w:r>
    </w:p>
    <w:p w:rsidR="00B87B94" w:rsidRDefault="00B87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B94" w:rsidRDefault="00B42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Expandido</w:t>
      </w:r>
    </w:p>
    <w:p w:rsidR="00394E92" w:rsidRPr="00394E92" w:rsidRDefault="00394E92" w:rsidP="0092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E92">
        <w:rPr>
          <w:rFonts w:ascii="Times New Roman" w:hAnsi="Times New Roman" w:cs="Times New Roman"/>
          <w:sz w:val="24"/>
          <w:szCs w:val="24"/>
        </w:rPr>
        <w:t>Na Idade Média, a infância não era reconhecida como uma fase distinta da vida, e as crianças eram tratadas como pequenos adultos. A partir do século XVII, surge um novo olhar que reconhece a infância em suas especificidades, tornando-se objeto de interesse do Estado e da ciência. É nesse novo cenário que a escola emerge como a instituição social por excelência destinada à educação de crianças e jovens. Com isso, expandem-se políticas assistenciais, especialmente voltadas à infância, que passa a ocupar lugar de destaque nas agendas públicas. Diante disso, este trabalho analisa como tais políticas públicas têm contribuído para garantir o acesso e a permanência de crianças na escola, destacando seus avanços e desafios.</w:t>
      </w:r>
    </w:p>
    <w:p w:rsidR="00B87B94" w:rsidRDefault="00B42587" w:rsidP="0092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Educação. Infância. E</w:t>
      </w:r>
      <w:r>
        <w:rPr>
          <w:rFonts w:ascii="Times New Roman" w:eastAsia="Times New Roman" w:hAnsi="Times New Roman" w:cs="Times New Roman"/>
          <w:sz w:val="24"/>
          <w:szCs w:val="24"/>
        </w:rPr>
        <w:t>scola.</w:t>
      </w:r>
    </w:p>
    <w:p w:rsidR="00B87B94" w:rsidRDefault="00B8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B94" w:rsidRDefault="00B42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C97E00" w:rsidRPr="00C97E00" w:rsidRDefault="00C9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00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C97E00">
        <w:rPr>
          <w:rFonts w:ascii="Times New Roman" w:hAnsi="Times New Roman" w:cs="Times New Roman"/>
          <w:sz w:val="24"/>
          <w:szCs w:val="24"/>
        </w:rPr>
        <w:t>Ariès</w:t>
      </w:r>
      <w:proofErr w:type="spellEnd"/>
      <w:r w:rsidRPr="00C97E00">
        <w:rPr>
          <w:rFonts w:ascii="Times New Roman" w:hAnsi="Times New Roman" w:cs="Times New Roman"/>
          <w:sz w:val="24"/>
          <w:szCs w:val="24"/>
        </w:rPr>
        <w:t xml:space="preserve"> (1981), na Idade Média não havia uma concepção de infância como fase distinta; as crianças eram tratadas como pequenos adultos. A partir do século XVII, a infância passa a ser reconhecida em suas particularidades e ganha centralidade na estrutura familiar. Até o século XIX, a assistência à infância era associada à caridade, especialmente por ordens religiosas. Com a Primeira República no Brasil, surgem saberes científicos sobre a vida da população, e a escola passa a ser usada como instrumento de controle e normatização social. Desde 1920, observa-se uma transformação dessas práticas assistenciais, agora inseridas em uma lógica neoliberal e </w:t>
      </w:r>
      <w:proofErr w:type="gramStart"/>
      <w:r w:rsidRPr="00C97E00">
        <w:rPr>
          <w:rFonts w:ascii="Times New Roman" w:hAnsi="Times New Roman" w:cs="Times New Roman"/>
          <w:sz w:val="24"/>
          <w:szCs w:val="24"/>
        </w:rPr>
        <w:t>implementadas</w:t>
      </w:r>
      <w:proofErr w:type="gramEnd"/>
      <w:r w:rsidRPr="00C97E00">
        <w:rPr>
          <w:rFonts w:ascii="Times New Roman" w:hAnsi="Times New Roman" w:cs="Times New Roman"/>
          <w:sz w:val="24"/>
          <w:szCs w:val="24"/>
        </w:rPr>
        <w:t xml:space="preserve"> por meio de políticas públicas, programas e projetos educacionais (</w:t>
      </w:r>
      <w:proofErr w:type="spellStart"/>
      <w:r w:rsidRPr="00C97E00">
        <w:rPr>
          <w:rFonts w:ascii="Times New Roman" w:hAnsi="Times New Roman" w:cs="Times New Roman"/>
          <w:sz w:val="24"/>
          <w:szCs w:val="24"/>
        </w:rPr>
        <w:t>Lockmann</w:t>
      </w:r>
      <w:proofErr w:type="spellEnd"/>
      <w:r w:rsidRPr="00C97E00">
        <w:rPr>
          <w:rFonts w:ascii="Times New Roman" w:hAnsi="Times New Roman" w:cs="Times New Roman"/>
          <w:sz w:val="24"/>
          <w:szCs w:val="24"/>
        </w:rPr>
        <w:t xml:space="preserve"> e Mota, 2013).</w:t>
      </w:r>
    </w:p>
    <w:p w:rsidR="00B87B94" w:rsidRDefault="00B87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B94" w:rsidRDefault="00B42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e problema da pesquisa</w:t>
      </w:r>
    </w:p>
    <w:p w:rsidR="00B87B94" w:rsidRDefault="00B4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Compreender a trajetória histórica da assistência à infância e sua articulação com as políticas públicas educacionais é fundamental para refletir sobre os avanços e desafios ainda presentes no acesso e na permanência de crianças na escola. </w:t>
      </w:r>
      <w:r>
        <w:rPr>
          <w:rFonts w:ascii="Times New Roman" w:eastAsia="Times New Roman" w:hAnsi="Times New Roman" w:cs="Times New Roman"/>
          <w:sz w:val="24"/>
          <w:szCs w:val="24"/>
        </w:rPr>
        <w:t>Pensando nisso, levantamos a seguinte problemática: como as políticas públicas voltadas à infância, no contexto brasileiro, contribuem para o acesso e a permanência de crianças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escola, e quais são os principais desafios enfrentados nesse processo?</w:t>
      </w:r>
    </w:p>
    <w:p w:rsidR="00B87B94" w:rsidRDefault="00B87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B94" w:rsidRDefault="00B42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Objetivos da pesquisa</w:t>
      </w:r>
    </w:p>
    <w:p w:rsidR="00B87B94" w:rsidRDefault="00B4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Analisar como as políticas públicas voltadas à infância no Brasil têm contribuído para o acesso e a permanência de crianças na escola, identificando avanços e de</w:t>
      </w:r>
      <w:r>
        <w:rPr>
          <w:rFonts w:ascii="Times New Roman" w:eastAsia="Times New Roman" w:hAnsi="Times New Roman" w:cs="Times New Roman"/>
          <w:sz w:val="24"/>
          <w:szCs w:val="24"/>
        </w:rPr>
        <w:t>safios presentes nesse processo.</w:t>
      </w:r>
    </w:p>
    <w:p w:rsidR="00B87B94" w:rsidRDefault="00B8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B94" w:rsidRDefault="00B4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Referencial teórico que fundamenta a pesquisa</w:t>
      </w:r>
    </w:p>
    <w:p w:rsidR="00C97E00" w:rsidRDefault="00C97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00">
        <w:rPr>
          <w:rFonts w:ascii="Times New Roman" w:hAnsi="Times New Roman" w:cs="Times New Roman"/>
          <w:sz w:val="24"/>
          <w:szCs w:val="24"/>
        </w:rPr>
        <w:t xml:space="preserve">O referencial teórico que fundamenta esta pesquisa baseia-se principalmente nos estudos de </w:t>
      </w:r>
      <w:proofErr w:type="spellStart"/>
      <w:r w:rsidRPr="00C97E00">
        <w:rPr>
          <w:rFonts w:ascii="Times New Roman" w:hAnsi="Times New Roman" w:cs="Times New Roman"/>
          <w:sz w:val="24"/>
          <w:szCs w:val="24"/>
        </w:rPr>
        <w:t>Lockmann</w:t>
      </w:r>
      <w:proofErr w:type="spellEnd"/>
      <w:r w:rsidRPr="00C97E00">
        <w:rPr>
          <w:rFonts w:ascii="Times New Roman" w:hAnsi="Times New Roman" w:cs="Times New Roman"/>
          <w:sz w:val="24"/>
          <w:szCs w:val="24"/>
        </w:rPr>
        <w:t xml:space="preserve"> e Mota (2013), que analisam historicamente as práticas de assistência à infância e sua transformação em políticas públicas.</w:t>
      </w:r>
      <w:r>
        <w:rPr>
          <w:rFonts w:ascii="Times New Roman" w:hAnsi="Times New Roman" w:cs="Times New Roman"/>
          <w:sz w:val="24"/>
          <w:szCs w:val="24"/>
        </w:rPr>
        <w:t xml:space="preserve"> No trabalho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Ariés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(1981) sobre a constituição da infância e também nos trabalhos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(1992) que trazem reflexões importantes no contexto da educação.</w:t>
      </w:r>
    </w:p>
    <w:p w:rsidR="00B87B94" w:rsidRDefault="00B87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B94" w:rsidRDefault="00B42587" w:rsidP="00E1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</w:p>
    <w:p w:rsidR="00B87B94" w:rsidRPr="00B71089" w:rsidRDefault="00B7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089">
        <w:rPr>
          <w:rFonts w:ascii="Times New Roman" w:hAnsi="Times New Roman" w:cs="Times New Roman"/>
          <w:sz w:val="24"/>
          <w:szCs w:val="24"/>
        </w:rPr>
        <w:t xml:space="preserve">Trata-se de uma pesquisa qualitativa, exploratória e documental, baseada na análise de fontes bibliográficas e dados oficiais. O estudo utiliza como referenciais teóricos </w:t>
      </w:r>
      <w:proofErr w:type="spellStart"/>
      <w:r w:rsidRPr="00B71089">
        <w:rPr>
          <w:rFonts w:ascii="Times New Roman" w:hAnsi="Times New Roman" w:cs="Times New Roman"/>
          <w:sz w:val="24"/>
          <w:szCs w:val="24"/>
        </w:rPr>
        <w:t>Ariès</w:t>
      </w:r>
      <w:proofErr w:type="spellEnd"/>
      <w:r w:rsidRPr="00B71089">
        <w:rPr>
          <w:rFonts w:ascii="Times New Roman" w:hAnsi="Times New Roman" w:cs="Times New Roman"/>
          <w:sz w:val="24"/>
          <w:szCs w:val="24"/>
        </w:rPr>
        <w:t xml:space="preserve"> (1981), </w:t>
      </w:r>
      <w:proofErr w:type="spellStart"/>
      <w:r w:rsidRPr="00B71089">
        <w:rPr>
          <w:rFonts w:ascii="Times New Roman" w:hAnsi="Times New Roman" w:cs="Times New Roman"/>
          <w:sz w:val="24"/>
          <w:szCs w:val="24"/>
        </w:rPr>
        <w:t>Lockmann</w:t>
      </w:r>
      <w:proofErr w:type="spellEnd"/>
      <w:r w:rsidRPr="00B71089">
        <w:rPr>
          <w:rFonts w:ascii="Times New Roman" w:hAnsi="Times New Roman" w:cs="Times New Roman"/>
          <w:sz w:val="24"/>
          <w:szCs w:val="24"/>
        </w:rPr>
        <w:t xml:space="preserve"> e Mota (2013) e </w:t>
      </w:r>
      <w:proofErr w:type="spellStart"/>
      <w:r w:rsidRPr="00B71089">
        <w:rPr>
          <w:rFonts w:ascii="Times New Roman" w:hAnsi="Times New Roman" w:cs="Times New Roman"/>
          <w:sz w:val="24"/>
          <w:szCs w:val="24"/>
        </w:rPr>
        <w:t>Patto</w:t>
      </w:r>
      <w:proofErr w:type="spellEnd"/>
      <w:r w:rsidRPr="00B71089">
        <w:rPr>
          <w:rFonts w:ascii="Times New Roman" w:hAnsi="Times New Roman" w:cs="Times New Roman"/>
          <w:sz w:val="24"/>
          <w:szCs w:val="24"/>
        </w:rPr>
        <w:t xml:space="preserve"> (1992), que discutem a infância como construção social e foco de intervenção estatal. Também foram analisados dados do Inep e do Ministério da Educação, com destaque para o Censo Escolar de 2023.</w:t>
      </w:r>
    </w:p>
    <w:p w:rsidR="00B71089" w:rsidRDefault="00B71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B94" w:rsidRDefault="00B42587" w:rsidP="00E13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dos dados e resultados finais da pesquisa</w:t>
      </w:r>
    </w:p>
    <w:p w:rsidR="00E13884" w:rsidRPr="00394E92" w:rsidRDefault="00394E92" w:rsidP="00E1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E92">
        <w:rPr>
          <w:rFonts w:ascii="Times New Roman" w:hAnsi="Times New Roman" w:cs="Times New Roman"/>
          <w:sz w:val="24"/>
          <w:szCs w:val="24"/>
        </w:rPr>
        <w:t xml:space="preserve">A análise revela a transição das práticas de assistência à infância no Brasil, que antes do século XIX eram baseadas em ações caritativas religiosas, para a atual proliferação de políticas públicas voltadas à garantia dos direitos das crianças. Apesar de mais de 70 programas federais voltados à infância, os dados do Censo Escolar de 2023 apontam desafios persistentes, como altas taxas de distorção idade-série e queda nas matrículas, indicando dificuldades de permanência escolar. Autores como </w:t>
      </w:r>
      <w:proofErr w:type="spellStart"/>
      <w:r w:rsidRPr="00394E92">
        <w:rPr>
          <w:rFonts w:ascii="Times New Roman" w:hAnsi="Times New Roman" w:cs="Times New Roman"/>
          <w:sz w:val="24"/>
          <w:szCs w:val="24"/>
        </w:rPr>
        <w:t>Patto</w:t>
      </w:r>
      <w:proofErr w:type="spellEnd"/>
      <w:r w:rsidRPr="00394E92">
        <w:rPr>
          <w:rFonts w:ascii="Times New Roman" w:hAnsi="Times New Roman" w:cs="Times New Roman"/>
          <w:sz w:val="24"/>
          <w:szCs w:val="24"/>
        </w:rPr>
        <w:t xml:space="preserve"> (1992) e Silva e </w:t>
      </w:r>
      <w:proofErr w:type="spellStart"/>
      <w:r w:rsidRPr="00394E92">
        <w:rPr>
          <w:rFonts w:ascii="Times New Roman" w:hAnsi="Times New Roman" w:cs="Times New Roman"/>
          <w:sz w:val="24"/>
          <w:szCs w:val="24"/>
        </w:rPr>
        <w:t>Strang</w:t>
      </w:r>
      <w:proofErr w:type="spellEnd"/>
      <w:r w:rsidRPr="00394E92">
        <w:rPr>
          <w:rFonts w:ascii="Times New Roman" w:hAnsi="Times New Roman" w:cs="Times New Roman"/>
          <w:sz w:val="24"/>
          <w:szCs w:val="24"/>
        </w:rPr>
        <w:t xml:space="preserve"> (2020) destacam que a evasão está ligada a barreiras socioeconômicas e que o simples acesso à escola não garante aprendizagem nem equidade.</w:t>
      </w:r>
    </w:p>
    <w:p w:rsidR="00E13884" w:rsidRDefault="00E13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B94" w:rsidRDefault="00B42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do objeto de estudo com a pesquisa em Educação e eixo temático do COPED</w:t>
      </w:r>
    </w:p>
    <w:p w:rsidR="00B87B94" w:rsidRDefault="00B4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pesquisa insere-se no eixo temátic</w:t>
      </w:r>
      <w:r>
        <w:rPr>
          <w:rFonts w:ascii="Times New Roman" w:eastAsia="Times New Roman" w:hAnsi="Times New Roman" w:cs="Times New Roman"/>
          <w:sz w:val="24"/>
          <w:szCs w:val="24"/>
        </w:rPr>
        <w:t>o Infâncias e Educação Infantil,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investigar historicamente as formas de assistência destinadas à infância no Brasil e sua transição para políticas públicas voltadas ao acesso e à permanência escolar</w:t>
      </w:r>
      <w:r>
        <w:rPr>
          <w:rFonts w:ascii="Times New Roman" w:eastAsia="Times New Roman" w:hAnsi="Times New Roman" w:cs="Times New Roman"/>
          <w:sz w:val="24"/>
          <w:szCs w:val="24"/>
        </w:rPr>
        <w:t>. Ao problematizar como as crianças foram e continuam sendo inseridas nas dinâmicas 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titucionais de cuidado e educação, o estudo contribui para o campo das pesquisas em educação ao lançar luz sobre as formas pelas quais o Estado e a sociedade têm reconhecido — ou negligenciado — os direitos da infância. </w:t>
      </w:r>
    </w:p>
    <w:p w:rsidR="00E13884" w:rsidRDefault="00E13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B94" w:rsidRDefault="00B42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B87B94" w:rsidRDefault="00B4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modo como percebemos as crian</w:t>
      </w:r>
      <w:r>
        <w:rPr>
          <w:rFonts w:ascii="Times New Roman" w:eastAsia="Times New Roman" w:hAnsi="Times New Roman" w:cs="Times New Roman"/>
          <w:sz w:val="24"/>
          <w:szCs w:val="24"/>
        </w:rPr>
        <w:t>ças e a infância, resulta de construções sociais e decorre de um conjunto de possibilidades, em determinado momento histórico, que são ordenados socialmente e sustentados por discursos em constante transformação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2002 </w:t>
      </w:r>
      <w:r w:rsidRPr="00A322BD">
        <w:rPr>
          <w:rFonts w:ascii="Times New Roman" w:eastAsia="Times New Roman" w:hAnsi="Times New Roman" w:cs="Times New Roman"/>
          <w:i/>
          <w:sz w:val="24"/>
          <w:szCs w:val="24"/>
        </w:rPr>
        <w:t xml:space="preserve">apud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Lockmann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Mota, 2013). 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modo, é necessário que a estrutura da educação </w:t>
      </w:r>
      <w:r w:rsidR="00E13884">
        <w:rPr>
          <w:rFonts w:ascii="Times New Roman" w:eastAsia="Times New Roman" w:hAnsi="Times New Roman" w:cs="Times New Roman"/>
          <w:sz w:val="24"/>
          <w:szCs w:val="24"/>
        </w:rPr>
        <w:t>básica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Brasil seja ampliada a fim de possibilitar a efetivação de um sistema que promova a formação </w:t>
      </w:r>
      <w:r w:rsidR="00A322BD">
        <w:rPr>
          <w:rFonts w:ascii="Times New Roman" w:eastAsia="Times New Roman" w:hAnsi="Times New Roman" w:cs="Times New Roman"/>
          <w:sz w:val="24"/>
          <w:szCs w:val="24"/>
        </w:rPr>
        <w:lastRenderedPageBreak/>
        <w:t>adequada às crianças (Silva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2020). Concernente com essa visão, Nunes, Oliveira e Melo (2019)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apontam para a necessidade de olhar para a instituição escolar compreendendo o educando como um sujeito relacional, que é perpassado pelas relações vivenciadas na escola e se constitui a partir delas também.</w:t>
      </w:r>
    </w:p>
    <w:p w:rsidR="00B87B94" w:rsidRDefault="00B8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B94" w:rsidRDefault="00B42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B87B94" w:rsidRDefault="00B4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ARIÈS, P</w:t>
      </w:r>
      <w:r w:rsidR="00A73204">
        <w:rPr>
          <w:rFonts w:ascii="Times New Roman" w:eastAsia="Times New Roman" w:hAnsi="Times New Roman" w:cs="Times New Roman"/>
          <w:sz w:val="24"/>
          <w:szCs w:val="24"/>
        </w:rPr>
        <w:t>hilippe</w:t>
      </w:r>
      <w:r>
        <w:rPr>
          <w:rFonts w:ascii="Times New Roman" w:eastAsia="Times New Roman" w:hAnsi="Times New Roman" w:cs="Times New Roman"/>
          <w:sz w:val="24"/>
          <w:szCs w:val="24"/>
        </w:rPr>
        <w:t>. História social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criança e da família. 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Rio de Janeiro: LCT – Livros Técnicos e Científicos Editora S.A, 1981.</w:t>
      </w:r>
    </w:p>
    <w:p w:rsidR="00B87B94" w:rsidRDefault="00B8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B94" w:rsidRDefault="00B4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BRASIL. Ministério do Desenvolvimento e Assistência Social, Família e combate à fome. Governo Federal tem mais de 70 ações e programas voltados à proteçã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 crianças e adolescentes. Paraná,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2024a.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://www.gov.br/mds/pt-br/noticias-e-conteudos/desenvolvimento-social/noticias-desenvolvimento-social/governo-federal-tem-mais-de-70-acoes-e-programas-voltados-a-protecao-de-criancas-e-adolesce</w:t>
      </w:r>
      <w:r>
        <w:rPr>
          <w:rFonts w:ascii="Times New Roman" w:eastAsia="Times New Roman" w:hAnsi="Times New Roman" w:cs="Times New Roman"/>
          <w:sz w:val="24"/>
          <w:szCs w:val="24"/>
        </w:rPr>
        <w:t>ntes-1. Acesso em 01 de julho de 2024.</w:t>
      </w:r>
    </w:p>
    <w:p w:rsidR="00B87B94" w:rsidRDefault="00B8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B94" w:rsidRDefault="00B4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Ministério da Educação.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fortalece políticas públicas para escolas brasileiras. Março de 2024b. Disponível em: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://www.gov.br/mec/pt-br/assuntos/noticias/2024/marco/mec-fortalece-politicas-publicas-par</w:t>
      </w:r>
      <w:r>
        <w:rPr>
          <w:rFonts w:ascii="Times New Roman" w:eastAsia="Times New Roman" w:hAnsi="Times New Roman" w:cs="Times New Roman"/>
          <w:sz w:val="24"/>
          <w:szCs w:val="24"/>
        </w:rPr>
        <w:t>a-escolas-brasileiras. Acesso em 01 de julho de 2024.</w:t>
      </w:r>
    </w:p>
    <w:p w:rsidR="00B87B94" w:rsidRDefault="00B8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B94" w:rsidRDefault="00B4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BRASIL. Instituto Nacional de Estudos e Pesquisas Educacionais Anísio Teixeira (Inep). Censo da Educação Básica 2023: notas estatísticas. Brasília, DF: Inep, 2024c.</w:t>
      </w:r>
    </w:p>
    <w:p w:rsidR="00B87B94" w:rsidRDefault="00B87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204" w:rsidRPr="00A73204" w:rsidRDefault="00A73204" w:rsidP="00A732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04">
        <w:rPr>
          <w:rFonts w:ascii="Times New Roman" w:hAnsi="Times New Roman" w:cs="Times New Roman"/>
          <w:sz w:val="24"/>
          <w:szCs w:val="24"/>
        </w:rPr>
        <w:t>LOCKMAN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Kamila</w:t>
      </w:r>
      <w:proofErr w:type="spellEnd"/>
      <w:r>
        <w:rPr>
          <w:rFonts w:ascii="Times New Roman" w:hAnsi="Times New Roman" w:cs="Times New Roman"/>
          <w:sz w:val="24"/>
          <w:szCs w:val="24"/>
        </w:rPr>
        <w:t>; MOTA, Maria Renata Af</w:t>
      </w:r>
      <w:r w:rsidRPr="00A73204">
        <w:rPr>
          <w:rFonts w:ascii="Times New Roman" w:hAnsi="Times New Roman" w:cs="Times New Roman"/>
          <w:sz w:val="24"/>
          <w:szCs w:val="24"/>
        </w:rPr>
        <w:t xml:space="preserve">onso. Práticas de assistência à infância no Brasil: uma abordagem histórica. </w:t>
      </w:r>
      <w:r w:rsidRPr="00A73204">
        <w:rPr>
          <w:rFonts w:ascii="Times New Roman" w:hAnsi="Times New Roman" w:cs="Times New Roman"/>
          <w:b/>
          <w:bCs/>
          <w:sz w:val="24"/>
          <w:szCs w:val="24"/>
        </w:rPr>
        <w:t>Revista Linhas</w:t>
      </w:r>
      <w:r w:rsidRPr="00A73204">
        <w:rPr>
          <w:rFonts w:ascii="Times New Roman" w:hAnsi="Times New Roman" w:cs="Times New Roman"/>
          <w:sz w:val="24"/>
          <w:szCs w:val="24"/>
        </w:rPr>
        <w:t xml:space="preserve">, Florianópolis, v. 14, n. 26, jan./jun. 2013. </w:t>
      </w:r>
      <w:proofErr w:type="gramStart"/>
      <w:r w:rsidRPr="00A73204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A73204">
        <w:rPr>
          <w:rFonts w:ascii="Times New Roman" w:hAnsi="Times New Roman" w:cs="Times New Roman"/>
          <w:sz w:val="24"/>
          <w:szCs w:val="24"/>
        </w:rPr>
        <w:t xml:space="preserve"> 76 -111.</w:t>
      </w:r>
    </w:p>
    <w:p w:rsidR="00A73204" w:rsidRDefault="00A732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204" w:rsidRDefault="00A73204" w:rsidP="00A7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04">
        <w:rPr>
          <w:rFonts w:ascii="Times New Roman" w:hAnsi="Times New Roman" w:cs="Times New Roman"/>
          <w:sz w:val="24"/>
          <w:szCs w:val="24"/>
        </w:rPr>
        <w:t xml:space="preserve">NUNES, Ana Ignez Belém Lima; OLIVEIRA, Artur Bruno Fonseca de; </w:t>
      </w:r>
      <w:proofErr w:type="gramStart"/>
      <w:r w:rsidRPr="00A73204">
        <w:rPr>
          <w:rFonts w:ascii="Times New Roman" w:hAnsi="Times New Roman" w:cs="Times New Roman"/>
          <w:sz w:val="24"/>
          <w:szCs w:val="24"/>
        </w:rPr>
        <w:t>MELO,</w:t>
      </w:r>
      <w:proofErr w:type="gramEnd"/>
      <w:r w:rsidRPr="00A73204">
        <w:rPr>
          <w:rFonts w:ascii="Times New Roman" w:hAnsi="Times New Roman" w:cs="Times New Roman"/>
          <w:sz w:val="24"/>
          <w:szCs w:val="24"/>
        </w:rPr>
        <w:t xml:space="preserve"> Aline Guilherme de. Psicologia Escolar nas escolas públicas: desafios para a formação do psicólogo. </w:t>
      </w:r>
      <w:r w:rsidRPr="00A73204">
        <w:rPr>
          <w:rFonts w:ascii="Times New Roman" w:hAnsi="Times New Roman" w:cs="Times New Roman"/>
          <w:b/>
          <w:bCs/>
          <w:sz w:val="24"/>
          <w:szCs w:val="24"/>
        </w:rPr>
        <w:t xml:space="preserve">Psicol. </w:t>
      </w:r>
      <w:proofErr w:type="gramStart"/>
      <w:r w:rsidRPr="00A73204">
        <w:rPr>
          <w:rFonts w:ascii="Times New Roman" w:hAnsi="Times New Roman" w:cs="Times New Roman"/>
          <w:b/>
          <w:bCs/>
          <w:sz w:val="24"/>
          <w:szCs w:val="24"/>
        </w:rPr>
        <w:t>educ.</w:t>
      </w:r>
      <w:proofErr w:type="gramEnd"/>
      <w:r w:rsidRPr="00A73204">
        <w:rPr>
          <w:rFonts w:ascii="Times New Roman" w:hAnsi="Times New Roman" w:cs="Times New Roman"/>
          <w:sz w:val="24"/>
          <w:szCs w:val="24"/>
        </w:rPr>
        <w:t>, São Paulo, n. 48, pág. 3 a 11 de junho. 2019. Disponível em &lt;</w:t>
      </w:r>
      <w:proofErr w:type="gramStart"/>
      <w:r w:rsidRPr="00A73204">
        <w:rPr>
          <w:rFonts w:ascii="Times New Roman" w:hAnsi="Times New Roman" w:cs="Times New Roman"/>
          <w:sz w:val="24"/>
          <w:szCs w:val="24"/>
        </w:rPr>
        <w:t>http://pepsic.bvsalud.org/scielo.</w:t>
      </w:r>
      <w:proofErr w:type="gramEnd"/>
      <w:r w:rsidRPr="00A73204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A73204">
        <w:rPr>
          <w:rFonts w:ascii="Times New Roman" w:hAnsi="Times New Roman" w:cs="Times New Roman"/>
          <w:sz w:val="24"/>
          <w:szCs w:val="24"/>
        </w:rPr>
        <w:t>script</w:t>
      </w:r>
      <w:proofErr w:type="gramEnd"/>
      <w:r w:rsidRPr="00A73204">
        <w:rPr>
          <w:rFonts w:ascii="Times New Roman" w:hAnsi="Times New Roman" w:cs="Times New Roman"/>
          <w:sz w:val="24"/>
          <w:szCs w:val="24"/>
        </w:rPr>
        <w:t>=sci_arttext&amp;pid=S141469752019000100002&amp;lng=pt&amp;nrm=iso&gt;. Acesso em 01 de julho de 2024.</w:t>
      </w:r>
    </w:p>
    <w:p w:rsidR="00A73204" w:rsidRDefault="00A732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204" w:rsidRDefault="00A73204" w:rsidP="00A7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04">
        <w:rPr>
          <w:rFonts w:ascii="Times New Roman" w:hAnsi="Times New Roman" w:cs="Times New Roman"/>
          <w:sz w:val="24"/>
          <w:szCs w:val="24"/>
        </w:rPr>
        <w:t xml:space="preserve">PATTO, Maria Helena Souza. A família pobre e a escola pública: Anotações sobre um desencontro. </w:t>
      </w:r>
      <w:r w:rsidRPr="00A73204">
        <w:rPr>
          <w:rFonts w:ascii="Times New Roman" w:hAnsi="Times New Roman" w:cs="Times New Roman"/>
          <w:b/>
          <w:bCs/>
          <w:sz w:val="24"/>
          <w:szCs w:val="24"/>
        </w:rPr>
        <w:t>Psicologia USP</w:t>
      </w:r>
      <w:r w:rsidRPr="00A73204">
        <w:rPr>
          <w:rFonts w:ascii="Times New Roman" w:hAnsi="Times New Roman" w:cs="Times New Roman"/>
          <w:sz w:val="24"/>
          <w:szCs w:val="24"/>
        </w:rPr>
        <w:t>, São Paulo, v.3, n.1/2, p. 107-121, 1992.</w:t>
      </w:r>
    </w:p>
    <w:p w:rsidR="00A73204" w:rsidRDefault="00A732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22BD" w:rsidRDefault="00A3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BD">
        <w:rPr>
          <w:rFonts w:ascii="Times New Roman" w:hAnsi="Times New Roman" w:cs="Times New Roman"/>
          <w:sz w:val="24"/>
          <w:szCs w:val="24"/>
        </w:rPr>
        <w:t xml:space="preserve">SILVA, Luiz Henrique Gomes da; STRANG, Bernadete, de Lourdes </w:t>
      </w:r>
      <w:proofErr w:type="spellStart"/>
      <w:r w:rsidRPr="00A322BD">
        <w:rPr>
          <w:rFonts w:ascii="Times New Roman" w:hAnsi="Times New Roman" w:cs="Times New Roman"/>
          <w:sz w:val="24"/>
          <w:szCs w:val="24"/>
        </w:rPr>
        <w:t>Streiskt</w:t>
      </w:r>
      <w:proofErr w:type="spellEnd"/>
      <w:r w:rsidRPr="00A322BD">
        <w:rPr>
          <w:rFonts w:ascii="Times New Roman" w:hAnsi="Times New Roman" w:cs="Times New Roman"/>
          <w:sz w:val="24"/>
          <w:szCs w:val="24"/>
        </w:rPr>
        <w:t xml:space="preserve">. A obrigatoriedade da educação infantil e a escassez de vagas em creches e estabelecimentos similares. </w:t>
      </w:r>
      <w:proofErr w:type="spellStart"/>
      <w:r w:rsidRPr="00A322BD">
        <w:rPr>
          <w:rFonts w:ascii="Times New Roman" w:hAnsi="Times New Roman" w:cs="Times New Roman"/>
          <w:b/>
          <w:bCs/>
          <w:sz w:val="24"/>
          <w:szCs w:val="24"/>
        </w:rPr>
        <w:t>Pro-Posições</w:t>
      </w:r>
      <w:proofErr w:type="spellEnd"/>
      <w:r w:rsidRPr="00A322BD">
        <w:rPr>
          <w:rFonts w:ascii="Times New Roman" w:hAnsi="Times New Roman" w:cs="Times New Roman"/>
          <w:sz w:val="24"/>
          <w:szCs w:val="24"/>
        </w:rPr>
        <w:t xml:space="preserve">, v. 31, p. e20160069, 2020. Disponível em: </w:t>
      </w:r>
      <w:proofErr w:type="gramStart"/>
      <w:r w:rsidRPr="00A322BD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A322BD">
        <w:rPr>
          <w:rFonts w:ascii="Times New Roman" w:hAnsi="Times New Roman" w:cs="Times New Roman"/>
          <w:sz w:val="24"/>
          <w:szCs w:val="24"/>
        </w:rPr>
        <w:t>://doi.org/10.1590/1980-6248-2016-0069. Acesso em 01 de julho de 2024.</w:t>
      </w:r>
    </w:p>
    <w:p w:rsidR="00A73204" w:rsidRDefault="00A7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204" w:rsidRPr="00A73204" w:rsidRDefault="00A7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204" w:rsidRPr="00A73204" w:rsidRDefault="00A7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A73204" w:rsidRPr="00A73204">
      <w:headerReference w:type="default" r:id="rId10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87" w:rsidRDefault="00B42587">
      <w:pPr>
        <w:spacing w:after="0" w:line="240" w:lineRule="auto"/>
      </w:pPr>
      <w:r>
        <w:separator/>
      </w:r>
    </w:p>
  </w:endnote>
  <w:endnote w:type="continuationSeparator" w:id="0">
    <w:p w:rsidR="00B42587" w:rsidRDefault="00B4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87" w:rsidRDefault="00B42587">
      <w:pPr>
        <w:spacing w:after="0" w:line="240" w:lineRule="auto"/>
      </w:pPr>
      <w:r>
        <w:separator/>
      </w:r>
    </w:p>
  </w:footnote>
  <w:footnote w:type="continuationSeparator" w:id="0">
    <w:p w:rsidR="00B42587" w:rsidRDefault="00B4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94" w:rsidRDefault="00B425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2CA1AE65" wp14:editId="51AC17C8">
          <wp:extent cx="5394325" cy="1630045"/>
          <wp:effectExtent l="0" t="0" r="0" b="0"/>
          <wp:docPr id="1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7B94"/>
    <w:rsid w:val="000144CB"/>
    <w:rsid w:val="00201420"/>
    <w:rsid w:val="00394E92"/>
    <w:rsid w:val="00773EF4"/>
    <w:rsid w:val="00920358"/>
    <w:rsid w:val="00A138CF"/>
    <w:rsid w:val="00A322BD"/>
    <w:rsid w:val="00A73204"/>
    <w:rsid w:val="00B06AEB"/>
    <w:rsid w:val="00B42587"/>
    <w:rsid w:val="00B71089"/>
    <w:rsid w:val="00B87B94"/>
    <w:rsid w:val="00C97E00"/>
    <w:rsid w:val="00D3509D"/>
    <w:rsid w:val="00E1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anealves.psicolog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raesmariana0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rarotaj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1251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Raiane Alves</cp:lastModifiedBy>
  <cp:revision>5</cp:revision>
  <dcterms:created xsi:type="dcterms:W3CDTF">2025-05-09T17:40:00Z</dcterms:created>
  <dcterms:modified xsi:type="dcterms:W3CDTF">2025-05-09T20:12:00Z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