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5F" w:rsidRPr="009B57E5" w:rsidRDefault="00C430AA" w:rsidP="00B63D9D">
      <w:pPr>
        <w:spacing w:before="100" w:beforeAutospacing="1" w:after="100" w:afterAutospacing="1" w:line="240" w:lineRule="auto"/>
        <w:rPr>
          <w:rFonts w:ascii="Times New Roman" w:eastAsia="Times New Roman" w:hAnsi="Times New Roman" w:cs="Times New Roman"/>
          <w:b/>
          <w:bCs/>
          <w:sz w:val="28"/>
          <w:szCs w:val="28"/>
          <w:lang w:eastAsia="pt-BR"/>
        </w:rPr>
      </w:pPr>
      <w:r w:rsidRPr="009B57E5">
        <w:rPr>
          <w:rFonts w:ascii="Times New Roman" w:hAnsi="Times New Roman" w:cs="Times New Roman"/>
          <w:noProof/>
          <w:lang w:eastAsia="pt-BR"/>
        </w:rPr>
        <w:drawing>
          <wp:anchor distT="0" distB="0" distL="114300" distR="114300" simplePos="0" relativeHeight="251659264" behindDoc="0" locked="0" layoutInCell="1" allowOverlap="1">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anchor>
        </w:drawing>
      </w:r>
    </w:p>
    <w:p w:rsidR="009B2F8B" w:rsidRPr="009B57E5" w:rsidRDefault="009B2F8B" w:rsidP="009B2F8B">
      <w:pPr>
        <w:spacing w:after="0" w:line="240" w:lineRule="auto"/>
        <w:jc w:val="center"/>
        <w:rPr>
          <w:rFonts w:ascii="Times New Roman" w:hAnsi="Times New Roman" w:cs="Times New Roman"/>
          <w:b/>
          <w:sz w:val="28"/>
          <w:szCs w:val="28"/>
        </w:rPr>
      </w:pPr>
      <w:r w:rsidRPr="009B57E5">
        <w:rPr>
          <w:rFonts w:ascii="Times New Roman" w:hAnsi="Times New Roman" w:cs="Times New Roman"/>
          <w:b/>
          <w:sz w:val="28"/>
          <w:szCs w:val="28"/>
        </w:rPr>
        <w:t>HISTÓRIA E VIVÊNCIAS ALFABETIZADORAS: ESCOLA ESTADUAL GONÇALVES CHAVES, DO PASSADO AO PRESENTE (1980-2020)</w:t>
      </w:r>
    </w:p>
    <w:p w:rsidR="00465C07" w:rsidRPr="009B57E5" w:rsidRDefault="00465C07" w:rsidP="009B2F8B">
      <w:pPr>
        <w:spacing w:after="0" w:line="240" w:lineRule="auto"/>
        <w:jc w:val="both"/>
        <w:rPr>
          <w:rFonts w:ascii="Times New Roman" w:eastAsia="Times New Roman" w:hAnsi="Times New Roman" w:cs="Times New Roman"/>
          <w:b/>
          <w:sz w:val="24"/>
          <w:szCs w:val="24"/>
          <w:lang w:eastAsia="pt-BR"/>
        </w:rPr>
      </w:pPr>
    </w:p>
    <w:p w:rsidR="00465C07" w:rsidRPr="009B57E5" w:rsidRDefault="00465C07" w:rsidP="00C43F7B">
      <w:pPr>
        <w:spacing w:after="0" w:line="240" w:lineRule="auto"/>
        <w:jc w:val="right"/>
        <w:rPr>
          <w:rFonts w:ascii="Times New Roman" w:eastAsia="Times New Roman" w:hAnsi="Times New Roman" w:cs="Times New Roman"/>
          <w:sz w:val="24"/>
          <w:szCs w:val="24"/>
          <w:lang w:eastAsia="pt-BR"/>
        </w:rPr>
      </w:pPr>
      <w:r w:rsidRPr="009B57E5">
        <w:rPr>
          <w:rFonts w:ascii="Times New Roman" w:eastAsia="Times New Roman" w:hAnsi="Times New Roman" w:cs="Times New Roman"/>
          <w:sz w:val="24"/>
          <w:szCs w:val="24"/>
          <w:lang w:eastAsia="pt-BR"/>
        </w:rPr>
        <w:t>Gisele Cunha Oliveira</w:t>
      </w:r>
    </w:p>
    <w:p w:rsidR="00465C07" w:rsidRPr="009B57E5" w:rsidRDefault="00465C07" w:rsidP="00C43F7B">
      <w:pPr>
        <w:spacing w:after="0" w:line="240" w:lineRule="auto"/>
        <w:jc w:val="right"/>
        <w:rPr>
          <w:rFonts w:ascii="Times New Roman" w:eastAsia="Times New Roman" w:hAnsi="Times New Roman" w:cs="Times New Roman"/>
          <w:sz w:val="24"/>
          <w:szCs w:val="24"/>
          <w:lang w:eastAsia="pt-BR"/>
        </w:rPr>
      </w:pPr>
      <w:r w:rsidRPr="009B57E5">
        <w:rPr>
          <w:rFonts w:ascii="Times New Roman" w:eastAsia="Times New Roman" w:hAnsi="Times New Roman" w:cs="Times New Roman"/>
          <w:sz w:val="24"/>
          <w:szCs w:val="24"/>
          <w:lang w:eastAsia="pt-BR"/>
        </w:rPr>
        <w:t xml:space="preserve">Mestranda </w:t>
      </w:r>
      <w:r w:rsidR="00F90BBB" w:rsidRPr="009B57E5">
        <w:rPr>
          <w:rFonts w:ascii="Times New Roman" w:eastAsia="Times New Roman" w:hAnsi="Times New Roman" w:cs="Times New Roman"/>
          <w:sz w:val="24"/>
          <w:szCs w:val="24"/>
          <w:lang w:eastAsia="pt-BR"/>
        </w:rPr>
        <w:t xml:space="preserve">em Educação/ PPGE - </w:t>
      </w:r>
      <w:r w:rsidR="00406192" w:rsidRPr="009B57E5">
        <w:rPr>
          <w:rFonts w:ascii="Times New Roman" w:eastAsia="Times New Roman" w:hAnsi="Times New Roman" w:cs="Times New Roman"/>
          <w:sz w:val="24"/>
          <w:szCs w:val="24"/>
          <w:lang w:eastAsia="pt-BR"/>
        </w:rPr>
        <w:t>Universidade Estadual de Montes Claros</w:t>
      </w:r>
    </w:p>
    <w:p w:rsidR="009B57E5" w:rsidRDefault="009B57E5" w:rsidP="00C43F7B">
      <w:pPr>
        <w:spacing w:after="0" w:line="240" w:lineRule="auto"/>
        <w:jc w:val="right"/>
        <w:rPr>
          <w:rFonts w:ascii="Times New Roman" w:eastAsia="Times New Roman" w:hAnsi="Times New Roman" w:cs="Times New Roman"/>
          <w:sz w:val="24"/>
          <w:szCs w:val="24"/>
          <w:lang w:eastAsia="pt-BR"/>
        </w:rPr>
      </w:pPr>
      <w:hyperlink r:id="rId8" w:history="1">
        <w:r w:rsidRPr="008D7059">
          <w:rPr>
            <w:rStyle w:val="Hyperlink"/>
            <w:rFonts w:ascii="Times New Roman" w:eastAsia="Times New Roman" w:hAnsi="Times New Roman" w:cs="Times New Roman"/>
            <w:sz w:val="24"/>
            <w:szCs w:val="24"/>
            <w:lang w:eastAsia="pt-BR"/>
          </w:rPr>
          <w:t>giseleoliveira9150@gmail.com</w:t>
        </w:r>
      </w:hyperlink>
    </w:p>
    <w:p w:rsidR="00B10E22" w:rsidRDefault="00B10E22" w:rsidP="00C43F7B">
      <w:pPr>
        <w:spacing w:after="0" w:line="240" w:lineRule="auto"/>
        <w:jc w:val="right"/>
        <w:rPr>
          <w:rFonts w:ascii="Times New Roman" w:eastAsia="Times New Roman" w:hAnsi="Times New Roman" w:cs="Times New Roman"/>
          <w:sz w:val="24"/>
          <w:szCs w:val="24"/>
          <w:lang w:eastAsia="pt-BR"/>
        </w:rPr>
      </w:pPr>
    </w:p>
    <w:p w:rsidR="00465C07" w:rsidRPr="009B57E5" w:rsidRDefault="00465C07" w:rsidP="00C43F7B">
      <w:pPr>
        <w:spacing w:after="0" w:line="240" w:lineRule="auto"/>
        <w:jc w:val="right"/>
        <w:rPr>
          <w:rFonts w:ascii="Times New Roman" w:eastAsia="Times New Roman" w:hAnsi="Times New Roman" w:cs="Times New Roman"/>
          <w:sz w:val="24"/>
          <w:szCs w:val="24"/>
          <w:lang w:eastAsia="pt-BR"/>
        </w:rPr>
      </w:pPr>
      <w:r w:rsidRPr="009B57E5">
        <w:rPr>
          <w:rFonts w:ascii="Times New Roman" w:eastAsia="Times New Roman" w:hAnsi="Times New Roman" w:cs="Times New Roman"/>
          <w:sz w:val="24"/>
          <w:szCs w:val="24"/>
          <w:lang w:eastAsia="pt-BR"/>
        </w:rPr>
        <w:t>Geisa Magela Veloso</w:t>
      </w:r>
    </w:p>
    <w:p w:rsidR="00465C07" w:rsidRPr="009B57E5" w:rsidRDefault="00465C07" w:rsidP="00C43F7B">
      <w:pPr>
        <w:spacing w:after="0" w:line="240" w:lineRule="auto"/>
        <w:jc w:val="right"/>
        <w:rPr>
          <w:rFonts w:ascii="Times New Roman" w:eastAsia="Times New Roman" w:hAnsi="Times New Roman" w:cs="Times New Roman"/>
          <w:sz w:val="24"/>
          <w:szCs w:val="24"/>
          <w:lang w:eastAsia="pt-BR"/>
        </w:rPr>
      </w:pPr>
      <w:r w:rsidRPr="009B57E5">
        <w:rPr>
          <w:rFonts w:ascii="Times New Roman" w:eastAsia="Times New Roman" w:hAnsi="Times New Roman" w:cs="Times New Roman"/>
          <w:sz w:val="24"/>
          <w:szCs w:val="24"/>
          <w:lang w:eastAsia="pt-BR"/>
        </w:rPr>
        <w:t>Doutora em Educação. Professora da Uni</w:t>
      </w:r>
      <w:r w:rsidR="00406192" w:rsidRPr="009B57E5">
        <w:rPr>
          <w:rFonts w:ascii="Times New Roman" w:eastAsia="Times New Roman" w:hAnsi="Times New Roman" w:cs="Times New Roman"/>
          <w:sz w:val="24"/>
          <w:szCs w:val="24"/>
          <w:lang w:eastAsia="pt-BR"/>
        </w:rPr>
        <w:t>versidade Estadual de Montes Claros</w:t>
      </w:r>
    </w:p>
    <w:p w:rsidR="00465C07" w:rsidRDefault="009B57E5" w:rsidP="00C43F7B">
      <w:pPr>
        <w:spacing w:after="0" w:line="240" w:lineRule="auto"/>
        <w:jc w:val="right"/>
        <w:rPr>
          <w:rFonts w:ascii="Times New Roman" w:eastAsia="Times New Roman" w:hAnsi="Times New Roman" w:cs="Times New Roman"/>
          <w:sz w:val="24"/>
          <w:szCs w:val="24"/>
          <w:lang w:eastAsia="pt-BR"/>
        </w:rPr>
      </w:pPr>
      <w:hyperlink r:id="rId9" w:history="1">
        <w:r w:rsidRPr="008D7059">
          <w:rPr>
            <w:rStyle w:val="Hyperlink"/>
            <w:rFonts w:ascii="Times New Roman" w:eastAsia="Times New Roman" w:hAnsi="Times New Roman" w:cs="Times New Roman"/>
            <w:sz w:val="24"/>
            <w:szCs w:val="24"/>
            <w:lang w:eastAsia="pt-BR"/>
          </w:rPr>
          <w:t>geisa.veloso@unimontes.br</w:t>
        </w:r>
      </w:hyperlink>
    </w:p>
    <w:tbl>
      <w:tblPr>
        <w:tblW w:w="5741" w:type="dxa"/>
        <w:shd w:val="clear" w:color="auto" w:fill="FFFFFF"/>
        <w:tblCellMar>
          <w:left w:w="0" w:type="dxa"/>
          <w:right w:w="0" w:type="dxa"/>
        </w:tblCellMar>
        <w:tblLook w:val="04A0"/>
      </w:tblPr>
      <w:tblGrid>
        <w:gridCol w:w="5749"/>
      </w:tblGrid>
      <w:tr w:rsidR="00465C07" w:rsidRPr="009B57E5" w:rsidTr="006C6AF5">
        <w:tc>
          <w:tcPr>
            <w:tcW w:w="5741" w:type="dxa"/>
            <w:shd w:val="clear" w:color="auto" w:fill="FFFFFF"/>
            <w:noWrap/>
            <w:hideMark/>
          </w:tcPr>
          <w:p w:rsidR="00465C07" w:rsidRPr="009B57E5" w:rsidRDefault="00465C07" w:rsidP="00C43F7B">
            <w:pPr>
              <w:spacing w:line="240" w:lineRule="auto"/>
              <w:rPr>
                <w:rFonts w:ascii="Times New Roman" w:hAnsi="Times New Roman" w:cs="Times New Roman"/>
                <w:spacing w:val="3"/>
                <w:sz w:val="21"/>
                <w:szCs w:val="21"/>
              </w:rPr>
            </w:pPr>
          </w:p>
        </w:tc>
      </w:tr>
    </w:tbl>
    <w:p w:rsidR="00465C07" w:rsidRPr="009B57E5" w:rsidRDefault="00465C07" w:rsidP="00C43F7B">
      <w:pPr>
        <w:spacing w:after="0" w:line="240" w:lineRule="auto"/>
        <w:jc w:val="right"/>
        <w:rPr>
          <w:rFonts w:ascii="Times New Roman" w:eastAsia="Times New Roman" w:hAnsi="Times New Roman" w:cs="Times New Roman"/>
          <w:b/>
          <w:sz w:val="24"/>
          <w:szCs w:val="24"/>
          <w:lang w:eastAsia="pt-BR"/>
        </w:rPr>
      </w:pPr>
    </w:p>
    <w:p w:rsidR="00A451E9" w:rsidRPr="009B57E5" w:rsidRDefault="009B2F8B" w:rsidP="00C43F7B">
      <w:pPr>
        <w:spacing w:after="0" w:line="240" w:lineRule="auto"/>
        <w:jc w:val="both"/>
        <w:rPr>
          <w:rFonts w:ascii="Times New Roman" w:hAnsi="Times New Roman" w:cs="Times New Roman"/>
          <w:sz w:val="24"/>
          <w:szCs w:val="24"/>
        </w:rPr>
      </w:pPr>
      <w:r w:rsidRPr="009B57E5">
        <w:rPr>
          <w:rFonts w:ascii="Times New Roman" w:eastAsia="Times New Roman" w:hAnsi="Times New Roman" w:cs="Times New Roman"/>
          <w:b/>
          <w:sz w:val="24"/>
          <w:szCs w:val="24"/>
          <w:lang w:eastAsia="pt-BR"/>
        </w:rPr>
        <w:t>Resumo:</w:t>
      </w:r>
      <w:r w:rsidR="00967D23" w:rsidRPr="009B57E5">
        <w:rPr>
          <w:rFonts w:ascii="Times New Roman" w:eastAsia="Times New Roman" w:hAnsi="Times New Roman" w:cs="Times New Roman"/>
          <w:b/>
          <w:sz w:val="24"/>
          <w:szCs w:val="24"/>
          <w:lang w:eastAsia="pt-BR"/>
        </w:rPr>
        <w:t xml:space="preserve"> </w:t>
      </w:r>
      <w:r w:rsidR="00A451E9" w:rsidRPr="009B57E5">
        <w:rPr>
          <w:rFonts w:ascii="Times New Roman" w:hAnsi="Times New Roman" w:cs="Times New Roman"/>
          <w:sz w:val="24"/>
          <w:szCs w:val="24"/>
        </w:rPr>
        <w:t>A pesquisa situa-se no campo da História da Educação, tendo por objeto de estudo a cultura escolar de alfabetização.</w:t>
      </w:r>
      <w:r w:rsidR="00967D23" w:rsidRPr="009B57E5">
        <w:rPr>
          <w:rFonts w:ascii="Times New Roman" w:hAnsi="Times New Roman" w:cs="Times New Roman"/>
          <w:sz w:val="24"/>
          <w:szCs w:val="24"/>
        </w:rPr>
        <w:t xml:space="preserve"> A</w:t>
      </w:r>
      <w:r w:rsidR="00AA3834" w:rsidRPr="009B57E5">
        <w:rPr>
          <w:rFonts w:ascii="Times New Roman" w:hAnsi="Times New Roman" w:cs="Times New Roman"/>
          <w:sz w:val="24"/>
          <w:szCs w:val="24"/>
        </w:rPr>
        <w:t xml:space="preserve"> </w:t>
      </w:r>
      <w:r w:rsidR="00A451E9" w:rsidRPr="009B57E5">
        <w:rPr>
          <w:rFonts w:ascii="Times New Roman" w:hAnsi="Times New Roman" w:cs="Times New Roman"/>
          <w:sz w:val="24"/>
          <w:szCs w:val="24"/>
        </w:rPr>
        <w:t>pesquisa</w:t>
      </w:r>
      <w:r w:rsidR="00AA3834" w:rsidRPr="009B57E5">
        <w:rPr>
          <w:rFonts w:ascii="Times New Roman" w:hAnsi="Times New Roman" w:cs="Times New Roman"/>
          <w:sz w:val="24"/>
          <w:szCs w:val="24"/>
        </w:rPr>
        <w:t xml:space="preserve">, em andamento, está </w:t>
      </w:r>
      <w:r w:rsidR="00A451E9" w:rsidRPr="009B57E5">
        <w:rPr>
          <w:rFonts w:ascii="Times New Roman" w:hAnsi="Times New Roman" w:cs="Times New Roman"/>
          <w:sz w:val="24"/>
          <w:szCs w:val="24"/>
        </w:rPr>
        <w:t>situada na História Cultural, com o uso da história oral temática no processo de coleta de informações, realizando entrevista semiestruturada, com professoras alfabetizadoras que exerceram a função docente entre a década de 1980 ao momento contemporâneo, bem como, com as direto</w:t>
      </w:r>
      <w:r w:rsidR="00B10E22">
        <w:rPr>
          <w:rFonts w:ascii="Times New Roman" w:hAnsi="Times New Roman" w:cs="Times New Roman"/>
          <w:sz w:val="24"/>
          <w:szCs w:val="24"/>
        </w:rPr>
        <w:t xml:space="preserve">ras e supervisoras pedagógicas. </w:t>
      </w:r>
      <w:r w:rsidR="00A451E9" w:rsidRPr="009B57E5">
        <w:rPr>
          <w:rFonts w:ascii="Times New Roman" w:hAnsi="Times New Roman" w:cs="Times New Roman"/>
          <w:sz w:val="24"/>
          <w:szCs w:val="24"/>
        </w:rPr>
        <w:t>P</w:t>
      </w:r>
      <w:r w:rsidR="00A64A12" w:rsidRPr="009B57E5">
        <w:rPr>
          <w:rFonts w:ascii="Times New Roman" w:hAnsi="Times New Roman" w:cs="Times New Roman"/>
          <w:sz w:val="24"/>
          <w:szCs w:val="24"/>
        </w:rPr>
        <w:t xml:space="preserve">artimos do pressuposto de que </w:t>
      </w:r>
      <w:r w:rsidR="00A451E9" w:rsidRPr="009B57E5">
        <w:rPr>
          <w:rFonts w:ascii="Times New Roman" w:hAnsi="Times New Roman" w:cs="Times New Roman"/>
          <w:sz w:val="24"/>
          <w:szCs w:val="24"/>
        </w:rPr>
        <w:t xml:space="preserve">a cultura escolar vai se </w:t>
      </w:r>
      <w:r w:rsidR="00A64A12" w:rsidRPr="009B57E5">
        <w:rPr>
          <w:rFonts w:ascii="Times New Roman" w:hAnsi="Times New Roman" w:cs="Times New Roman"/>
          <w:sz w:val="24"/>
          <w:szCs w:val="24"/>
        </w:rPr>
        <w:t>constituindo ao longo de determinado tempo</w:t>
      </w:r>
      <w:r w:rsidR="00364A31">
        <w:rPr>
          <w:rFonts w:ascii="Times New Roman" w:hAnsi="Times New Roman" w:cs="Times New Roman"/>
          <w:sz w:val="24"/>
          <w:szCs w:val="24"/>
        </w:rPr>
        <w:t>.</w:t>
      </w:r>
      <w:r w:rsidR="00B10E22">
        <w:rPr>
          <w:rFonts w:ascii="Times New Roman" w:hAnsi="Times New Roman" w:cs="Times New Roman"/>
          <w:sz w:val="24"/>
          <w:szCs w:val="24"/>
        </w:rPr>
        <w:t xml:space="preserve"> </w:t>
      </w:r>
      <w:r w:rsidR="00967D23" w:rsidRPr="009B57E5">
        <w:rPr>
          <w:rStyle w:val="Refdecomentrio"/>
          <w:rFonts w:ascii="Times New Roman" w:eastAsia="Calibri" w:hAnsi="Times New Roman" w:cs="Times New Roman"/>
          <w:sz w:val="24"/>
          <w:szCs w:val="24"/>
        </w:rPr>
        <w:t>A</w:t>
      </w:r>
      <w:r w:rsidR="00967D23" w:rsidRPr="009B57E5">
        <w:rPr>
          <w:rFonts w:ascii="Times New Roman" w:eastAsia="Calibri" w:hAnsi="Times New Roman" w:cs="Times New Roman"/>
          <w:sz w:val="24"/>
          <w:szCs w:val="24"/>
        </w:rPr>
        <w:t xml:space="preserve"> pesquisa tem por objetivo discutir o processo histórico de constituição da cultura escolar de alfabetização na Escola Estadual Gonçalves Chaves, estabelecendo diálogo com as políticas públicas educacionais e as ciências da educação, entre a década de 1980 e o momento contemporâneo</w:t>
      </w:r>
      <w:r w:rsidR="00967D23" w:rsidRPr="009B57E5">
        <w:rPr>
          <w:rFonts w:ascii="Times New Roman" w:hAnsi="Times New Roman" w:cs="Times New Roman"/>
          <w:sz w:val="24"/>
          <w:szCs w:val="24"/>
        </w:rPr>
        <w:t xml:space="preserve">. </w:t>
      </w:r>
      <w:r w:rsidR="00A451E9" w:rsidRPr="009B57E5">
        <w:rPr>
          <w:rFonts w:ascii="Times New Roman" w:hAnsi="Times New Roman" w:cs="Times New Roman"/>
          <w:sz w:val="24"/>
          <w:szCs w:val="24"/>
        </w:rPr>
        <w:t>Como referencial teórico serão utilizados estudos de Julia (2001), Soares (2003; 2004; 2016), Faria Filho</w:t>
      </w:r>
      <w:r w:rsidR="00A7640E">
        <w:rPr>
          <w:rFonts w:ascii="Times New Roman" w:hAnsi="Times New Roman" w:cs="Times New Roman"/>
          <w:sz w:val="24"/>
          <w:szCs w:val="24"/>
        </w:rPr>
        <w:t>, Vidal</w:t>
      </w:r>
      <w:r w:rsidR="00A451E9" w:rsidRPr="009B57E5">
        <w:rPr>
          <w:rFonts w:ascii="Times New Roman" w:hAnsi="Times New Roman" w:cs="Times New Roman"/>
          <w:sz w:val="24"/>
          <w:szCs w:val="24"/>
        </w:rPr>
        <w:t xml:space="preserve"> (2006), dentre outros. </w:t>
      </w:r>
    </w:p>
    <w:p w:rsidR="00A451E9" w:rsidRPr="009B57E5" w:rsidRDefault="009B2F8B" w:rsidP="00C43F7B">
      <w:pPr>
        <w:spacing w:after="0" w:line="240" w:lineRule="auto"/>
        <w:rPr>
          <w:rFonts w:ascii="Times New Roman" w:hAnsi="Times New Roman" w:cs="Times New Roman"/>
          <w:sz w:val="24"/>
          <w:szCs w:val="24"/>
        </w:rPr>
      </w:pPr>
      <w:r w:rsidRPr="009B57E5">
        <w:rPr>
          <w:rFonts w:ascii="Times New Roman" w:eastAsia="Times New Roman" w:hAnsi="Times New Roman" w:cs="Times New Roman"/>
          <w:b/>
          <w:sz w:val="24"/>
          <w:szCs w:val="24"/>
          <w:lang w:eastAsia="pt-BR"/>
        </w:rPr>
        <w:lastRenderedPageBreak/>
        <w:t>Palavras-chave:</w:t>
      </w:r>
      <w:r w:rsidR="009B57E5">
        <w:rPr>
          <w:rFonts w:ascii="Times New Roman" w:eastAsia="Times New Roman" w:hAnsi="Times New Roman" w:cs="Times New Roman"/>
          <w:b/>
          <w:sz w:val="24"/>
          <w:szCs w:val="24"/>
          <w:lang w:eastAsia="pt-BR"/>
        </w:rPr>
        <w:t xml:space="preserve"> </w:t>
      </w:r>
      <w:r w:rsidR="00A451E9" w:rsidRPr="009B57E5">
        <w:rPr>
          <w:rFonts w:ascii="Times New Roman" w:hAnsi="Times New Roman" w:cs="Times New Roman"/>
          <w:sz w:val="24"/>
          <w:szCs w:val="24"/>
        </w:rPr>
        <w:t xml:space="preserve">História da Educação. </w:t>
      </w:r>
      <w:r w:rsidR="00A451E9" w:rsidRPr="009B57E5">
        <w:rPr>
          <w:rFonts w:ascii="Times New Roman" w:hAnsi="Times New Roman" w:cs="Times New Roman"/>
          <w:bCs/>
          <w:sz w:val="24"/>
          <w:szCs w:val="24"/>
        </w:rPr>
        <w:t>Cultura Escolar. Alfabetização. Políticas públicas de alfabetização.</w:t>
      </w:r>
    </w:p>
    <w:p w:rsidR="00C813C3" w:rsidRPr="009B57E5" w:rsidRDefault="00C813C3" w:rsidP="00C43F7B">
      <w:pPr>
        <w:spacing w:after="0" w:line="240" w:lineRule="auto"/>
        <w:jc w:val="both"/>
        <w:rPr>
          <w:rFonts w:ascii="Times New Roman" w:eastAsia="Times New Roman" w:hAnsi="Times New Roman" w:cs="Times New Roman"/>
          <w:sz w:val="24"/>
          <w:szCs w:val="24"/>
          <w:lang w:eastAsia="pt-BR"/>
        </w:rPr>
      </w:pPr>
    </w:p>
    <w:p w:rsidR="009D300E" w:rsidRPr="009B57E5" w:rsidRDefault="009B2F8B" w:rsidP="00C43F7B">
      <w:pPr>
        <w:spacing w:after="0" w:line="240" w:lineRule="auto"/>
        <w:jc w:val="both"/>
        <w:rPr>
          <w:rFonts w:ascii="Times New Roman" w:hAnsi="Times New Roman" w:cs="Times New Roman"/>
          <w:sz w:val="24"/>
          <w:szCs w:val="24"/>
        </w:rPr>
      </w:pPr>
      <w:r w:rsidRPr="009B57E5">
        <w:rPr>
          <w:rFonts w:ascii="Times New Roman" w:eastAsia="Times New Roman" w:hAnsi="Times New Roman" w:cs="Times New Roman"/>
          <w:b/>
          <w:sz w:val="24"/>
          <w:szCs w:val="24"/>
          <w:lang w:eastAsia="pt-BR"/>
        </w:rPr>
        <w:t>Introdução:</w:t>
      </w:r>
      <w:r w:rsidR="000B17C6">
        <w:rPr>
          <w:rFonts w:ascii="Times New Roman" w:eastAsia="Times New Roman" w:hAnsi="Times New Roman" w:cs="Times New Roman"/>
          <w:b/>
          <w:sz w:val="24"/>
          <w:szCs w:val="24"/>
          <w:lang w:eastAsia="pt-BR"/>
        </w:rPr>
        <w:t xml:space="preserve"> </w:t>
      </w:r>
      <w:r w:rsidR="009D300E" w:rsidRPr="009B57E5">
        <w:rPr>
          <w:rFonts w:ascii="Times New Roman" w:hAnsi="Times New Roman" w:cs="Times New Roman"/>
          <w:sz w:val="24"/>
          <w:szCs w:val="24"/>
        </w:rPr>
        <w:t>A pesquisa situa-se no campo da História da Educação, tendo por objeto a cultura escolar de alfabetização.</w:t>
      </w:r>
      <w:r w:rsidR="000F3208">
        <w:rPr>
          <w:rFonts w:ascii="Times New Roman" w:hAnsi="Times New Roman" w:cs="Times New Roman"/>
          <w:sz w:val="24"/>
          <w:szCs w:val="24"/>
        </w:rPr>
        <w:t xml:space="preserve"> Para Silva (</w:t>
      </w:r>
      <w:r w:rsidR="000F3208" w:rsidRPr="009B57E5">
        <w:rPr>
          <w:rFonts w:ascii="Times New Roman" w:hAnsi="Times New Roman" w:cs="Times New Roman"/>
          <w:sz w:val="24"/>
          <w:szCs w:val="24"/>
          <w:shd w:val="clear" w:color="auto" w:fill="FFFFFF"/>
        </w:rPr>
        <w:t>2006, p.2)</w:t>
      </w:r>
      <w:r w:rsidR="000F3208">
        <w:rPr>
          <w:rFonts w:ascii="Times New Roman" w:hAnsi="Times New Roman" w:cs="Times New Roman"/>
          <w:sz w:val="24"/>
          <w:szCs w:val="24"/>
          <w:shd w:val="clear" w:color="auto" w:fill="FFFFFF"/>
        </w:rPr>
        <w:t>, a</w:t>
      </w:r>
      <w:r w:rsidR="004D2BC8" w:rsidRPr="009B57E5">
        <w:rPr>
          <w:rFonts w:ascii="Times New Roman" w:hAnsi="Times New Roman" w:cs="Times New Roman"/>
          <w:sz w:val="24"/>
          <w:szCs w:val="24"/>
        </w:rPr>
        <w:t xml:space="preserve"> cultura escolar perpassa por todas as ações do cotidiano da escola, seja “</w:t>
      </w:r>
      <w:r w:rsidR="004D2BC8" w:rsidRPr="009B57E5">
        <w:rPr>
          <w:rFonts w:ascii="Times New Roman" w:hAnsi="Times New Roman" w:cs="Times New Roman"/>
          <w:sz w:val="24"/>
          <w:szCs w:val="24"/>
          <w:shd w:val="clear" w:color="auto" w:fill="FFFFFF"/>
        </w:rPr>
        <w:t>[...] na influência sobre os seus ritos ou sobre a sua linguagem, seja na determinação das suas formas de organização e de gestão, seja na constituição dos sistemas curriculares</w:t>
      </w:r>
      <w:r w:rsidR="000F3208">
        <w:rPr>
          <w:rFonts w:ascii="Times New Roman" w:hAnsi="Times New Roman" w:cs="Times New Roman"/>
          <w:sz w:val="24"/>
          <w:szCs w:val="24"/>
          <w:shd w:val="clear" w:color="auto" w:fill="FFFFFF"/>
        </w:rPr>
        <w:t>.</w:t>
      </w:r>
    </w:p>
    <w:p w:rsidR="009D300E" w:rsidRPr="009B57E5" w:rsidRDefault="009D300E" w:rsidP="00C43F7B">
      <w:pPr>
        <w:spacing w:after="0" w:line="240" w:lineRule="auto"/>
        <w:ind w:firstLine="709"/>
        <w:jc w:val="both"/>
        <w:rPr>
          <w:rFonts w:ascii="Times New Roman" w:hAnsi="Times New Roman" w:cs="Times New Roman"/>
          <w:bCs/>
          <w:strike/>
          <w:sz w:val="24"/>
          <w:szCs w:val="24"/>
        </w:rPr>
      </w:pPr>
      <w:r w:rsidRPr="009B57E5">
        <w:rPr>
          <w:rFonts w:ascii="Times New Roman" w:hAnsi="Times New Roman" w:cs="Times New Roman"/>
          <w:sz w:val="24"/>
          <w:szCs w:val="24"/>
        </w:rPr>
        <w:t>No campo da História da Educação, optamos por um recorte temporal situado a partir dos anos 1980 até o momento atual.</w:t>
      </w:r>
      <w:r w:rsidR="00967D23" w:rsidRPr="009B57E5">
        <w:rPr>
          <w:rFonts w:ascii="Times New Roman" w:hAnsi="Times New Roman" w:cs="Times New Roman"/>
          <w:sz w:val="24"/>
          <w:szCs w:val="24"/>
        </w:rPr>
        <w:t xml:space="preserve"> Pensamos que </w:t>
      </w:r>
      <w:r w:rsidR="00967D23" w:rsidRPr="009B57E5">
        <w:rPr>
          <w:rFonts w:ascii="Times New Roman" w:hAnsi="Times New Roman" w:cs="Times New Roman"/>
          <w:bCs/>
          <w:sz w:val="24"/>
          <w:szCs w:val="24"/>
        </w:rPr>
        <w:t xml:space="preserve">as políticas públicas e proposições oficiais podem interferir nas práticas alfabetizadoras e produzir mudanças na própria cultura da escola. </w:t>
      </w:r>
      <w:r w:rsidR="00967D23" w:rsidRPr="009B57E5">
        <w:rPr>
          <w:rStyle w:val="Refdecomentrio"/>
          <w:rFonts w:ascii="Times New Roman" w:hAnsi="Times New Roman" w:cs="Times New Roman"/>
          <w:sz w:val="24"/>
          <w:szCs w:val="24"/>
        </w:rPr>
        <w:t/>
      </w:r>
      <w:r w:rsidRPr="009B57E5">
        <w:rPr>
          <w:rFonts w:ascii="Times New Roman" w:hAnsi="Times New Roman" w:cs="Times New Roman"/>
          <w:sz w:val="24"/>
          <w:szCs w:val="24"/>
        </w:rPr>
        <w:t xml:space="preserve">É importante propor essa discussão para buscar a compreensão da forma pela qual as políticas públicas refletem na cultura escolar de alfabetização. </w:t>
      </w:r>
    </w:p>
    <w:p w:rsidR="00C813C3" w:rsidRPr="009B57E5" w:rsidRDefault="00C813C3" w:rsidP="00C43F7B">
      <w:pPr>
        <w:spacing w:after="0" w:line="240" w:lineRule="auto"/>
        <w:jc w:val="both"/>
        <w:rPr>
          <w:rFonts w:ascii="Times New Roman" w:eastAsia="Times New Roman" w:hAnsi="Times New Roman" w:cs="Times New Roman"/>
          <w:sz w:val="24"/>
          <w:szCs w:val="24"/>
          <w:lang w:eastAsia="pt-BR"/>
        </w:rPr>
      </w:pPr>
    </w:p>
    <w:p w:rsidR="00DE47DE" w:rsidRPr="009B57E5" w:rsidRDefault="009B2F8B" w:rsidP="00C43F7B">
      <w:pPr>
        <w:spacing w:after="0" w:line="240" w:lineRule="auto"/>
        <w:jc w:val="both"/>
        <w:rPr>
          <w:rStyle w:val="Refdecomentrio"/>
          <w:rFonts w:ascii="Times New Roman" w:hAnsi="Times New Roman" w:cs="Times New Roman"/>
          <w:sz w:val="24"/>
          <w:szCs w:val="24"/>
        </w:rPr>
      </w:pPr>
      <w:r w:rsidRPr="009B57E5">
        <w:rPr>
          <w:rFonts w:ascii="Times New Roman" w:eastAsia="Times New Roman" w:hAnsi="Times New Roman" w:cs="Times New Roman"/>
          <w:b/>
          <w:sz w:val="24"/>
          <w:szCs w:val="24"/>
          <w:lang w:eastAsia="pt-BR"/>
        </w:rPr>
        <w:t>J</w:t>
      </w:r>
      <w:r w:rsidR="00C813C3" w:rsidRPr="009B57E5">
        <w:rPr>
          <w:rFonts w:ascii="Times New Roman" w:eastAsia="Times New Roman" w:hAnsi="Times New Roman" w:cs="Times New Roman"/>
          <w:b/>
          <w:sz w:val="24"/>
          <w:szCs w:val="24"/>
          <w:lang w:eastAsia="pt-BR"/>
        </w:rPr>
        <w:t>usti</w:t>
      </w:r>
      <w:r w:rsidRPr="009B57E5">
        <w:rPr>
          <w:rFonts w:ascii="Times New Roman" w:eastAsia="Times New Roman" w:hAnsi="Times New Roman" w:cs="Times New Roman"/>
          <w:b/>
          <w:sz w:val="24"/>
          <w:szCs w:val="24"/>
          <w:lang w:eastAsia="pt-BR"/>
        </w:rPr>
        <w:t>ficativa e problema:</w:t>
      </w:r>
      <w:r w:rsidR="009B57E5">
        <w:rPr>
          <w:rFonts w:ascii="Times New Roman" w:eastAsia="Times New Roman" w:hAnsi="Times New Roman" w:cs="Times New Roman"/>
          <w:b/>
          <w:sz w:val="24"/>
          <w:szCs w:val="24"/>
          <w:lang w:eastAsia="pt-BR"/>
        </w:rPr>
        <w:t xml:space="preserve"> </w:t>
      </w:r>
      <w:r w:rsidR="00DE47DE" w:rsidRPr="009B57E5">
        <w:rPr>
          <w:rFonts w:ascii="Times New Roman" w:hAnsi="Times New Roman" w:cs="Times New Roman"/>
          <w:sz w:val="24"/>
          <w:szCs w:val="24"/>
        </w:rPr>
        <w:t xml:space="preserve">A pesquisa </w:t>
      </w:r>
      <w:r w:rsidR="00A451E9" w:rsidRPr="009B57E5">
        <w:rPr>
          <w:rFonts w:ascii="Times New Roman" w:hAnsi="Times New Roman" w:cs="Times New Roman"/>
          <w:sz w:val="24"/>
          <w:szCs w:val="24"/>
        </w:rPr>
        <w:t>se justifica por contribuir para ampliação do conhecimento sobre a Educação local, para reconstruir faces da história e vivências educativas da instituição supracitada, a qual se encontra inscrita na tradição, integra o imaginário social dos montes-clarenses e foi o primeiro grupo escolar instituído na cidade de Montes Claros.</w:t>
      </w:r>
    </w:p>
    <w:p w:rsidR="00622BBD" w:rsidRPr="009B57E5" w:rsidRDefault="00622BBD" w:rsidP="00C43F7B">
      <w:pPr>
        <w:spacing w:after="0" w:line="240" w:lineRule="auto"/>
        <w:ind w:firstLine="708"/>
        <w:jc w:val="both"/>
        <w:rPr>
          <w:rFonts w:ascii="Times New Roman" w:hAnsi="Times New Roman" w:cs="Times New Roman"/>
          <w:bCs/>
          <w:sz w:val="24"/>
          <w:szCs w:val="24"/>
        </w:rPr>
      </w:pPr>
      <w:r w:rsidRPr="009B57E5">
        <w:rPr>
          <w:rFonts w:ascii="Times New Roman" w:hAnsi="Times New Roman" w:cs="Times New Roman"/>
          <w:sz w:val="24"/>
          <w:szCs w:val="24"/>
        </w:rPr>
        <w:t>Foram elaboradas algumas questões norteadoras, sendo que, no decurso do estudo, novas questões poderão ser propostas, de forma a colocar foco sobre a realidade. São elas: De</w:t>
      </w:r>
      <w:r w:rsidRPr="009B57E5">
        <w:rPr>
          <w:rFonts w:ascii="Times New Roman" w:hAnsi="Times New Roman" w:cs="Times New Roman"/>
          <w:bCs/>
          <w:sz w:val="24"/>
          <w:szCs w:val="24"/>
        </w:rPr>
        <w:t xml:space="preserve"> que forma as professoras recebem as orientações e concepções de alfabetização contida nas políticas públicas educacionais? As professoras produziram adesão às políticas públicas educacionais, gerando mudanças na cultura escolar e nas práticas que visam ao ensino inicial da leitura e da escrita? Em que medida a resistência às abordagens de alfabetização, propostas nas políticas públicas educacionais, se fez presente entre as professoras? Quais são as bases teóricas que norteiam as práticas pedagógicas de alfabetização de crianças na escola? </w:t>
      </w:r>
    </w:p>
    <w:p w:rsidR="00A451E9" w:rsidRPr="009B57E5" w:rsidRDefault="00A451E9" w:rsidP="00C43F7B">
      <w:pPr>
        <w:spacing w:after="0" w:line="240" w:lineRule="auto"/>
        <w:jc w:val="both"/>
        <w:rPr>
          <w:rFonts w:ascii="Times New Roman" w:eastAsia="Times New Roman" w:hAnsi="Times New Roman" w:cs="Times New Roman"/>
          <w:sz w:val="24"/>
          <w:szCs w:val="24"/>
          <w:lang w:eastAsia="pt-BR"/>
        </w:rPr>
      </w:pPr>
    </w:p>
    <w:p w:rsidR="00691960" w:rsidRDefault="009B2F8B" w:rsidP="00C43F7B">
      <w:pPr>
        <w:spacing w:after="0" w:line="240" w:lineRule="auto"/>
        <w:jc w:val="both"/>
        <w:rPr>
          <w:rFonts w:ascii="Times New Roman" w:hAnsi="Times New Roman" w:cs="Times New Roman"/>
          <w:sz w:val="24"/>
          <w:szCs w:val="24"/>
        </w:rPr>
      </w:pPr>
      <w:r w:rsidRPr="009B57E5">
        <w:rPr>
          <w:rFonts w:ascii="Times New Roman" w:eastAsia="Times New Roman" w:hAnsi="Times New Roman" w:cs="Times New Roman"/>
          <w:b/>
          <w:sz w:val="24"/>
          <w:szCs w:val="24"/>
          <w:lang w:eastAsia="pt-BR"/>
        </w:rPr>
        <w:t>Objetivos:</w:t>
      </w:r>
      <w:r w:rsidR="00587C2D">
        <w:rPr>
          <w:rFonts w:ascii="Times New Roman" w:eastAsia="Times New Roman" w:hAnsi="Times New Roman" w:cs="Times New Roman"/>
          <w:b/>
          <w:sz w:val="24"/>
          <w:szCs w:val="24"/>
          <w:lang w:eastAsia="pt-BR"/>
        </w:rPr>
        <w:t xml:space="preserve"> </w:t>
      </w:r>
      <w:r w:rsidR="00A451E9" w:rsidRPr="009B57E5">
        <w:rPr>
          <w:rStyle w:val="Refdecomentrio"/>
          <w:rFonts w:ascii="Times New Roman" w:hAnsi="Times New Roman" w:cs="Times New Roman"/>
          <w:sz w:val="24"/>
          <w:szCs w:val="24"/>
        </w:rPr>
        <w:t>A</w:t>
      </w:r>
      <w:r w:rsidR="00A451E9" w:rsidRPr="009B57E5">
        <w:rPr>
          <w:rFonts w:ascii="Times New Roman" w:hAnsi="Times New Roman" w:cs="Times New Roman"/>
          <w:sz w:val="24"/>
          <w:szCs w:val="24"/>
        </w:rPr>
        <w:t xml:space="preserve"> pesquisa tem por objetivo</w:t>
      </w:r>
      <w:r w:rsidR="00691960" w:rsidRPr="009B57E5">
        <w:rPr>
          <w:rFonts w:ascii="Times New Roman" w:hAnsi="Times New Roman" w:cs="Times New Roman"/>
          <w:sz w:val="24"/>
          <w:szCs w:val="24"/>
        </w:rPr>
        <w:t xml:space="preserve"> geral:</w:t>
      </w:r>
      <w:r w:rsidR="00A451E9" w:rsidRPr="009B57E5">
        <w:rPr>
          <w:rFonts w:ascii="Times New Roman" w:hAnsi="Times New Roman" w:cs="Times New Roman"/>
          <w:sz w:val="24"/>
          <w:szCs w:val="24"/>
        </w:rPr>
        <w:t xml:space="preserve"> discutir o processo histórico de constituição da cultura escolar de alfabetização na Escola Estadual Gonçalves Chaves, estabelecendo diálogo com as políticas públicas educacionais e as ciências da educação, entre a década de 1980 e o momento contemporâneo.</w:t>
      </w:r>
      <w:r w:rsidR="000B17C6">
        <w:rPr>
          <w:rFonts w:ascii="Times New Roman" w:hAnsi="Times New Roman" w:cs="Times New Roman"/>
          <w:sz w:val="24"/>
          <w:szCs w:val="24"/>
        </w:rPr>
        <w:t xml:space="preserve"> </w:t>
      </w:r>
      <w:r w:rsidR="00B86375">
        <w:rPr>
          <w:rFonts w:ascii="Times New Roman" w:hAnsi="Times New Roman" w:cs="Times New Roman"/>
          <w:sz w:val="24"/>
          <w:szCs w:val="24"/>
        </w:rPr>
        <w:t>E</w:t>
      </w:r>
      <w:r w:rsidR="00691960" w:rsidRPr="009B57E5">
        <w:rPr>
          <w:rFonts w:ascii="Times New Roman" w:hAnsi="Times New Roman" w:cs="Times New Roman"/>
          <w:sz w:val="24"/>
          <w:szCs w:val="24"/>
        </w:rPr>
        <w:t xml:space="preserve"> por objetivos específicos: Discutir as mudanças, permanências, continuidades e rupturas na cultura escolar de alfabetização a partir da disseminação da Psicogênese da Língua Escrita nos processos de formação de professores e da instituição dos Parâmetros Curriculares Nacionais </w:t>
      </w:r>
      <w:r w:rsidR="003C4CAE" w:rsidRPr="009B57E5">
        <w:rPr>
          <w:rFonts w:ascii="Times New Roman" w:hAnsi="Times New Roman" w:cs="Times New Roman"/>
          <w:sz w:val="24"/>
          <w:szCs w:val="24"/>
        </w:rPr>
        <w:t>(</w:t>
      </w:r>
      <w:r w:rsidR="00691960" w:rsidRPr="009B57E5">
        <w:rPr>
          <w:rFonts w:ascii="Times New Roman" w:hAnsi="Times New Roman" w:cs="Times New Roman"/>
          <w:sz w:val="24"/>
          <w:szCs w:val="24"/>
        </w:rPr>
        <w:t>PCNs</w:t>
      </w:r>
      <w:r w:rsidR="003C4CAE" w:rsidRPr="009B57E5">
        <w:rPr>
          <w:rFonts w:ascii="Times New Roman" w:hAnsi="Times New Roman" w:cs="Times New Roman"/>
          <w:sz w:val="24"/>
          <w:szCs w:val="24"/>
        </w:rPr>
        <w:t>)</w:t>
      </w:r>
      <w:r w:rsidR="00691960" w:rsidRPr="009B57E5">
        <w:rPr>
          <w:rStyle w:val="Refdecomentrio"/>
          <w:rFonts w:ascii="Times New Roman" w:hAnsi="Times New Roman" w:cs="Times New Roman"/>
          <w:sz w:val="24"/>
          <w:szCs w:val="24"/>
        </w:rPr>
        <w:t xml:space="preserve">; </w:t>
      </w:r>
      <w:r w:rsidR="00691960" w:rsidRPr="009B57E5">
        <w:rPr>
          <w:rFonts w:ascii="Times New Roman" w:hAnsi="Times New Roman" w:cs="Times New Roman"/>
          <w:bCs/>
          <w:sz w:val="24"/>
          <w:szCs w:val="24"/>
        </w:rPr>
        <w:t xml:space="preserve">Analisar o modo como as proposições sobre letramento incidiram sobre a cultura escolar de alfabetização, captando as interlocuções das práticas alfabetizadoras com os estudos sobre consciência fonológica; </w:t>
      </w:r>
      <w:r w:rsidR="00691960" w:rsidRPr="009B57E5">
        <w:rPr>
          <w:rFonts w:ascii="Times New Roman" w:hAnsi="Times New Roman" w:cs="Times New Roman"/>
          <w:sz w:val="24"/>
          <w:szCs w:val="24"/>
        </w:rPr>
        <w:t>Discutir o modo com as professoras, a coordenação e gestão pedagógicas da escola acolhem ou resistem às diretrizes e</w:t>
      </w:r>
      <w:r w:rsidR="00691960" w:rsidRPr="009B57E5">
        <w:rPr>
          <w:rFonts w:ascii="Times New Roman" w:hAnsi="Times New Roman" w:cs="Times New Roman"/>
          <w:bCs/>
          <w:sz w:val="24"/>
          <w:szCs w:val="24"/>
        </w:rPr>
        <w:t xml:space="preserve"> concepções contidas na Polít</w:t>
      </w:r>
      <w:r w:rsidR="003C4CAE" w:rsidRPr="009B57E5">
        <w:rPr>
          <w:rFonts w:ascii="Times New Roman" w:hAnsi="Times New Roman" w:cs="Times New Roman"/>
          <w:bCs/>
          <w:sz w:val="24"/>
          <w:szCs w:val="24"/>
        </w:rPr>
        <w:t>ica Nacional de Alfabetização (</w:t>
      </w:r>
      <w:r w:rsidR="00691960" w:rsidRPr="009B57E5">
        <w:rPr>
          <w:rFonts w:ascii="Times New Roman" w:hAnsi="Times New Roman" w:cs="Times New Roman"/>
          <w:bCs/>
          <w:sz w:val="24"/>
          <w:szCs w:val="24"/>
        </w:rPr>
        <w:t>PNA</w:t>
      </w:r>
      <w:r w:rsidR="003C4CAE" w:rsidRPr="009B57E5">
        <w:rPr>
          <w:rFonts w:ascii="Times New Roman" w:hAnsi="Times New Roman" w:cs="Times New Roman"/>
          <w:bCs/>
          <w:sz w:val="24"/>
          <w:szCs w:val="24"/>
        </w:rPr>
        <w:t>)</w:t>
      </w:r>
      <w:r w:rsidR="00691960" w:rsidRPr="009B57E5">
        <w:rPr>
          <w:rFonts w:ascii="Times New Roman" w:hAnsi="Times New Roman" w:cs="Times New Roman"/>
          <w:bCs/>
          <w:sz w:val="24"/>
          <w:szCs w:val="24"/>
        </w:rPr>
        <w:t xml:space="preserve">, que </w:t>
      </w:r>
      <w:r w:rsidR="00691960" w:rsidRPr="009B57E5">
        <w:rPr>
          <w:rFonts w:ascii="Times New Roman" w:hAnsi="Times New Roman" w:cs="Times New Roman"/>
          <w:sz w:val="24"/>
          <w:szCs w:val="24"/>
        </w:rPr>
        <w:t>orienta processos e práticas pedagógicas desenvolvidos com as crianças.</w:t>
      </w:r>
    </w:p>
    <w:p w:rsidR="006C6AF5" w:rsidRPr="009B57E5" w:rsidRDefault="006C6AF5" w:rsidP="00C43F7B">
      <w:pPr>
        <w:spacing w:after="0" w:line="240" w:lineRule="auto"/>
        <w:jc w:val="both"/>
        <w:rPr>
          <w:rFonts w:ascii="Times New Roman" w:hAnsi="Times New Roman" w:cs="Times New Roman"/>
          <w:bCs/>
          <w:sz w:val="24"/>
          <w:szCs w:val="24"/>
        </w:rPr>
      </w:pPr>
    </w:p>
    <w:p w:rsidR="002047D8" w:rsidRPr="009B57E5" w:rsidRDefault="009B2F8B" w:rsidP="00C43F7B">
      <w:pPr>
        <w:spacing w:after="0" w:line="240" w:lineRule="auto"/>
        <w:jc w:val="both"/>
        <w:rPr>
          <w:rFonts w:ascii="Times New Roman" w:hAnsi="Times New Roman" w:cs="Times New Roman"/>
          <w:sz w:val="24"/>
          <w:szCs w:val="24"/>
          <w:shd w:val="clear" w:color="auto" w:fill="FFFFFF"/>
        </w:rPr>
      </w:pPr>
      <w:r w:rsidRPr="009B57E5">
        <w:rPr>
          <w:rFonts w:ascii="Times New Roman" w:eastAsia="Times New Roman" w:hAnsi="Times New Roman" w:cs="Times New Roman"/>
          <w:b/>
          <w:sz w:val="24"/>
          <w:szCs w:val="24"/>
          <w:lang w:eastAsia="pt-BR"/>
        </w:rPr>
        <w:t>R</w:t>
      </w:r>
      <w:r w:rsidR="00C813C3" w:rsidRPr="009B57E5">
        <w:rPr>
          <w:rFonts w:ascii="Times New Roman" w:eastAsia="Times New Roman" w:hAnsi="Times New Roman" w:cs="Times New Roman"/>
          <w:b/>
          <w:sz w:val="24"/>
          <w:szCs w:val="24"/>
          <w:lang w:eastAsia="pt-BR"/>
        </w:rPr>
        <w:t>eferencial te</w:t>
      </w:r>
      <w:r w:rsidRPr="009B57E5">
        <w:rPr>
          <w:rFonts w:ascii="Times New Roman" w:eastAsia="Times New Roman" w:hAnsi="Times New Roman" w:cs="Times New Roman"/>
          <w:b/>
          <w:sz w:val="24"/>
          <w:szCs w:val="24"/>
          <w:lang w:eastAsia="pt-BR"/>
        </w:rPr>
        <w:t>órico:</w:t>
      </w:r>
      <w:r w:rsidR="00587C2D">
        <w:rPr>
          <w:rFonts w:ascii="Times New Roman" w:eastAsia="Times New Roman" w:hAnsi="Times New Roman" w:cs="Times New Roman"/>
          <w:b/>
          <w:sz w:val="24"/>
          <w:szCs w:val="24"/>
          <w:lang w:eastAsia="pt-BR"/>
        </w:rPr>
        <w:t xml:space="preserve"> </w:t>
      </w:r>
      <w:r w:rsidR="002047D8" w:rsidRPr="009B57E5">
        <w:rPr>
          <w:rFonts w:ascii="Times New Roman" w:hAnsi="Times New Roman" w:cs="Times New Roman"/>
          <w:sz w:val="24"/>
          <w:szCs w:val="24"/>
        </w:rPr>
        <w:t>A cultura escolar é compreendida como conjunto de normas que definem conhecimentos a serem ensinados, bem como, um conjunto de práticas que permitem a comunicação desses conhecimentos, podendo apresentar mudanças, com a implantação das políticas públicas</w:t>
      </w:r>
      <w:r w:rsidR="002B5D6D" w:rsidRPr="009B57E5">
        <w:rPr>
          <w:rFonts w:ascii="Times New Roman" w:hAnsi="Times New Roman" w:cs="Times New Roman"/>
          <w:sz w:val="24"/>
          <w:szCs w:val="24"/>
        </w:rPr>
        <w:t xml:space="preserve"> </w:t>
      </w:r>
      <w:r w:rsidR="002047D8" w:rsidRPr="009B57E5">
        <w:rPr>
          <w:rFonts w:ascii="Times New Roman" w:hAnsi="Times New Roman" w:cs="Times New Roman"/>
          <w:iCs/>
          <w:sz w:val="24"/>
          <w:szCs w:val="24"/>
        </w:rPr>
        <w:t>de formação (JULIA, 2001)</w:t>
      </w:r>
      <w:r w:rsidR="002047D8" w:rsidRPr="009B57E5">
        <w:rPr>
          <w:rStyle w:val="Refdecomentrio"/>
          <w:rFonts w:ascii="Times New Roman" w:hAnsi="Times New Roman" w:cs="Times New Roman"/>
          <w:sz w:val="24"/>
          <w:szCs w:val="24"/>
        </w:rPr>
        <w:t xml:space="preserve">. </w:t>
      </w:r>
    </w:p>
    <w:p w:rsidR="001753EC" w:rsidRPr="009B57E5" w:rsidRDefault="001753EC" w:rsidP="00C43F7B">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9B57E5">
        <w:rPr>
          <w:rFonts w:ascii="Times New Roman" w:hAnsi="Times New Roman" w:cs="Times New Roman"/>
          <w:sz w:val="24"/>
          <w:szCs w:val="24"/>
        </w:rPr>
        <w:t>Para além das questões espaço-tempo e da est</w:t>
      </w:r>
      <w:r w:rsidR="00DE47DE" w:rsidRPr="009B57E5">
        <w:rPr>
          <w:rFonts w:ascii="Times New Roman" w:hAnsi="Times New Roman" w:cs="Times New Roman"/>
          <w:sz w:val="24"/>
          <w:szCs w:val="24"/>
        </w:rPr>
        <w:t>ruturação das escolas primárias</w:t>
      </w:r>
      <w:r w:rsidR="00E16413" w:rsidRPr="009B57E5">
        <w:rPr>
          <w:rFonts w:ascii="Times New Roman" w:hAnsi="Times New Roman" w:cs="Times New Roman"/>
          <w:sz w:val="24"/>
          <w:szCs w:val="24"/>
        </w:rPr>
        <w:t xml:space="preserve"> </w:t>
      </w:r>
      <w:r w:rsidR="000B17C6">
        <w:rPr>
          <w:rFonts w:ascii="Times New Roman" w:hAnsi="Times New Roman" w:cs="Times New Roman"/>
          <w:sz w:val="24"/>
          <w:szCs w:val="24"/>
          <w:shd w:val="clear" w:color="auto" w:fill="FFFFFF"/>
        </w:rPr>
        <w:t xml:space="preserve">no Brasil, </w:t>
      </w:r>
      <w:r w:rsidRPr="009B57E5">
        <w:rPr>
          <w:rFonts w:ascii="Times New Roman" w:hAnsi="Times New Roman" w:cs="Times New Roman"/>
          <w:sz w:val="24"/>
          <w:szCs w:val="24"/>
          <w:shd w:val="clear" w:color="auto" w:fill="FFFFFF"/>
        </w:rPr>
        <w:t>a necessidade de alfabetizar e de instruir a população, integrou os discursos disseminados desde o final do século XIX por serem consideradas condições para a modernidade, o progresso e o desenvolvimento individual e social</w:t>
      </w:r>
      <w:r w:rsidR="00B63D9D">
        <w:rPr>
          <w:rFonts w:ascii="Times New Roman" w:hAnsi="Times New Roman" w:cs="Times New Roman"/>
          <w:sz w:val="24"/>
          <w:szCs w:val="24"/>
          <w:shd w:val="clear" w:color="auto" w:fill="FFFFFF"/>
        </w:rPr>
        <w:t xml:space="preserve"> </w:t>
      </w:r>
      <w:r w:rsidRPr="009B57E5">
        <w:rPr>
          <w:rFonts w:ascii="Times New Roman" w:hAnsi="Times New Roman" w:cs="Times New Roman"/>
          <w:sz w:val="24"/>
          <w:szCs w:val="24"/>
          <w:shd w:val="clear" w:color="auto" w:fill="FFFFFF"/>
        </w:rPr>
        <w:t>(VELOSO; PAIVA; VEIGA, 2018)</w:t>
      </w:r>
      <w:r w:rsidR="002B5D6D" w:rsidRPr="009B57E5">
        <w:rPr>
          <w:rFonts w:ascii="Times New Roman" w:hAnsi="Times New Roman" w:cs="Times New Roman"/>
          <w:sz w:val="24"/>
          <w:szCs w:val="24"/>
          <w:shd w:val="clear" w:color="auto" w:fill="FFFFFF"/>
        </w:rPr>
        <w:t xml:space="preserve">. </w:t>
      </w:r>
    </w:p>
    <w:p w:rsidR="001753EC" w:rsidRPr="009B57E5" w:rsidRDefault="001753EC" w:rsidP="00C43F7B">
      <w:pPr>
        <w:spacing w:after="0" w:line="240" w:lineRule="auto"/>
        <w:ind w:firstLine="708"/>
        <w:jc w:val="both"/>
        <w:rPr>
          <w:rFonts w:ascii="Times New Roman" w:hAnsi="Times New Roman" w:cs="Times New Roman"/>
          <w:sz w:val="24"/>
          <w:szCs w:val="24"/>
        </w:rPr>
      </w:pPr>
      <w:r w:rsidRPr="009B57E5">
        <w:rPr>
          <w:rFonts w:ascii="Times New Roman" w:hAnsi="Times New Roman" w:cs="Times New Roman"/>
          <w:sz w:val="24"/>
          <w:szCs w:val="24"/>
        </w:rPr>
        <w:t>Até os anos 1980, a alfabetização era vista como uma questão de método. A partir deste período, os estudos de Ferreiro e Teberosky</w:t>
      </w:r>
      <w:r w:rsidR="006C6AF5">
        <w:rPr>
          <w:rFonts w:ascii="Times New Roman" w:hAnsi="Times New Roman" w:cs="Times New Roman"/>
          <w:sz w:val="24"/>
          <w:szCs w:val="24"/>
        </w:rPr>
        <w:t xml:space="preserve"> </w:t>
      </w:r>
      <w:r w:rsidR="006C6AF5" w:rsidRPr="009B57E5">
        <w:rPr>
          <w:rFonts w:ascii="Times New Roman" w:hAnsi="Times New Roman" w:cs="Times New Roman"/>
          <w:sz w:val="24"/>
          <w:szCs w:val="24"/>
        </w:rPr>
        <w:t>(1999)</w:t>
      </w:r>
      <w:r w:rsidRPr="009B57E5">
        <w:rPr>
          <w:rFonts w:ascii="Times New Roman" w:hAnsi="Times New Roman" w:cs="Times New Roman"/>
          <w:sz w:val="24"/>
          <w:szCs w:val="24"/>
        </w:rPr>
        <w:t xml:space="preserve">, sobre a psicogênese da língua escrita, representaram um marco no processo de alfabetização. O foco da discussão do como ensinar foi deslocado </w:t>
      </w:r>
      <w:r w:rsidR="00DE47DE" w:rsidRPr="009B57E5">
        <w:rPr>
          <w:rFonts w:ascii="Times New Roman" w:hAnsi="Times New Roman" w:cs="Times New Roman"/>
          <w:sz w:val="24"/>
          <w:szCs w:val="24"/>
        </w:rPr>
        <w:t xml:space="preserve">para o </w:t>
      </w:r>
      <w:r w:rsidRPr="009B57E5">
        <w:rPr>
          <w:rFonts w:ascii="Times New Roman" w:hAnsi="Times New Roman" w:cs="Times New Roman"/>
          <w:sz w:val="24"/>
          <w:szCs w:val="24"/>
        </w:rPr>
        <w:t>como se aprende, considerando</w:t>
      </w:r>
      <w:r w:rsidR="00DE47DE" w:rsidRPr="009B57E5">
        <w:rPr>
          <w:rFonts w:ascii="Times New Roman" w:hAnsi="Times New Roman" w:cs="Times New Roman"/>
          <w:sz w:val="24"/>
          <w:szCs w:val="24"/>
        </w:rPr>
        <w:t>-se</w:t>
      </w:r>
      <w:r w:rsidRPr="009B57E5">
        <w:rPr>
          <w:rFonts w:ascii="Times New Roman" w:hAnsi="Times New Roman" w:cs="Times New Roman"/>
          <w:sz w:val="24"/>
          <w:szCs w:val="24"/>
        </w:rPr>
        <w:t xml:space="preserve"> as hipóteses que as crianças constroem sobre a escrita</w:t>
      </w:r>
      <w:r w:rsidR="006C6AF5">
        <w:rPr>
          <w:rFonts w:ascii="Times New Roman" w:hAnsi="Times New Roman" w:cs="Times New Roman"/>
          <w:sz w:val="24"/>
          <w:szCs w:val="24"/>
        </w:rPr>
        <w:t>.</w:t>
      </w:r>
    </w:p>
    <w:p w:rsidR="002047D8" w:rsidRPr="009B57E5" w:rsidRDefault="002047D8" w:rsidP="00C43F7B">
      <w:pPr>
        <w:autoSpaceDE w:val="0"/>
        <w:autoSpaceDN w:val="0"/>
        <w:adjustRightInd w:val="0"/>
        <w:spacing w:after="0" w:line="240" w:lineRule="auto"/>
        <w:ind w:firstLine="708"/>
        <w:jc w:val="both"/>
        <w:rPr>
          <w:rFonts w:ascii="Times New Roman" w:hAnsi="Times New Roman" w:cs="Times New Roman"/>
          <w:sz w:val="24"/>
          <w:szCs w:val="24"/>
        </w:rPr>
      </w:pPr>
      <w:r w:rsidRPr="009B57E5">
        <w:rPr>
          <w:rFonts w:ascii="Times New Roman" w:hAnsi="Times New Roman" w:cs="Times New Roman"/>
          <w:sz w:val="24"/>
          <w:szCs w:val="24"/>
        </w:rPr>
        <w:t xml:space="preserve">No que se refere ao letramento, segundo Soares (2003), sua invenção se dá no Brasil na década de 1980, para nomear fenômenos distintos daquele denominado alfabetização. O surgimento do letramento pode ser interpretado como decorrência da necessidade de configurar e nomear comportamentos e práticas sociais na área da leitura e da escrita que ultrapassem o domínio do sistema alfabético e ortográfico, nível de aprendizagem da língua escrita perseguido, tradicionalmente, pelo processo de alfabetização (SOARES, 2004). </w:t>
      </w:r>
    </w:p>
    <w:p w:rsidR="005B7DE6" w:rsidRDefault="00D06BFB" w:rsidP="00C43F7B">
      <w:pPr>
        <w:spacing w:after="0" w:line="240" w:lineRule="auto"/>
        <w:ind w:firstLine="708"/>
        <w:jc w:val="both"/>
        <w:rPr>
          <w:rFonts w:ascii="Times New Roman" w:hAnsi="Times New Roman" w:cs="Times New Roman"/>
          <w:sz w:val="24"/>
          <w:szCs w:val="24"/>
        </w:rPr>
      </w:pPr>
      <w:r w:rsidRPr="009B57E5">
        <w:rPr>
          <w:rFonts w:ascii="Times New Roman" w:hAnsi="Times New Roman" w:cs="Times New Roman"/>
          <w:sz w:val="24"/>
          <w:szCs w:val="24"/>
        </w:rPr>
        <w:t>É</w:t>
      </w:r>
      <w:r w:rsidR="001753EC" w:rsidRPr="009B57E5">
        <w:rPr>
          <w:rFonts w:ascii="Times New Roman" w:hAnsi="Times New Roman" w:cs="Times New Roman"/>
          <w:sz w:val="24"/>
          <w:szCs w:val="24"/>
        </w:rPr>
        <w:t xml:space="preserve"> interessante dar destaque também aos Parâ</w:t>
      </w:r>
      <w:r w:rsidR="00E16413" w:rsidRPr="009B57E5">
        <w:rPr>
          <w:rFonts w:ascii="Times New Roman" w:hAnsi="Times New Roman" w:cs="Times New Roman"/>
          <w:sz w:val="24"/>
          <w:szCs w:val="24"/>
        </w:rPr>
        <w:t>metros Curriculares Nacionais (</w:t>
      </w:r>
      <w:r w:rsidR="001753EC" w:rsidRPr="009B57E5">
        <w:rPr>
          <w:rFonts w:ascii="Times New Roman" w:hAnsi="Times New Roman" w:cs="Times New Roman"/>
          <w:sz w:val="24"/>
          <w:szCs w:val="24"/>
        </w:rPr>
        <w:t>PCNs</w:t>
      </w:r>
      <w:r w:rsidR="00E16413" w:rsidRPr="009B57E5">
        <w:rPr>
          <w:rFonts w:ascii="Times New Roman" w:hAnsi="Times New Roman" w:cs="Times New Roman"/>
          <w:sz w:val="24"/>
          <w:szCs w:val="24"/>
        </w:rPr>
        <w:t>)</w:t>
      </w:r>
      <w:r w:rsidR="006C6AF5">
        <w:rPr>
          <w:rFonts w:ascii="Times New Roman" w:hAnsi="Times New Roman" w:cs="Times New Roman"/>
          <w:sz w:val="24"/>
          <w:szCs w:val="24"/>
        </w:rPr>
        <w:t xml:space="preserve">, </w:t>
      </w:r>
      <w:r w:rsidR="001753EC" w:rsidRPr="009B57E5">
        <w:rPr>
          <w:rFonts w:ascii="Times New Roman" w:hAnsi="Times New Roman" w:cs="Times New Roman"/>
          <w:sz w:val="24"/>
          <w:szCs w:val="24"/>
        </w:rPr>
        <w:t>documento orientador de currículos, práticas e políticas públicas</w:t>
      </w:r>
      <w:r w:rsidRPr="009B57E5">
        <w:rPr>
          <w:rFonts w:ascii="Times New Roman" w:hAnsi="Times New Roman" w:cs="Times New Roman"/>
          <w:sz w:val="24"/>
          <w:szCs w:val="24"/>
        </w:rPr>
        <w:t>, b</w:t>
      </w:r>
      <w:r w:rsidR="001753EC" w:rsidRPr="009B57E5">
        <w:rPr>
          <w:rFonts w:ascii="Times New Roman" w:hAnsi="Times New Roman" w:cs="Times New Roman"/>
          <w:sz w:val="24"/>
          <w:szCs w:val="24"/>
        </w:rPr>
        <w:t>em como, ao Pacto Nacional pela</w:t>
      </w:r>
      <w:r w:rsidR="00785452" w:rsidRPr="009B57E5">
        <w:rPr>
          <w:rFonts w:ascii="Times New Roman" w:hAnsi="Times New Roman" w:cs="Times New Roman"/>
          <w:sz w:val="24"/>
          <w:szCs w:val="24"/>
        </w:rPr>
        <w:t xml:space="preserve"> Alfabetização da Idade Certa </w:t>
      </w:r>
      <w:r w:rsidR="001753EC" w:rsidRPr="009B57E5">
        <w:rPr>
          <w:rFonts w:ascii="Times New Roman" w:hAnsi="Times New Roman" w:cs="Times New Roman"/>
          <w:sz w:val="24"/>
          <w:szCs w:val="24"/>
        </w:rPr>
        <w:t>PNAIC, política pública do governo federal, a qual o governo de Minas Gerais aderiu</w:t>
      </w:r>
      <w:r w:rsidR="006C6AF5">
        <w:rPr>
          <w:rFonts w:ascii="Times New Roman" w:hAnsi="Times New Roman" w:cs="Times New Roman"/>
          <w:sz w:val="24"/>
          <w:szCs w:val="24"/>
        </w:rPr>
        <w:t>.</w:t>
      </w:r>
      <w:r w:rsidR="005B7DE6">
        <w:rPr>
          <w:rFonts w:ascii="Times New Roman" w:hAnsi="Times New Roman" w:cs="Times New Roman"/>
          <w:sz w:val="24"/>
          <w:szCs w:val="24"/>
        </w:rPr>
        <w:t xml:space="preserve"> </w:t>
      </w:r>
    </w:p>
    <w:p w:rsidR="001753EC" w:rsidRPr="009B57E5" w:rsidRDefault="001753EC" w:rsidP="00C43F7B">
      <w:pPr>
        <w:spacing w:after="0" w:line="240" w:lineRule="auto"/>
        <w:ind w:firstLine="708"/>
        <w:jc w:val="both"/>
        <w:rPr>
          <w:rFonts w:ascii="Times New Roman" w:hAnsi="Times New Roman" w:cs="Times New Roman"/>
          <w:sz w:val="24"/>
          <w:szCs w:val="24"/>
        </w:rPr>
      </w:pPr>
      <w:r w:rsidRPr="009B57E5">
        <w:rPr>
          <w:rFonts w:ascii="Times New Roman" w:hAnsi="Times New Roman" w:cs="Times New Roman"/>
          <w:sz w:val="24"/>
          <w:szCs w:val="24"/>
        </w:rPr>
        <w:t xml:space="preserve">O PNAIC tinha uma abordagem fundamentada no letramento, na psicogênese da língua escrita e nos estudos sobre consciência fonológica. Os PCNs, com uma abordagem construtivista, apresentavam que os conteúdos e currículos não deveriam ser trabalhados apenas como transmissão de conhecimento. Ambas as políticas, não tinham por foco a consciência fonêmica e as práticas típicas ao método fônico de alfabetização, como a PNA. </w:t>
      </w:r>
    </w:p>
    <w:p w:rsidR="009B2F8B" w:rsidRPr="009B57E5" w:rsidRDefault="009B2F8B" w:rsidP="00C43F7B">
      <w:pPr>
        <w:spacing w:after="0" w:line="240" w:lineRule="auto"/>
        <w:jc w:val="both"/>
        <w:rPr>
          <w:rFonts w:ascii="Times New Roman" w:hAnsi="Times New Roman" w:cs="Times New Roman"/>
          <w:sz w:val="24"/>
          <w:szCs w:val="24"/>
        </w:rPr>
      </w:pPr>
    </w:p>
    <w:p w:rsidR="002047D8" w:rsidRPr="009B57E5" w:rsidRDefault="009B2F8B" w:rsidP="00C43F7B">
      <w:pPr>
        <w:spacing w:after="0" w:line="240" w:lineRule="auto"/>
        <w:jc w:val="both"/>
        <w:rPr>
          <w:rFonts w:ascii="Times New Roman" w:hAnsi="Times New Roman" w:cs="Times New Roman"/>
          <w:sz w:val="24"/>
          <w:szCs w:val="24"/>
        </w:rPr>
      </w:pPr>
      <w:r w:rsidRPr="009B57E5">
        <w:rPr>
          <w:rFonts w:ascii="Times New Roman" w:eastAsia="Times New Roman" w:hAnsi="Times New Roman" w:cs="Times New Roman"/>
          <w:b/>
          <w:sz w:val="24"/>
          <w:szCs w:val="24"/>
          <w:lang w:eastAsia="pt-BR"/>
        </w:rPr>
        <w:t>P</w:t>
      </w:r>
      <w:r w:rsidR="00C813C3" w:rsidRPr="009B57E5">
        <w:rPr>
          <w:rFonts w:ascii="Times New Roman" w:eastAsia="Times New Roman" w:hAnsi="Times New Roman" w:cs="Times New Roman"/>
          <w:b/>
          <w:sz w:val="24"/>
          <w:szCs w:val="24"/>
          <w:lang w:eastAsia="pt-BR"/>
        </w:rPr>
        <w:t>rocedimentos meto</w:t>
      </w:r>
      <w:r w:rsidRPr="009B57E5">
        <w:rPr>
          <w:rFonts w:ascii="Times New Roman" w:eastAsia="Times New Roman" w:hAnsi="Times New Roman" w:cs="Times New Roman"/>
          <w:b/>
          <w:sz w:val="24"/>
          <w:szCs w:val="24"/>
          <w:lang w:eastAsia="pt-BR"/>
        </w:rPr>
        <w:t>dológicos:</w:t>
      </w:r>
      <w:r w:rsidR="00587C2D">
        <w:rPr>
          <w:rFonts w:ascii="Times New Roman" w:eastAsia="Times New Roman" w:hAnsi="Times New Roman" w:cs="Times New Roman"/>
          <w:b/>
          <w:sz w:val="24"/>
          <w:szCs w:val="24"/>
          <w:lang w:eastAsia="pt-BR"/>
        </w:rPr>
        <w:t xml:space="preserve"> </w:t>
      </w:r>
      <w:r w:rsidR="002047D8" w:rsidRPr="009B57E5">
        <w:rPr>
          <w:rFonts w:ascii="Times New Roman" w:hAnsi="Times New Roman" w:cs="Times New Roman"/>
          <w:sz w:val="24"/>
          <w:szCs w:val="24"/>
        </w:rPr>
        <w:t xml:space="preserve">A pesquisa é historiográfica, sustenta-se na abordagem da História Cultural. </w:t>
      </w:r>
      <w:r w:rsidR="00E9538A" w:rsidRPr="009B57E5">
        <w:rPr>
          <w:rFonts w:ascii="Times New Roman" w:eastAsia="Arial" w:hAnsi="Times New Roman" w:cs="Times New Roman"/>
          <w:sz w:val="24"/>
          <w:szCs w:val="24"/>
        </w:rPr>
        <w:t>O estudo focaliza os</w:t>
      </w:r>
      <w:r w:rsidR="0013607E" w:rsidRPr="009B57E5">
        <w:rPr>
          <w:rFonts w:ascii="Times New Roman" w:eastAsia="Arial" w:hAnsi="Times New Roman" w:cs="Times New Roman"/>
          <w:sz w:val="24"/>
          <w:szCs w:val="24"/>
        </w:rPr>
        <w:t xml:space="preserve"> </w:t>
      </w:r>
      <w:r w:rsidR="002047D8" w:rsidRPr="009B57E5">
        <w:rPr>
          <w:rFonts w:ascii="Times New Roman" w:eastAsia="Arial" w:hAnsi="Times New Roman" w:cs="Times New Roman"/>
          <w:sz w:val="24"/>
          <w:szCs w:val="24"/>
        </w:rPr>
        <w:t xml:space="preserve">modos como </w:t>
      </w:r>
      <w:r w:rsidR="00E9538A" w:rsidRPr="009B57E5">
        <w:rPr>
          <w:rFonts w:ascii="Times New Roman" w:eastAsia="Arial" w:hAnsi="Times New Roman" w:cs="Times New Roman"/>
          <w:sz w:val="24"/>
          <w:szCs w:val="24"/>
        </w:rPr>
        <w:t xml:space="preserve">as professora </w:t>
      </w:r>
      <w:r w:rsidR="002047D8" w:rsidRPr="009B57E5">
        <w:rPr>
          <w:rFonts w:ascii="Times New Roman" w:hAnsi="Times New Roman" w:cs="Times New Roman"/>
          <w:sz w:val="24"/>
          <w:szCs w:val="24"/>
        </w:rPr>
        <w:t>concebem a alfabetização, os processos pedagógicos desenvolvidos com as criança</w:t>
      </w:r>
      <w:r w:rsidR="0013607E" w:rsidRPr="009B57E5">
        <w:rPr>
          <w:rFonts w:ascii="Times New Roman" w:hAnsi="Times New Roman" w:cs="Times New Roman"/>
          <w:sz w:val="24"/>
          <w:szCs w:val="24"/>
        </w:rPr>
        <w:t>s, a</w:t>
      </w:r>
      <w:r w:rsidR="002047D8" w:rsidRPr="009B57E5">
        <w:rPr>
          <w:rFonts w:ascii="Times New Roman" w:hAnsi="Times New Roman" w:cs="Times New Roman"/>
          <w:sz w:val="24"/>
          <w:szCs w:val="24"/>
        </w:rPr>
        <w:t>ssim</w:t>
      </w:r>
      <w:r w:rsidR="0013607E" w:rsidRPr="009B57E5">
        <w:rPr>
          <w:rStyle w:val="Refdecomentrio"/>
          <w:rFonts w:ascii="Times New Roman" w:eastAsia="Times New Roman" w:hAnsi="Times New Roman" w:cs="Times New Roman"/>
          <w:szCs w:val="20"/>
          <w:lang w:eastAsia="pt-BR"/>
        </w:rPr>
        <w:t xml:space="preserve"> </w:t>
      </w:r>
      <w:r w:rsidR="0013607E" w:rsidRPr="009B57E5">
        <w:rPr>
          <w:rStyle w:val="Refdecomentrio"/>
          <w:rFonts w:ascii="Times New Roman" w:eastAsia="Times New Roman" w:hAnsi="Times New Roman" w:cs="Times New Roman"/>
          <w:sz w:val="24"/>
          <w:szCs w:val="24"/>
          <w:lang w:eastAsia="pt-BR"/>
        </w:rPr>
        <w:t>c</w:t>
      </w:r>
      <w:r w:rsidR="002047D8" w:rsidRPr="009B57E5">
        <w:rPr>
          <w:rFonts w:ascii="Times New Roman" w:hAnsi="Times New Roman" w:cs="Times New Roman"/>
          <w:sz w:val="24"/>
          <w:szCs w:val="24"/>
        </w:rPr>
        <w:t>omo,</w:t>
      </w:r>
      <w:r w:rsidR="00DA110C" w:rsidRPr="009B57E5">
        <w:rPr>
          <w:rFonts w:ascii="Times New Roman" w:hAnsi="Times New Roman" w:cs="Times New Roman"/>
          <w:sz w:val="24"/>
          <w:szCs w:val="24"/>
        </w:rPr>
        <w:t>o modo como recebem as</w:t>
      </w:r>
      <w:r w:rsidR="0013607E" w:rsidRPr="009B57E5">
        <w:rPr>
          <w:rFonts w:ascii="Times New Roman" w:hAnsi="Times New Roman" w:cs="Times New Roman"/>
          <w:sz w:val="24"/>
          <w:szCs w:val="24"/>
        </w:rPr>
        <w:t xml:space="preserve"> </w:t>
      </w:r>
      <w:r w:rsidR="002047D8" w:rsidRPr="009B57E5">
        <w:rPr>
          <w:rFonts w:ascii="Times New Roman" w:hAnsi="Times New Roman" w:cs="Times New Roman"/>
          <w:sz w:val="24"/>
          <w:szCs w:val="24"/>
        </w:rPr>
        <w:t>orientações das políticas públicas para alfabetizar</w:t>
      </w:r>
      <w:r w:rsidR="00E9538A" w:rsidRPr="009B57E5">
        <w:rPr>
          <w:rFonts w:ascii="Times New Roman" w:hAnsi="Times New Roman" w:cs="Times New Roman"/>
          <w:sz w:val="24"/>
          <w:szCs w:val="24"/>
        </w:rPr>
        <w:t>,</w:t>
      </w:r>
      <w:r w:rsidR="002047D8" w:rsidRPr="009B57E5">
        <w:rPr>
          <w:rFonts w:ascii="Times New Roman" w:hAnsi="Times New Roman" w:cs="Times New Roman"/>
          <w:sz w:val="24"/>
          <w:szCs w:val="24"/>
        </w:rPr>
        <w:t xml:space="preserve"> como</w:t>
      </w:r>
      <w:r w:rsidR="0013607E" w:rsidRPr="009B57E5">
        <w:rPr>
          <w:rFonts w:ascii="Times New Roman" w:hAnsi="Times New Roman" w:cs="Times New Roman"/>
          <w:sz w:val="24"/>
          <w:szCs w:val="24"/>
        </w:rPr>
        <w:t xml:space="preserve"> </w:t>
      </w:r>
      <w:r w:rsidR="002047D8" w:rsidRPr="009B57E5">
        <w:rPr>
          <w:rFonts w:ascii="Times New Roman" w:hAnsi="Times New Roman" w:cs="Times New Roman"/>
          <w:sz w:val="24"/>
          <w:szCs w:val="24"/>
        </w:rPr>
        <w:t>os Parâmetros Curriculares Nacionais</w:t>
      </w:r>
      <w:r w:rsidR="00785452" w:rsidRPr="009B57E5">
        <w:rPr>
          <w:rFonts w:ascii="Times New Roman" w:hAnsi="Times New Roman" w:cs="Times New Roman"/>
          <w:sz w:val="24"/>
          <w:szCs w:val="24"/>
        </w:rPr>
        <w:t xml:space="preserve"> (</w:t>
      </w:r>
      <w:r w:rsidR="002047D8" w:rsidRPr="009B57E5">
        <w:rPr>
          <w:rFonts w:ascii="Times New Roman" w:hAnsi="Times New Roman" w:cs="Times New Roman"/>
          <w:sz w:val="24"/>
          <w:szCs w:val="24"/>
        </w:rPr>
        <w:t>PCNs</w:t>
      </w:r>
      <w:r w:rsidR="00785452" w:rsidRPr="009B57E5">
        <w:rPr>
          <w:rFonts w:ascii="Times New Roman" w:hAnsi="Times New Roman" w:cs="Times New Roman"/>
          <w:sz w:val="24"/>
          <w:szCs w:val="24"/>
        </w:rPr>
        <w:t>)</w:t>
      </w:r>
      <w:r w:rsidR="002047D8" w:rsidRPr="009B57E5">
        <w:rPr>
          <w:rFonts w:ascii="Times New Roman" w:hAnsi="Times New Roman" w:cs="Times New Roman"/>
          <w:sz w:val="24"/>
          <w:szCs w:val="24"/>
        </w:rPr>
        <w:t xml:space="preserve">, </w:t>
      </w:r>
      <w:r w:rsidR="00E16413" w:rsidRPr="009B57E5">
        <w:rPr>
          <w:rFonts w:ascii="Times New Roman" w:hAnsi="Times New Roman" w:cs="Times New Roman"/>
          <w:sz w:val="24"/>
          <w:szCs w:val="24"/>
        </w:rPr>
        <w:t xml:space="preserve">o </w:t>
      </w:r>
      <w:r w:rsidR="002047D8" w:rsidRPr="009B57E5">
        <w:rPr>
          <w:rFonts w:ascii="Times New Roman" w:hAnsi="Times New Roman" w:cs="Times New Roman"/>
          <w:sz w:val="24"/>
          <w:szCs w:val="24"/>
        </w:rPr>
        <w:t>Pacto Nacional</w:t>
      </w:r>
      <w:r w:rsidR="002047D8" w:rsidRPr="009B57E5">
        <w:rPr>
          <w:rStyle w:val="Refdecomentrio"/>
          <w:rFonts w:ascii="Times New Roman" w:hAnsi="Times New Roman" w:cs="Times New Roman"/>
          <w:sz w:val="24"/>
          <w:szCs w:val="24"/>
        </w:rPr>
        <w:t xml:space="preserve"> pe</w:t>
      </w:r>
      <w:r w:rsidR="002047D8" w:rsidRPr="009B57E5">
        <w:rPr>
          <w:rFonts w:ascii="Times New Roman" w:hAnsi="Times New Roman" w:cs="Times New Roman"/>
          <w:sz w:val="24"/>
          <w:szCs w:val="24"/>
        </w:rPr>
        <w:t>la</w:t>
      </w:r>
      <w:r w:rsidR="00785452" w:rsidRPr="009B57E5">
        <w:rPr>
          <w:rFonts w:ascii="Times New Roman" w:hAnsi="Times New Roman" w:cs="Times New Roman"/>
          <w:sz w:val="24"/>
          <w:szCs w:val="24"/>
        </w:rPr>
        <w:t xml:space="preserve"> Alfabetização na Idade Certa (</w:t>
      </w:r>
      <w:r w:rsidR="002047D8" w:rsidRPr="009B57E5">
        <w:rPr>
          <w:rFonts w:ascii="Times New Roman" w:hAnsi="Times New Roman" w:cs="Times New Roman"/>
          <w:sz w:val="24"/>
          <w:szCs w:val="24"/>
        </w:rPr>
        <w:t>PNAIC</w:t>
      </w:r>
      <w:r w:rsidR="00785452" w:rsidRPr="009B57E5">
        <w:rPr>
          <w:rFonts w:ascii="Times New Roman" w:hAnsi="Times New Roman" w:cs="Times New Roman"/>
          <w:sz w:val="24"/>
          <w:szCs w:val="24"/>
        </w:rPr>
        <w:t>)</w:t>
      </w:r>
      <w:r w:rsidR="002047D8" w:rsidRPr="009B57E5">
        <w:rPr>
          <w:rFonts w:ascii="Times New Roman" w:hAnsi="Times New Roman" w:cs="Times New Roman"/>
          <w:sz w:val="24"/>
          <w:szCs w:val="24"/>
        </w:rPr>
        <w:t xml:space="preserve"> e a Política Nacional de Alfabetização </w:t>
      </w:r>
      <w:r w:rsidR="00785452" w:rsidRPr="009B57E5">
        <w:rPr>
          <w:rFonts w:ascii="Times New Roman" w:hAnsi="Times New Roman" w:cs="Times New Roman"/>
          <w:sz w:val="24"/>
          <w:szCs w:val="24"/>
        </w:rPr>
        <w:t>(</w:t>
      </w:r>
      <w:r w:rsidR="002047D8" w:rsidRPr="009B57E5">
        <w:rPr>
          <w:rFonts w:ascii="Times New Roman" w:hAnsi="Times New Roman" w:cs="Times New Roman"/>
          <w:sz w:val="24"/>
          <w:szCs w:val="24"/>
        </w:rPr>
        <w:t>PNA</w:t>
      </w:r>
      <w:r w:rsidR="00785452" w:rsidRPr="009B57E5">
        <w:rPr>
          <w:rFonts w:ascii="Times New Roman" w:hAnsi="Times New Roman" w:cs="Times New Roman"/>
          <w:sz w:val="24"/>
          <w:szCs w:val="24"/>
        </w:rPr>
        <w:t>)</w:t>
      </w:r>
      <w:r w:rsidR="002047D8" w:rsidRPr="009B57E5">
        <w:rPr>
          <w:rFonts w:ascii="Times New Roman" w:hAnsi="Times New Roman" w:cs="Times New Roman"/>
          <w:sz w:val="24"/>
          <w:szCs w:val="24"/>
        </w:rPr>
        <w:t>.</w:t>
      </w:r>
    </w:p>
    <w:p w:rsidR="002047D8" w:rsidRPr="009B57E5" w:rsidRDefault="002047D8" w:rsidP="00C43F7B">
      <w:pPr>
        <w:spacing w:after="0" w:line="240" w:lineRule="auto"/>
        <w:ind w:firstLine="709"/>
        <w:jc w:val="both"/>
        <w:rPr>
          <w:rFonts w:ascii="Times New Roman" w:eastAsia="Calibri" w:hAnsi="Times New Roman" w:cs="Times New Roman"/>
          <w:sz w:val="24"/>
          <w:szCs w:val="24"/>
        </w:rPr>
      </w:pPr>
      <w:r w:rsidRPr="009B57E5">
        <w:rPr>
          <w:rFonts w:ascii="Times New Roman" w:eastAsia="Arial" w:hAnsi="Times New Roman" w:cs="Times New Roman"/>
          <w:sz w:val="24"/>
          <w:szCs w:val="24"/>
        </w:rPr>
        <w:t>Quanto aos procedimentos técnicos</w:t>
      </w:r>
      <w:r w:rsidR="0099638D">
        <w:rPr>
          <w:rFonts w:ascii="Times New Roman" w:eastAsia="Arial" w:hAnsi="Times New Roman" w:cs="Times New Roman"/>
          <w:sz w:val="24"/>
          <w:szCs w:val="24"/>
        </w:rPr>
        <w:t>,</w:t>
      </w:r>
      <w:r w:rsidR="0013607E" w:rsidRPr="009B57E5">
        <w:rPr>
          <w:rFonts w:ascii="Times New Roman" w:eastAsia="Arial" w:hAnsi="Times New Roman" w:cs="Times New Roman"/>
          <w:sz w:val="24"/>
          <w:szCs w:val="24"/>
        </w:rPr>
        <w:t xml:space="preserve"> </w:t>
      </w:r>
      <w:r w:rsidR="00DA110C" w:rsidRPr="009B57E5">
        <w:rPr>
          <w:rFonts w:ascii="Times New Roman" w:eastAsia="Arial" w:hAnsi="Times New Roman" w:cs="Times New Roman"/>
          <w:sz w:val="24"/>
          <w:szCs w:val="24"/>
        </w:rPr>
        <w:t>utilizamos</w:t>
      </w:r>
      <w:r w:rsidR="0013607E" w:rsidRPr="009B57E5">
        <w:rPr>
          <w:rFonts w:ascii="Times New Roman" w:eastAsia="Arial" w:hAnsi="Times New Roman" w:cs="Times New Roman"/>
          <w:sz w:val="24"/>
          <w:szCs w:val="24"/>
        </w:rPr>
        <w:t xml:space="preserve"> </w:t>
      </w:r>
      <w:r w:rsidRPr="009B57E5">
        <w:rPr>
          <w:rFonts w:ascii="Times New Roman" w:eastAsia="Arial" w:hAnsi="Times New Roman" w:cs="Times New Roman"/>
          <w:sz w:val="24"/>
          <w:szCs w:val="24"/>
        </w:rPr>
        <w:t>a revisão de literatura e a pesquisa de campo. O estudo</w:t>
      </w:r>
      <w:r w:rsidR="00031E29" w:rsidRPr="009B57E5">
        <w:rPr>
          <w:rFonts w:ascii="Times New Roman" w:eastAsia="Arial" w:hAnsi="Times New Roman" w:cs="Times New Roman"/>
          <w:sz w:val="24"/>
          <w:szCs w:val="24"/>
        </w:rPr>
        <w:t xml:space="preserve"> </w:t>
      </w:r>
      <w:r w:rsidR="00DA110C" w:rsidRPr="009B57E5">
        <w:rPr>
          <w:rFonts w:ascii="Times New Roman" w:eastAsia="Arial" w:hAnsi="Times New Roman" w:cs="Times New Roman"/>
          <w:sz w:val="24"/>
          <w:szCs w:val="24"/>
        </w:rPr>
        <w:t>tem</w:t>
      </w:r>
      <w:r w:rsidR="00031E29" w:rsidRPr="009B57E5">
        <w:rPr>
          <w:rFonts w:ascii="Times New Roman" w:eastAsia="Arial" w:hAnsi="Times New Roman" w:cs="Times New Roman"/>
          <w:sz w:val="24"/>
          <w:szCs w:val="24"/>
        </w:rPr>
        <w:t xml:space="preserve"> </w:t>
      </w:r>
      <w:r w:rsidRPr="009B57E5">
        <w:rPr>
          <w:rFonts w:ascii="Times New Roman" w:eastAsia="Arial" w:hAnsi="Times New Roman" w:cs="Times New Roman"/>
          <w:sz w:val="24"/>
          <w:szCs w:val="24"/>
        </w:rPr>
        <w:t xml:space="preserve">por base a </w:t>
      </w:r>
      <w:r w:rsidRPr="009B57E5">
        <w:rPr>
          <w:rFonts w:ascii="Times New Roman" w:hAnsi="Times New Roman" w:cs="Times New Roman"/>
          <w:sz w:val="24"/>
          <w:szCs w:val="24"/>
        </w:rPr>
        <w:t>história oral temática no processo de coleta de informações</w:t>
      </w:r>
      <w:r w:rsidR="00DA110C" w:rsidRPr="009B57E5">
        <w:rPr>
          <w:rFonts w:ascii="Times New Roman" w:hAnsi="Times New Roman" w:cs="Times New Roman"/>
          <w:sz w:val="24"/>
          <w:szCs w:val="24"/>
        </w:rPr>
        <w:t xml:space="preserve">, com realização de </w:t>
      </w:r>
      <w:r w:rsidRPr="009B57E5">
        <w:rPr>
          <w:rFonts w:ascii="Times New Roman" w:hAnsi="Times New Roman" w:cs="Times New Roman"/>
          <w:sz w:val="24"/>
          <w:szCs w:val="24"/>
        </w:rPr>
        <w:t>entrevista semiestruturada com professas alfabetizadoras</w:t>
      </w:r>
      <w:r w:rsidR="00EB67BD">
        <w:rPr>
          <w:rFonts w:ascii="Times New Roman" w:hAnsi="Times New Roman" w:cs="Times New Roman"/>
          <w:sz w:val="24"/>
          <w:szCs w:val="24"/>
        </w:rPr>
        <w:t xml:space="preserve"> - 1º e 2º anos</w:t>
      </w:r>
      <w:r w:rsidR="00DA110C" w:rsidRPr="009B57E5">
        <w:rPr>
          <w:rFonts w:ascii="Times New Roman" w:hAnsi="Times New Roman" w:cs="Times New Roman"/>
          <w:sz w:val="24"/>
          <w:szCs w:val="24"/>
        </w:rPr>
        <w:t>, que atuam ou atuaram</w:t>
      </w:r>
      <w:r w:rsidRPr="009B57E5">
        <w:rPr>
          <w:rFonts w:ascii="Times New Roman" w:hAnsi="Times New Roman" w:cs="Times New Roman"/>
          <w:sz w:val="24"/>
          <w:szCs w:val="24"/>
        </w:rPr>
        <w:t xml:space="preserve"> da década de 1980 até o momento contemporâneo, bem como, com as diretoras e supervisoras pedagógicas. </w:t>
      </w:r>
      <w:r w:rsidRPr="009B57E5">
        <w:rPr>
          <w:rFonts w:ascii="Times New Roman" w:eastAsia="Arial" w:hAnsi="Times New Roman" w:cs="Times New Roman"/>
          <w:sz w:val="24"/>
          <w:szCs w:val="24"/>
        </w:rPr>
        <w:t xml:space="preserve">O </w:t>
      </w:r>
      <w:r w:rsidRPr="009B57E5">
        <w:rPr>
          <w:rFonts w:ascii="Times New Roman" w:eastAsia="Arial" w:hAnsi="Times New Roman" w:cs="Times New Roman"/>
          <w:i/>
          <w:sz w:val="24"/>
          <w:szCs w:val="24"/>
        </w:rPr>
        <w:t>lócus</w:t>
      </w:r>
      <w:r w:rsidR="00031E29" w:rsidRPr="009B57E5">
        <w:rPr>
          <w:rStyle w:val="Refdecomentrio"/>
          <w:rFonts w:ascii="Times New Roman" w:eastAsia="Times New Roman" w:hAnsi="Times New Roman" w:cs="Times New Roman"/>
          <w:szCs w:val="20"/>
          <w:lang w:eastAsia="pt-BR"/>
        </w:rPr>
        <w:t xml:space="preserve"> </w:t>
      </w:r>
      <w:r w:rsidR="00031E29" w:rsidRPr="009B57E5">
        <w:rPr>
          <w:rStyle w:val="Refdecomentrio"/>
          <w:rFonts w:ascii="Times New Roman" w:eastAsia="Times New Roman" w:hAnsi="Times New Roman" w:cs="Times New Roman"/>
          <w:sz w:val="24"/>
          <w:szCs w:val="24"/>
          <w:lang w:eastAsia="pt-BR"/>
        </w:rPr>
        <w:t>d</w:t>
      </w:r>
      <w:r w:rsidRPr="009B57E5">
        <w:rPr>
          <w:rFonts w:ascii="Times New Roman" w:eastAsia="Arial" w:hAnsi="Times New Roman" w:cs="Times New Roman"/>
          <w:sz w:val="24"/>
          <w:szCs w:val="24"/>
        </w:rPr>
        <w:t>a pesquisa será na Escola Estadual Gonçalves Chave</w:t>
      </w:r>
      <w:r w:rsidR="00B043D7">
        <w:rPr>
          <w:rFonts w:ascii="Times New Roman" w:eastAsia="Arial" w:hAnsi="Times New Roman" w:cs="Times New Roman"/>
          <w:sz w:val="24"/>
          <w:szCs w:val="24"/>
        </w:rPr>
        <w:t>s</w:t>
      </w:r>
      <w:r w:rsidRPr="009B57E5">
        <w:rPr>
          <w:rFonts w:ascii="Times New Roman" w:eastAsia="Arial" w:hAnsi="Times New Roman" w:cs="Times New Roman"/>
          <w:sz w:val="24"/>
          <w:szCs w:val="24"/>
        </w:rPr>
        <w:t>, instituição pública localizada</w:t>
      </w:r>
      <w:r w:rsidRPr="009B57E5">
        <w:rPr>
          <w:rStyle w:val="Refdecomentrio"/>
          <w:rFonts w:ascii="Times New Roman" w:hAnsi="Times New Roman" w:cs="Times New Roman"/>
          <w:sz w:val="24"/>
          <w:szCs w:val="24"/>
        </w:rPr>
        <w:t xml:space="preserve"> na</w:t>
      </w:r>
      <w:r w:rsidRPr="009B57E5">
        <w:rPr>
          <w:rFonts w:ascii="Times New Roman" w:eastAsia="Arial" w:hAnsi="Times New Roman" w:cs="Times New Roman"/>
          <w:sz w:val="24"/>
          <w:szCs w:val="24"/>
        </w:rPr>
        <w:t xml:space="preserve"> região central da cidade de Montes Claros-MG. </w:t>
      </w:r>
      <w:r w:rsidRPr="009B57E5">
        <w:rPr>
          <w:rFonts w:ascii="Times New Roman" w:eastAsia="Arial" w:hAnsi="Times New Roman" w:cs="Times New Roman"/>
          <w:bCs/>
          <w:sz w:val="24"/>
          <w:szCs w:val="24"/>
        </w:rPr>
        <w:t>O tratamento dos dados será realizado numa abo</w:t>
      </w:r>
      <w:r w:rsidR="00DA110C" w:rsidRPr="009B57E5">
        <w:rPr>
          <w:rFonts w:ascii="Times New Roman" w:eastAsia="Arial" w:hAnsi="Times New Roman" w:cs="Times New Roman"/>
          <w:bCs/>
          <w:sz w:val="24"/>
          <w:szCs w:val="24"/>
        </w:rPr>
        <w:t>rdagem qualitativa, observando-</w:t>
      </w:r>
      <w:r w:rsidRPr="009B57E5">
        <w:rPr>
          <w:rFonts w:ascii="Times New Roman" w:eastAsia="Arial" w:hAnsi="Times New Roman" w:cs="Times New Roman"/>
          <w:bCs/>
          <w:sz w:val="24"/>
          <w:szCs w:val="24"/>
        </w:rPr>
        <w:t xml:space="preserve">se todas as informações obtidas com os sujeitos envolvidas no estudo. Após coleta e </w:t>
      </w:r>
      <w:r w:rsidR="00DA110C" w:rsidRPr="009B57E5">
        <w:rPr>
          <w:rFonts w:ascii="Times New Roman" w:eastAsia="Arial" w:hAnsi="Times New Roman" w:cs="Times New Roman"/>
          <w:bCs/>
          <w:sz w:val="24"/>
          <w:szCs w:val="24"/>
        </w:rPr>
        <w:t xml:space="preserve">organização </w:t>
      </w:r>
      <w:r w:rsidRPr="009B57E5">
        <w:rPr>
          <w:rFonts w:ascii="Times New Roman" w:eastAsia="Arial" w:hAnsi="Times New Roman" w:cs="Times New Roman"/>
          <w:bCs/>
          <w:sz w:val="24"/>
          <w:szCs w:val="24"/>
        </w:rPr>
        <w:t xml:space="preserve">dos dados será realizada uma análise descritiva </w:t>
      </w:r>
      <w:r w:rsidR="00DA110C" w:rsidRPr="009B57E5">
        <w:rPr>
          <w:rFonts w:ascii="Times New Roman" w:eastAsia="Arial" w:hAnsi="Times New Roman" w:cs="Times New Roman"/>
          <w:bCs/>
          <w:sz w:val="24"/>
          <w:szCs w:val="24"/>
        </w:rPr>
        <w:t xml:space="preserve">e explicativa </w:t>
      </w:r>
      <w:r w:rsidRPr="009B57E5">
        <w:rPr>
          <w:rFonts w:ascii="Times New Roman" w:eastAsia="Arial" w:hAnsi="Times New Roman" w:cs="Times New Roman"/>
          <w:bCs/>
          <w:sz w:val="24"/>
          <w:szCs w:val="24"/>
        </w:rPr>
        <w:t xml:space="preserve">para </w:t>
      </w:r>
      <w:r w:rsidR="00E16413" w:rsidRPr="009B57E5">
        <w:rPr>
          <w:rFonts w:ascii="Times New Roman" w:eastAsia="Arial" w:hAnsi="Times New Roman" w:cs="Times New Roman"/>
          <w:bCs/>
          <w:sz w:val="24"/>
          <w:szCs w:val="24"/>
        </w:rPr>
        <w:t>compreensão do fenômeno em estudo.</w:t>
      </w:r>
    </w:p>
    <w:p w:rsidR="00B664CE" w:rsidRPr="009B57E5" w:rsidRDefault="00B664CE" w:rsidP="00C43F7B">
      <w:pPr>
        <w:spacing w:after="0" w:line="240" w:lineRule="auto"/>
        <w:ind w:firstLine="708"/>
        <w:jc w:val="both"/>
        <w:rPr>
          <w:rFonts w:ascii="Times New Roman" w:eastAsia="Calibri" w:hAnsi="Times New Roman" w:cs="Times New Roman"/>
          <w:sz w:val="24"/>
          <w:szCs w:val="24"/>
        </w:rPr>
      </w:pPr>
    </w:p>
    <w:p w:rsidR="000B17C6" w:rsidRDefault="00587C2D" w:rsidP="00C43F7B">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R</w:t>
      </w:r>
      <w:r w:rsidR="00C813C3" w:rsidRPr="009B57E5">
        <w:rPr>
          <w:rFonts w:ascii="Times New Roman" w:eastAsia="Times New Roman" w:hAnsi="Times New Roman" w:cs="Times New Roman"/>
          <w:b/>
          <w:sz w:val="24"/>
          <w:szCs w:val="24"/>
          <w:lang w:eastAsia="pt-BR"/>
        </w:rPr>
        <w:t xml:space="preserve">esultados </w:t>
      </w:r>
      <w:r w:rsidR="009B2F8B" w:rsidRPr="009B57E5">
        <w:rPr>
          <w:rFonts w:ascii="Times New Roman" w:eastAsia="Times New Roman" w:hAnsi="Times New Roman" w:cs="Times New Roman"/>
          <w:b/>
          <w:sz w:val="24"/>
          <w:szCs w:val="24"/>
          <w:lang w:eastAsia="pt-BR"/>
        </w:rPr>
        <w:t>parciais:</w:t>
      </w:r>
      <w:r>
        <w:rPr>
          <w:rFonts w:ascii="Times New Roman" w:eastAsia="Times New Roman" w:hAnsi="Times New Roman" w:cs="Times New Roman"/>
          <w:b/>
          <w:sz w:val="24"/>
          <w:szCs w:val="24"/>
          <w:lang w:eastAsia="pt-BR"/>
        </w:rPr>
        <w:t xml:space="preserve"> </w:t>
      </w:r>
      <w:r w:rsidR="005F41F0" w:rsidRPr="009B57E5">
        <w:rPr>
          <w:rFonts w:ascii="Times New Roman" w:eastAsia="Calibri" w:hAnsi="Times New Roman" w:cs="Times New Roman"/>
          <w:sz w:val="24"/>
          <w:szCs w:val="24"/>
          <w:shd w:val="clear" w:color="auto" w:fill="FFFFFF"/>
        </w:rPr>
        <w:t>O Grupo Escolar surgiu no Brasil inicialmente em São Paulo, em meados de 1893, buscava-se um novo modelo de organização educacional para as elites oligárquicas no início da República e, ao mesmo tempo, ancorava uma tentativa de romper com os laços do passado imperial. </w:t>
      </w:r>
      <w:r w:rsidR="005F41F0" w:rsidRPr="009B57E5">
        <w:rPr>
          <w:rFonts w:ascii="Times New Roman" w:eastAsia="Calibri" w:hAnsi="Times New Roman" w:cs="Times New Roman"/>
          <w:sz w:val="24"/>
          <w:szCs w:val="24"/>
        </w:rPr>
        <w:t xml:space="preserve">Em Minas Gerais, </w:t>
      </w:r>
      <w:r w:rsidR="005F41F0" w:rsidRPr="009B57E5">
        <w:rPr>
          <w:rStyle w:val="Refdecomentrio"/>
          <w:rFonts w:ascii="Times New Roman" w:eastAsia="Calibri" w:hAnsi="Times New Roman" w:cs="Times New Roman"/>
          <w:sz w:val="24"/>
          <w:szCs w:val="24"/>
        </w:rPr>
        <w:t>“o</w:t>
      </w:r>
      <w:r w:rsidR="005F41F0" w:rsidRPr="009B57E5">
        <w:rPr>
          <w:rFonts w:ascii="Times New Roman" w:eastAsia="Calibri" w:hAnsi="Times New Roman" w:cs="Times New Roman"/>
          <w:sz w:val="24"/>
          <w:szCs w:val="24"/>
        </w:rPr>
        <w:t>s primeiros grupos escolares foram instalados em Belo Horizonte a partir de 1906 como afirmação do moderno em educação em substituição ao passado imperial ultrapassado representado pelas escolas isoladas” (FARIA FILHO; SOUZA, 2006, p.19).</w:t>
      </w:r>
      <w:r w:rsidR="005F41F0" w:rsidRPr="009B57E5">
        <w:rPr>
          <w:rFonts w:ascii="Times New Roman" w:hAnsi="Times New Roman" w:cs="Times New Roman"/>
          <w:sz w:val="24"/>
          <w:szCs w:val="24"/>
        </w:rPr>
        <w:t xml:space="preserve"> </w:t>
      </w:r>
    </w:p>
    <w:p w:rsidR="0077717F" w:rsidRPr="009B57E5" w:rsidRDefault="005F41F0" w:rsidP="00C43F7B">
      <w:pPr>
        <w:spacing w:after="0" w:line="240" w:lineRule="auto"/>
        <w:ind w:firstLine="708"/>
        <w:jc w:val="both"/>
        <w:rPr>
          <w:rStyle w:val="Refdecomentrio"/>
          <w:rFonts w:ascii="Times New Roman" w:hAnsi="Times New Roman" w:cs="Times New Roman"/>
          <w:sz w:val="24"/>
          <w:szCs w:val="24"/>
        </w:rPr>
      </w:pPr>
      <w:r w:rsidRPr="009B57E5">
        <w:rPr>
          <w:rFonts w:ascii="Times New Roman" w:hAnsi="Times New Roman" w:cs="Times New Roman"/>
          <w:sz w:val="24"/>
          <w:szCs w:val="24"/>
        </w:rPr>
        <w:t xml:space="preserve">Segundo </w:t>
      </w:r>
      <w:r w:rsidRPr="009B57E5">
        <w:rPr>
          <w:rFonts w:ascii="Times New Roman" w:eastAsia="Calibri" w:hAnsi="Times New Roman" w:cs="Times New Roman"/>
          <w:sz w:val="24"/>
          <w:szCs w:val="24"/>
        </w:rPr>
        <w:t>A</w:t>
      </w:r>
      <w:r w:rsidRPr="009B57E5">
        <w:rPr>
          <w:rFonts w:ascii="Times New Roman" w:hAnsi="Times New Roman" w:cs="Times New Roman"/>
          <w:sz w:val="24"/>
          <w:szCs w:val="24"/>
        </w:rPr>
        <w:t>guiar e Durães (2017)</w:t>
      </w:r>
      <w:r w:rsidRPr="009B57E5">
        <w:rPr>
          <w:rFonts w:ascii="Times New Roman" w:eastAsia="Calibri" w:hAnsi="Times New Roman" w:cs="Times New Roman"/>
          <w:sz w:val="24"/>
          <w:szCs w:val="24"/>
        </w:rPr>
        <w:t>, o modelo de organização da escola primária, denominado</w:t>
      </w:r>
      <w:r w:rsidRPr="009B57E5">
        <w:rPr>
          <w:rStyle w:val="Refdecomentrio"/>
          <w:rFonts w:ascii="Times New Roman" w:eastAsia="Calibri" w:hAnsi="Times New Roman" w:cs="Times New Roman"/>
        </w:rPr>
        <w:t xml:space="preserve"> </w:t>
      </w:r>
      <w:r w:rsidRPr="009B57E5">
        <w:rPr>
          <w:rStyle w:val="Refdecomentrio"/>
          <w:rFonts w:ascii="Times New Roman" w:eastAsia="Calibri" w:hAnsi="Times New Roman" w:cs="Times New Roman"/>
          <w:sz w:val="24"/>
          <w:szCs w:val="24"/>
        </w:rPr>
        <w:t>Gr</w:t>
      </w:r>
      <w:r w:rsidRPr="009B57E5">
        <w:rPr>
          <w:rFonts w:ascii="Times New Roman" w:eastAsia="Calibri" w:hAnsi="Times New Roman" w:cs="Times New Roman"/>
          <w:i/>
          <w:sz w:val="24"/>
          <w:szCs w:val="24"/>
        </w:rPr>
        <w:t>upo Escolar</w:t>
      </w:r>
      <w:r w:rsidRPr="009B57E5">
        <w:rPr>
          <w:rFonts w:ascii="Times New Roman" w:eastAsia="Calibri" w:hAnsi="Times New Roman" w:cs="Times New Roman"/>
          <w:sz w:val="24"/>
          <w:szCs w:val="24"/>
        </w:rPr>
        <w:t>, foi instituído em Minas através da Lei nº 439 de 28 de Setembro de 1906.  Já em Montes Claros</w:t>
      </w:r>
      <w:r w:rsidR="00EB67BD">
        <w:rPr>
          <w:rFonts w:ascii="Times New Roman" w:hAnsi="Times New Roman" w:cs="Times New Roman"/>
          <w:sz w:val="24"/>
          <w:szCs w:val="24"/>
        </w:rPr>
        <w:t xml:space="preserve"> </w:t>
      </w:r>
      <w:r w:rsidRPr="009B57E5">
        <w:rPr>
          <w:rFonts w:ascii="Times New Roman" w:eastAsia="Calibri" w:hAnsi="Times New Roman" w:cs="Times New Roman"/>
          <w:sz w:val="24"/>
          <w:szCs w:val="24"/>
        </w:rPr>
        <w:t>foi o Decreto Estadual Nº 2352 de 05 de janeiro de 1909 que cria o primeiro Grupo Escolar da cidade: Grupo Escolar Gonçalves Chaves.</w:t>
      </w:r>
      <w:r w:rsidR="00AE0CA7" w:rsidRPr="009B57E5">
        <w:rPr>
          <w:rFonts w:ascii="Times New Roman" w:hAnsi="Times New Roman" w:cs="Times New Roman"/>
          <w:sz w:val="24"/>
          <w:szCs w:val="24"/>
        </w:rPr>
        <w:t xml:space="preserve"> </w:t>
      </w:r>
      <w:r w:rsidR="0077717F" w:rsidRPr="009B57E5">
        <w:rPr>
          <w:rFonts w:ascii="Times New Roman" w:hAnsi="Times New Roman" w:cs="Times New Roman"/>
          <w:sz w:val="24"/>
          <w:szCs w:val="24"/>
        </w:rPr>
        <w:t>Atual</w:t>
      </w:r>
      <w:r w:rsidR="00AE0CA7" w:rsidRPr="009B57E5">
        <w:rPr>
          <w:rFonts w:ascii="Times New Roman" w:hAnsi="Times New Roman" w:cs="Times New Roman"/>
          <w:sz w:val="24"/>
          <w:szCs w:val="24"/>
        </w:rPr>
        <w:t xml:space="preserve"> Escola Estadual Gonçalves Chaves, </w:t>
      </w:r>
      <w:r w:rsidR="0077717F" w:rsidRPr="009B57E5">
        <w:rPr>
          <w:rFonts w:ascii="Times New Roman" w:hAnsi="Times New Roman" w:cs="Times New Roman"/>
          <w:sz w:val="24"/>
          <w:szCs w:val="24"/>
        </w:rPr>
        <w:t>que se encontra</w:t>
      </w:r>
      <w:r w:rsidR="00C35CCB" w:rsidRPr="009B57E5">
        <w:rPr>
          <w:rFonts w:ascii="Times New Roman" w:hAnsi="Times New Roman" w:cs="Times New Roman"/>
          <w:sz w:val="24"/>
          <w:szCs w:val="24"/>
        </w:rPr>
        <w:t xml:space="preserve"> inscrita na tradição e </w:t>
      </w:r>
      <w:r w:rsidR="0077717F" w:rsidRPr="009B57E5">
        <w:rPr>
          <w:rFonts w:ascii="Times New Roman" w:hAnsi="Times New Roman" w:cs="Times New Roman"/>
          <w:sz w:val="24"/>
          <w:szCs w:val="24"/>
        </w:rPr>
        <w:t>integra o imaginário social dos montes-clarenses</w:t>
      </w:r>
      <w:r w:rsidR="00C35CCB" w:rsidRPr="009B57E5">
        <w:rPr>
          <w:rFonts w:ascii="Times New Roman" w:hAnsi="Times New Roman" w:cs="Times New Roman"/>
          <w:sz w:val="24"/>
          <w:szCs w:val="24"/>
        </w:rPr>
        <w:t>.</w:t>
      </w:r>
    </w:p>
    <w:p w:rsidR="004E3C17" w:rsidRPr="009B57E5" w:rsidRDefault="004E3C17" w:rsidP="00C43F7B">
      <w:pPr>
        <w:spacing w:after="0" w:line="240" w:lineRule="auto"/>
        <w:ind w:firstLine="708"/>
        <w:jc w:val="both"/>
        <w:rPr>
          <w:rFonts w:ascii="Times New Roman" w:eastAsia="Times New Roman" w:hAnsi="Times New Roman" w:cs="Times New Roman"/>
          <w:sz w:val="24"/>
          <w:szCs w:val="24"/>
          <w:lang w:eastAsia="pt-BR"/>
        </w:rPr>
      </w:pPr>
      <w:r w:rsidRPr="009B57E5">
        <w:rPr>
          <w:rFonts w:ascii="Times New Roman" w:eastAsia="Times New Roman" w:hAnsi="Times New Roman" w:cs="Times New Roman"/>
          <w:sz w:val="24"/>
          <w:szCs w:val="24"/>
          <w:lang w:eastAsia="pt-BR"/>
        </w:rPr>
        <w:t xml:space="preserve">Ainda como </w:t>
      </w:r>
      <w:r w:rsidR="00587C2D" w:rsidRPr="009B57E5">
        <w:rPr>
          <w:rFonts w:ascii="Times New Roman" w:eastAsia="Times New Roman" w:hAnsi="Times New Roman" w:cs="Times New Roman"/>
          <w:sz w:val="24"/>
          <w:szCs w:val="24"/>
          <w:lang w:eastAsia="pt-BR"/>
        </w:rPr>
        <w:t>resultados parciais do estudo</w:t>
      </w:r>
      <w:r w:rsidRPr="009B57E5">
        <w:rPr>
          <w:rFonts w:ascii="Times New Roman" w:eastAsia="Times New Roman" w:hAnsi="Times New Roman" w:cs="Times New Roman"/>
          <w:sz w:val="24"/>
          <w:szCs w:val="24"/>
          <w:lang w:eastAsia="pt-BR"/>
        </w:rPr>
        <w:t xml:space="preserve">, constatamos que a Escola </w:t>
      </w:r>
      <w:r w:rsidR="009B57E5" w:rsidRPr="009B57E5">
        <w:rPr>
          <w:rFonts w:ascii="Times New Roman" w:eastAsia="Times New Roman" w:hAnsi="Times New Roman" w:cs="Times New Roman"/>
          <w:sz w:val="24"/>
          <w:szCs w:val="24"/>
          <w:lang w:eastAsia="pt-BR"/>
        </w:rPr>
        <w:t>supracitada</w:t>
      </w:r>
      <w:r w:rsidRPr="009B57E5">
        <w:rPr>
          <w:rFonts w:ascii="Times New Roman" w:eastAsia="Times New Roman" w:hAnsi="Times New Roman" w:cs="Times New Roman"/>
          <w:sz w:val="24"/>
          <w:szCs w:val="24"/>
          <w:lang w:eastAsia="pt-BR"/>
        </w:rPr>
        <w:t xml:space="preserve"> se constituiu por uma forte tradição na utilização de métodos analíticos de alfabetização, sobretudo, o método global de contos. Por esta tradição, na década de 1970, a escola ofereceu forte resistência para adoção do método fônico, proposto pela Secretaria de Estado da Educação de Minas Gerais. Naquele momento, as professoras permaneceram aplicando o método global de contos, alicerçado em uma cultura escolar solidamente constituída em torno desta abordagem, como também dos resultados obtidos no ensino inicial da leitura e escrita.</w:t>
      </w:r>
    </w:p>
    <w:p w:rsidR="009B2F8B" w:rsidRPr="009B57E5" w:rsidRDefault="009B2F8B" w:rsidP="00C43F7B">
      <w:pPr>
        <w:spacing w:after="0" w:line="240" w:lineRule="auto"/>
        <w:jc w:val="both"/>
        <w:rPr>
          <w:rFonts w:ascii="Times New Roman" w:eastAsia="Times New Roman" w:hAnsi="Times New Roman" w:cs="Times New Roman"/>
          <w:sz w:val="24"/>
          <w:szCs w:val="24"/>
          <w:lang w:eastAsia="pt-BR"/>
        </w:rPr>
      </w:pPr>
    </w:p>
    <w:p w:rsidR="00194EAB" w:rsidRDefault="009B2F8B" w:rsidP="00C43F7B">
      <w:pPr>
        <w:spacing w:after="0" w:line="240" w:lineRule="auto"/>
        <w:jc w:val="both"/>
        <w:rPr>
          <w:rFonts w:ascii="Times New Roman" w:hAnsi="Times New Roman" w:cs="Times New Roman"/>
          <w:bCs/>
          <w:sz w:val="24"/>
          <w:szCs w:val="24"/>
        </w:rPr>
      </w:pPr>
      <w:r w:rsidRPr="009B57E5">
        <w:rPr>
          <w:rFonts w:ascii="Times New Roman" w:eastAsia="Times New Roman" w:hAnsi="Times New Roman" w:cs="Times New Roman"/>
          <w:b/>
          <w:sz w:val="24"/>
          <w:szCs w:val="24"/>
          <w:lang w:eastAsia="pt-BR"/>
        </w:rPr>
        <w:t>C</w:t>
      </w:r>
      <w:r w:rsidR="00A82421" w:rsidRPr="009B57E5">
        <w:rPr>
          <w:rFonts w:ascii="Times New Roman" w:eastAsia="Times New Roman" w:hAnsi="Times New Roman" w:cs="Times New Roman"/>
          <w:b/>
          <w:sz w:val="24"/>
          <w:szCs w:val="24"/>
          <w:lang w:eastAsia="pt-BR"/>
        </w:rPr>
        <w:t>onsiderações</w:t>
      </w:r>
      <w:r w:rsidRPr="009B57E5">
        <w:rPr>
          <w:rFonts w:ascii="Times New Roman" w:eastAsia="Times New Roman" w:hAnsi="Times New Roman" w:cs="Times New Roman"/>
          <w:b/>
          <w:sz w:val="24"/>
          <w:szCs w:val="24"/>
          <w:lang w:eastAsia="pt-BR"/>
        </w:rPr>
        <w:t>:</w:t>
      </w:r>
      <w:r w:rsidR="005F7A95" w:rsidRPr="009B57E5">
        <w:rPr>
          <w:rFonts w:ascii="Times New Roman" w:eastAsia="Times New Roman" w:hAnsi="Times New Roman" w:cs="Times New Roman"/>
          <w:sz w:val="24"/>
          <w:szCs w:val="24"/>
          <w:lang w:eastAsia="pt-BR"/>
        </w:rPr>
        <w:t xml:space="preserve"> Com o presente trabalho </w:t>
      </w:r>
      <w:r w:rsidR="00DA110C" w:rsidRPr="009B57E5">
        <w:rPr>
          <w:rFonts w:ascii="Times New Roman" w:eastAsia="Times New Roman" w:hAnsi="Times New Roman" w:cs="Times New Roman"/>
          <w:sz w:val="24"/>
          <w:szCs w:val="24"/>
          <w:lang w:eastAsia="pt-BR"/>
        </w:rPr>
        <w:t xml:space="preserve">tem sido </w:t>
      </w:r>
      <w:r w:rsidR="00A37EEC" w:rsidRPr="009B57E5">
        <w:rPr>
          <w:rFonts w:ascii="Times New Roman" w:hAnsi="Times New Roman" w:cs="Times New Roman"/>
          <w:bCs/>
          <w:sz w:val="24"/>
          <w:szCs w:val="24"/>
        </w:rPr>
        <w:t>possível</w:t>
      </w:r>
      <w:r w:rsidR="004E026E" w:rsidRPr="009B57E5">
        <w:rPr>
          <w:rFonts w:ascii="Times New Roman" w:hAnsi="Times New Roman" w:cs="Times New Roman"/>
          <w:bCs/>
          <w:sz w:val="24"/>
          <w:szCs w:val="24"/>
        </w:rPr>
        <w:t xml:space="preserve"> a</w:t>
      </w:r>
      <w:r w:rsidR="00A37EEC" w:rsidRPr="009B57E5">
        <w:rPr>
          <w:rFonts w:ascii="Times New Roman" w:hAnsi="Times New Roman" w:cs="Times New Roman"/>
          <w:bCs/>
          <w:sz w:val="24"/>
          <w:szCs w:val="24"/>
        </w:rPr>
        <w:t xml:space="preserve"> discussão dos mecanismos que sustentam as práticas dos sujeitos da pesquisa, mapeando as possíveis interferências das políticas públicas nas práticas alfabetizadoras.</w:t>
      </w:r>
    </w:p>
    <w:p w:rsidR="00A37EEC" w:rsidRPr="009B57E5" w:rsidRDefault="00A37EEC" w:rsidP="00C43F7B">
      <w:pPr>
        <w:spacing w:after="0" w:line="240" w:lineRule="auto"/>
        <w:ind w:firstLine="708"/>
        <w:jc w:val="both"/>
        <w:rPr>
          <w:rFonts w:ascii="Times New Roman" w:hAnsi="Times New Roman" w:cs="Times New Roman"/>
          <w:sz w:val="24"/>
          <w:szCs w:val="24"/>
        </w:rPr>
      </w:pPr>
      <w:r w:rsidRPr="009B57E5">
        <w:rPr>
          <w:rFonts w:ascii="Times New Roman" w:hAnsi="Times New Roman" w:cs="Times New Roman"/>
          <w:sz w:val="24"/>
          <w:szCs w:val="24"/>
        </w:rPr>
        <w:t xml:space="preserve">É importante destacar que o modo como as políticas de </w:t>
      </w:r>
      <w:r w:rsidR="00AF4C0D">
        <w:rPr>
          <w:rFonts w:ascii="Times New Roman" w:hAnsi="Times New Roman" w:cs="Times New Roman"/>
          <w:sz w:val="24"/>
          <w:szCs w:val="24"/>
        </w:rPr>
        <w:t xml:space="preserve">formação de alfabetizadores são </w:t>
      </w:r>
      <w:r w:rsidRPr="009B57E5">
        <w:rPr>
          <w:rFonts w:ascii="Times New Roman" w:hAnsi="Times New Roman" w:cs="Times New Roman"/>
          <w:sz w:val="24"/>
          <w:szCs w:val="24"/>
        </w:rPr>
        <w:t xml:space="preserve">recebidas e gerenciadas, é capaz de influenciar nas práticas alfabetizadoras dos professores, podendo produzir mudanças </w:t>
      </w:r>
      <w:r w:rsidR="00DA110C" w:rsidRPr="009B57E5">
        <w:rPr>
          <w:rFonts w:ascii="Times New Roman" w:hAnsi="Times New Roman" w:cs="Times New Roman"/>
          <w:sz w:val="24"/>
          <w:szCs w:val="24"/>
        </w:rPr>
        <w:t>n</w:t>
      </w:r>
      <w:r w:rsidRPr="009B57E5">
        <w:rPr>
          <w:rFonts w:ascii="Times New Roman" w:hAnsi="Times New Roman" w:cs="Times New Roman"/>
          <w:sz w:val="24"/>
          <w:szCs w:val="24"/>
        </w:rPr>
        <w:t>a cultura da escola.</w:t>
      </w:r>
    </w:p>
    <w:p w:rsidR="00A82421" w:rsidRPr="009B2F8B" w:rsidRDefault="00A82421" w:rsidP="00C43F7B">
      <w:pPr>
        <w:spacing w:after="0" w:line="240" w:lineRule="auto"/>
        <w:jc w:val="both"/>
        <w:rPr>
          <w:rFonts w:ascii="Times New Roman" w:eastAsia="Times New Roman" w:hAnsi="Times New Roman" w:cs="Times New Roman"/>
          <w:sz w:val="24"/>
          <w:szCs w:val="24"/>
          <w:lang w:eastAsia="pt-BR"/>
        </w:rPr>
      </w:pPr>
    </w:p>
    <w:p w:rsidR="00C813C3" w:rsidRDefault="009B2F8B" w:rsidP="009B2F8B">
      <w:pPr>
        <w:spacing w:after="0" w:line="240" w:lineRule="auto"/>
        <w:jc w:val="both"/>
        <w:rPr>
          <w:rFonts w:ascii="Times New Roman" w:eastAsia="Times New Roman" w:hAnsi="Times New Roman" w:cs="Times New Roman"/>
          <w:b/>
          <w:sz w:val="24"/>
          <w:szCs w:val="24"/>
          <w:lang w:eastAsia="pt-BR"/>
        </w:rPr>
      </w:pPr>
      <w:r w:rsidRPr="009B2F8B">
        <w:rPr>
          <w:rFonts w:ascii="Times New Roman" w:eastAsia="Times New Roman" w:hAnsi="Times New Roman" w:cs="Times New Roman"/>
          <w:b/>
          <w:sz w:val="24"/>
          <w:szCs w:val="24"/>
          <w:lang w:eastAsia="pt-BR"/>
        </w:rPr>
        <w:t>Referências:</w:t>
      </w:r>
    </w:p>
    <w:p w:rsidR="00F63425" w:rsidRDefault="00F63425" w:rsidP="009B2F8B">
      <w:pPr>
        <w:spacing w:after="0" w:line="240" w:lineRule="auto"/>
        <w:jc w:val="both"/>
        <w:rPr>
          <w:rFonts w:ascii="Times New Roman" w:eastAsia="Times New Roman" w:hAnsi="Times New Roman" w:cs="Times New Roman"/>
          <w:b/>
          <w:sz w:val="24"/>
          <w:szCs w:val="24"/>
          <w:lang w:eastAsia="pt-BR"/>
        </w:rPr>
      </w:pPr>
    </w:p>
    <w:p w:rsidR="00F63425" w:rsidRPr="00F63425" w:rsidRDefault="00F63425" w:rsidP="00F63425">
      <w:pPr>
        <w:rPr>
          <w:rFonts w:ascii="Times New Roman" w:hAnsi="Times New Roman" w:cs="Times New Roman"/>
        </w:rPr>
      </w:pPr>
      <w:r w:rsidRPr="00F63425">
        <w:rPr>
          <w:rFonts w:ascii="Times New Roman" w:hAnsi="Times New Roman" w:cs="Times New Roman"/>
          <w:iCs/>
          <w:color w:val="000000"/>
        </w:rPr>
        <w:t>AGUIAR, Fátima Rita Santana</w:t>
      </w:r>
      <w:r w:rsidRPr="00F63425">
        <w:rPr>
          <w:rFonts w:ascii="Times New Roman" w:hAnsi="Times New Roman" w:cs="Times New Roman"/>
          <w:i/>
          <w:iCs/>
          <w:color w:val="000000"/>
        </w:rPr>
        <w:t xml:space="preserve">; </w:t>
      </w:r>
      <w:r w:rsidRPr="00F63425">
        <w:rPr>
          <w:rFonts w:ascii="Times New Roman" w:hAnsi="Times New Roman" w:cs="Times New Roman"/>
          <w:iCs/>
          <w:color w:val="000000"/>
        </w:rPr>
        <w:t xml:space="preserve">DURÃES, Sarah Jane Alves. </w:t>
      </w:r>
      <w:r w:rsidRPr="00F63425">
        <w:rPr>
          <w:rFonts w:ascii="Times New Roman" w:hAnsi="Times New Roman" w:cs="Times New Roman"/>
          <w:bCs/>
          <w:i/>
          <w:color w:val="000000"/>
        </w:rPr>
        <w:t xml:space="preserve">Grupo Escolar Gonçalves Chaves: um novo projeto escolar na cidade de Montes Claros/MG. Sili.Tips, </w:t>
      </w:r>
      <w:r w:rsidRPr="00F63425">
        <w:rPr>
          <w:rFonts w:ascii="Times New Roman" w:hAnsi="Times New Roman" w:cs="Times New Roman"/>
          <w:bCs/>
          <w:color w:val="000000"/>
        </w:rPr>
        <w:t>[S.L.]</w:t>
      </w:r>
      <w:r w:rsidRPr="00F63425">
        <w:rPr>
          <w:rFonts w:ascii="Times New Roman" w:hAnsi="Times New Roman" w:cs="Times New Roman"/>
          <w:bCs/>
          <w:i/>
          <w:color w:val="000000"/>
        </w:rPr>
        <w:t xml:space="preserve">, </w:t>
      </w:r>
      <w:r w:rsidRPr="00F63425">
        <w:rPr>
          <w:rFonts w:ascii="Times New Roman" w:hAnsi="Times New Roman" w:cs="Times New Roman"/>
          <w:bCs/>
          <w:color w:val="000000"/>
        </w:rPr>
        <w:t>p. 774-783, dez. 2017. Disponível em</w:t>
      </w:r>
      <w:r w:rsidRPr="00F63425">
        <w:rPr>
          <w:rFonts w:ascii="Times New Roman" w:hAnsi="Times New Roman" w:cs="Times New Roman"/>
          <w:bCs/>
          <w:i/>
          <w:color w:val="000000"/>
        </w:rPr>
        <w:t>:</w:t>
      </w:r>
      <w:r w:rsidRPr="00F63425">
        <w:rPr>
          <w:rFonts w:ascii="Times New Roman" w:hAnsi="Times New Roman" w:cs="Times New Roman"/>
          <w:color w:val="000000"/>
        </w:rPr>
        <w:t xml:space="preserve"> &lt;</w:t>
      </w:r>
      <w:hyperlink r:id="rId10" w:anchor="sidebar-close" w:history="1">
        <w:r w:rsidRPr="00F63425">
          <w:rPr>
            <w:rStyle w:val="Hyperlink"/>
            <w:rFonts w:ascii="Times New Roman" w:hAnsi="Times New Roman" w:cs="Times New Roman"/>
          </w:rPr>
          <w:t>https://silo.tips/download/grupo-escolar-gonalves-chaves-um-novo-projeto-escolar-na-cidade-de-montes-claros#sidebar-close</w:t>
        </w:r>
      </w:hyperlink>
      <w:r w:rsidRPr="00F63425">
        <w:rPr>
          <w:rFonts w:ascii="Times New Roman" w:hAnsi="Times New Roman" w:cs="Times New Roman"/>
          <w:color w:val="000000"/>
        </w:rPr>
        <w:t>&gt;. Acesso em: 30 jul. 2020.</w:t>
      </w:r>
    </w:p>
    <w:p w:rsidR="00F63425" w:rsidRPr="00F63425" w:rsidRDefault="00F63425" w:rsidP="00F63425">
      <w:pPr>
        <w:rPr>
          <w:rFonts w:ascii="Times New Roman" w:hAnsi="Times New Roman" w:cs="Times New Roman"/>
          <w:color w:val="000000"/>
        </w:rPr>
      </w:pPr>
      <w:r w:rsidRPr="00F63425">
        <w:rPr>
          <w:rFonts w:ascii="Times New Roman" w:hAnsi="Times New Roman" w:cs="Times New Roman"/>
          <w:color w:val="000000"/>
        </w:rPr>
        <w:t xml:space="preserve">FARIA FILHO, Luciano Mendes de; SOUZA, Rosa Fátima de. </w:t>
      </w:r>
      <w:r w:rsidRPr="00F63425">
        <w:rPr>
          <w:rFonts w:ascii="Times New Roman" w:hAnsi="Times New Roman" w:cs="Times New Roman"/>
          <w:i/>
          <w:color w:val="000000"/>
        </w:rPr>
        <w:t>A contribuição dos estudos sobre os grupos escolares para a renovação da história do ensino primário no Brasil</w:t>
      </w:r>
      <w:r w:rsidRPr="00F63425">
        <w:rPr>
          <w:rFonts w:ascii="Times New Roman" w:hAnsi="Times New Roman" w:cs="Times New Roman"/>
          <w:color w:val="000000"/>
        </w:rPr>
        <w:t xml:space="preserve">. In: VIDAL, Diana Gonçalves (Org.). Grupos escolares: cultura escolar primária e escolarização da infância no Brasil 1893 – 1971. Campinas. São Paulo: Mercado das Letras, 2006. </w:t>
      </w:r>
      <w:r w:rsidRPr="00F63425">
        <w:rPr>
          <w:rFonts w:ascii="Times New Roman" w:hAnsi="Times New Roman" w:cs="Times New Roman"/>
          <w:bCs/>
          <w:color w:val="000000"/>
        </w:rPr>
        <w:t>Disponível em</w:t>
      </w:r>
      <w:r w:rsidRPr="00F63425">
        <w:rPr>
          <w:rFonts w:ascii="Times New Roman" w:hAnsi="Times New Roman" w:cs="Times New Roman"/>
          <w:bCs/>
          <w:i/>
          <w:color w:val="000000"/>
        </w:rPr>
        <w:t>:</w:t>
      </w:r>
      <w:r w:rsidRPr="00F63425">
        <w:rPr>
          <w:rFonts w:ascii="Times New Roman" w:hAnsi="Times New Roman" w:cs="Times New Roman"/>
          <w:color w:val="000000"/>
        </w:rPr>
        <w:t xml:space="preserve"> &lt;</w:t>
      </w:r>
      <w:hyperlink r:id="rId11" w:history="1">
        <w:r w:rsidRPr="00F63425">
          <w:rPr>
            <w:rStyle w:val="Hyperlink"/>
            <w:rFonts w:ascii="Times New Roman" w:hAnsi="Times New Roman" w:cs="Times New Roman"/>
          </w:rPr>
          <w:t>https://www.academia.edu/42048530/grupos_escolares_cultura_escolar_prim%c3%81ria_e_escolariza%c3%87%c3%83o_da_inf%c3%82ncia_no_brasil_1893_1971</w:t>
        </w:r>
      </w:hyperlink>
      <w:r w:rsidRPr="00F63425">
        <w:rPr>
          <w:rFonts w:ascii="Times New Roman" w:hAnsi="Times New Roman" w:cs="Times New Roman"/>
          <w:color w:val="000000"/>
        </w:rPr>
        <w:t>&gt;. Acesso em: 07 ago. 2020.</w:t>
      </w:r>
    </w:p>
    <w:p w:rsidR="00CA1BCB" w:rsidRDefault="00CA1BCB" w:rsidP="009B2F8B">
      <w:pPr>
        <w:spacing w:after="0" w:line="240" w:lineRule="auto"/>
        <w:jc w:val="both"/>
        <w:rPr>
          <w:rFonts w:ascii="Times New Roman" w:eastAsia="Times New Roman" w:hAnsi="Times New Roman" w:cs="Times New Roman"/>
          <w:b/>
          <w:sz w:val="24"/>
          <w:szCs w:val="24"/>
          <w:lang w:eastAsia="pt-BR"/>
        </w:rPr>
      </w:pPr>
    </w:p>
    <w:p w:rsidR="00CA1BCB" w:rsidRPr="00CA1BCB" w:rsidRDefault="00CA1BCB" w:rsidP="00CA1BCB">
      <w:pPr>
        <w:autoSpaceDE w:val="0"/>
        <w:autoSpaceDN w:val="0"/>
        <w:adjustRightInd w:val="0"/>
        <w:spacing w:line="360" w:lineRule="auto"/>
        <w:rPr>
          <w:rFonts w:ascii="Times New Roman" w:hAnsi="Times New Roman" w:cs="Times New Roman"/>
        </w:rPr>
      </w:pPr>
      <w:r w:rsidRPr="00CA1BCB">
        <w:rPr>
          <w:rFonts w:ascii="Times New Roman" w:hAnsi="Times New Roman" w:cs="Times New Roman"/>
        </w:rPr>
        <w:t xml:space="preserve">FERREIRO, Emilia; TEBEROSKY, Ana. Psicogênese da Língua Escrita. Porto Alegre: Artmed, 1999.  </w:t>
      </w:r>
    </w:p>
    <w:p w:rsidR="00CA1BCB" w:rsidRPr="00CA1BCB" w:rsidRDefault="00CA1BCB" w:rsidP="00CA1BCB">
      <w:pPr>
        <w:rPr>
          <w:rFonts w:ascii="Times New Roman" w:hAnsi="Times New Roman" w:cs="Times New Roman"/>
        </w:rPr>
      </w:pPr>
      <w:r w:rsidRPr="00CA1BCB">
        <w:rPr>
          <w:rFonts w:ascii="Times New Roman" w:hAnsi="Times New Roman" w:cs="Times New Roman"/>
        </w:rPr>
        <w:t xml:space="preserve">JULIA, Dominique. </w:t>
      </w:r>
      <w:r w:rsidRPr="00CA1BCB">
        <w:rPr>
          <w:rFonts w:ascii="Times New Roman" w:hAnsi="Times New Roman" w:cs="Times New Roman"/>
          <w:i/>
        </w:rPr>
        <w:t xml:space="preserve">A Cultura Escolar como Objeto Histórico. </w:t>
      </w:r>
      <w:r w:rsidRPr="00CA1BCB">
        <w:rPr>
          <w:rFonts w:ascii="Times New Roman" w:hAnsi="Times New Roman" w:cs="Times New Roman"/>
        </w:rPr>
        <w:t>Revista brasileira de história da educação,v. 1, n. 1, p. 9-43, jan./jun. 2001. Tradução: Gizele de Souza. Disponível em: &lt;</w:t>
      </w:r>
      <w:hyperlink r:id="rId12" w:history="1">
        <w:r w:rsidRPr="00CA1BCB">
          <w:rPr>
            <w:rStyle w:val="Hyperlink"/>
            <w:rFonts w:ascii="Times New Roman" w:hAnsi="Times New Roman" w:cs="Times New Roman"/>
          </w:rPr>
          <w:t>https://periodicos.uem.br/ojs/index.php/rbhe/article/view/38749/20279</w:t>
        </w:r>
      </w:hyperlink>
      <w:r w:rsidRPr="00CA1BCB">
        <w:rPr>
          <w:rFonts w:ascii="Times New Roman" w:hAnsi="Times New Roman" w:cs="Times New Roman"/>
        </w:rPr>
        <w:t>&gt;. Acesso em: 07 maio 2021.</w:t>
      </w:r>
    </w:p>
    <w:p w:rsidR="005777FE" w:rsidRPr="004161C2" w:rsidRDefault="005777FE" w:rsidP="005777FE">
      <w:pPr>
        <w:pStyle w:val="Ttulo1"/>
        <w:rPr>
          <w:b w:val="0"/>
          <w:i/>
          <w:spacing w:val="-6"/>
          <w:sz w:val="22"/>
          <w:szCs w:val="22"/>
        </w:rPr>
      </w:pPr>
      <w:r w:rsidRPr="004161C2">
        <w:rPr>
          <w:b w:val="0"/>
          <w:sz w:val="22"/>
          <w:szCs w:val="22"/>
        </w:rPr>
        <w:t>SILVA, Fabiany de Cássia Tavares.</w:t>
      </w:r>
      <w:r w:rsidRPr="004161C2">
        <w:rPr>
          <w:b w:val="0"/>
          <w:i/>
          <w:spacing w:val="-6"/>
          <w:sz w:val="22"/>
          <w:szCs w:val="22"/>
        </w:rPr>
        <w:t xml:space="preserve">Cultura escolar: quadro conceitual e possibilidades de pesquisa. </w:t>
      </w:r>
      <w:r w:rsidRPr="004161C2">
        <w:rPr>
          <w:b w:val="0"/>
          <w:spacing w:val="-6"/>
          <w:sz w:val="22"/>
          <w:szCs w:val="22"/>
        </w:rPr>
        <w:t>Scielo Brasil, Educar em revista, p. 201-216, dez. 2006. Disponível em: &lt;</w:t>
      </w:r>
    </w:p>
    <w:p w:rsidR="005777FE" w:rsidRPr="004161C2" w:rsidRDefault="00B633C8" w:rsidP="005777FE">
      <w:pPr>
        <w:autoSpaceDE w:val="0"/>
        <w:autoSpaceDN w:val="0"/>
        <w:adjustRightInd w:val="0"/>
      </w:pPr>
      <w:hyperlink r:id="rId13" w:history="1">
        <w:r w:rsidR="005777FE" w:rsidRPr="004161C2">
          <w:rPr>
            <w:rStyle w:val="Hyperlink"/>
          </w:rPr>
          <w:t>https://www.scielo.br/j/er/a/w6kJ5hdSGVRnhRWTVP68D3P/?lang=pt#</w:t>
        </w:r>
      </w:hyperlink>
      <w:r w:rsidR="005777FE" w:rsidRPr="004161C2">
        <w:t>&gt;. Acesso em: 02 maio. 2021.</w:t>
      </w:r>
    </w:p>
    <w:p w:rsidR="00CA1BCB" w:rsidRPr="00CA1BCB" w:rsidRDefault="00CA1BCB" w:rsidP="009B2F8B">
      <w:pPr>
        <w:spacing w:after="0" w:line="240" w:lineRule="auto"/>
        <w:jc w:val="both"/>
        <w:rPr>
          <w:rFonts w:ascii="Times New Roman" w:eastAsia="Times New Roman" w:hAnsi="Times New Roman" w:cs="Times New Roman"/>
          <w:b/>
          <w:sz w:val="24"/>
          <w:szCs w:val="24"/>
          <w:lang w:eastAsia="pt-BR"/>
        </w:rPr>
      </w:pPr>
    </w:p>
    <w:p w:rsidR="00CA1BCB" w:rsidRPr="00CA1BCB" w:rsidRDefault="00CA1BCB" w:rsidP="00CA1BCB">
      <w:pPr>
        <w:rPr>
          <w:rFonts w:ascii="Times New Roman" w:hAnsi="Times New Roman" w:cs="Times New Roman"/>
        </w:rPr>
      </w:pPr>
      <w:r w:rsidRPr="00CA1BCB">
        <w:rPr>
          <w:rFonts w:ascii="Times New Roman" w:hAnsi="Times New Roman" w:cs="Times New Roman"/>
        </w:rPr>
        <w:t xml:space="preserve">SOARES, Magda. </w:t>
      </w:r>
      <w:r w:rsidRPr="00CA1BCB">
        <w:rPr>
          <w:rFonts w:ascii="Times New Roman" w:hAnsi="Times New Roman" w:cs="Times New Roman"/>
          <w:i/>
        </w:rPr>
        <w:t>Letramento e alfabetização: as muitas facetas</w:t>
      </w:r>
      <w:r w:rsidRPr="00CA1BCB">
        <w:rPr>
          <w:rFonts w:ascii="Times New Roman" w:hAnsi="Times New Roman" w:cs="Times New Roman"/>
        </w:rPr>
        <w:t xml:space="preserve">. </w:t>
      </w:r>
      <w:r w:rsidRPr="00CA1BCB">
        <w:rPr>
          <w:rFonts w:ascii="Times New Roman" w:hAnsi="Times New Roman" w:cs="Times New Roman"/>
          <w:spacing w:val="-6"/>
        </w:rPr>
        <w:t>Scielo Brasil,</w:t>
      </w:r>
      <w:r w:rsidRPr="00CA1BCB">
        <w:rPr>
          <w:rFonts w:ascii="Times New Roman" w:hAnsi="Times New Roman" w:cs="Times New Roman"/>
        </w:rPr>
        <w:t xml:space="preserve">Revista Brasileira de Educação, p. 5-17, out. 2003. </w:t>
      </w:r>
      <w:r w:rsidRPr="00CA1BCB">
        <w:rPr>
          <w:rFonts w:ascii="Times New Roman" w:hAnsi="Times New Roman" w:cs="Times New Roman"/>
          <w:spacing w:val="-6"/>
        </w:rPr>
        <w:t>Disponível em: &lt;</w:t>
      </w:r>
    </w:p>
    <w:p w:rsidR="00CA1BCB" w:rsidRPr="00CA1BCB" w:rsidRDefault="00B633C8" w:rsidP="00CA1BCB">
      <w:pPr>
        <w:rPr>
          <w:rFonts w:ascii="Times New Roman" w:hAnsi="Times New Roman" w:cs="Times New Roman"/>
        </w:rPr>
      </w:pPr>
      <w:hyperlink r:id="rId14" w:history="1">
        <w:r w:rsidR="00CA1BCB" w:rsidRPr="00CA1BCB">
          <w:rPr>
            <w:rStyle w:val="Hyperlink"/>
            <w:rFonts w:ascii="Times New Roman" w:hAnsi="Times New Roman" w:cs="Times New Roman"/>
          </w:rPr>
          <w:t>https://www.scielo.br/j/rbedu/a/89tX3SGw5G4dNWdHRkRxrZk/?format=pdf&amp;lang=pt</w:t>
        </w:r>
      </w:hyperlink>
      <w:r w:rsidR="00CA1BCB" w:rsidRPr="00CA1BCB">
        <w:rPr>
          <w:rFonts w:ascii="Times New Roman" w:hAnsi="Times New Roman" w:cs="Times New Roman"/>
        </w:rPr>
        <w:t>&gt;. Acesso em: 10 maio.2021.</w:t>
      </w:r>
    </w:p>
    <w:p w:rsidR="00CA1BCB" w:rsidRDefault="00CA1BCB" w:rsidP="00CA1BCB">
      <w:pPr>
        <w:rPr>
          <w:rFonts w:ascii="Times New Roman" w:hAnsi="Times New Roman" w:cs="Times New Roman"/>
        </w:rPr>
      </w:pPr>
      <w:r w:rsidRPr="00CA1BCB">
        <w:rPr>
          <w:rFonts w:ascii="Times New Roman" w:hAnsi="Times New Roman" w:cs="Times New Roman"/>
        </w:rPr>
        <w:t xml:space="preserve">SOARES, Magda. </w:t>
      </w:r>
      <w:r w:rsidRPr="00CA1BCB">
        <w:rPr>
          <w:rFonts w:ascii="Times New Roman" w:hAnsi="Times New Roman" w:cs="Times New Roman"/>
          <w:i/>
        </w:rPr>
        <w:t xml:space="preserve">Alfabetização e Letramento: caminhos e descaminhos. </w:t>
      </w:r>
      <w:r w:rsidRPr="00CA1BCB">
        <w:rPr>
          <w:rFonts w:ascii="Times New Roman" w:hAnsi="Times New Roman" w:cs="Times New Roman"/>
        </w:rPr>
        <w:t>Revista Pátio, p. 96-100, fev. 2004. Disponível em: &lt;</w:t>
      </w:r>
      <w:hyperlink r:id="rId15" w:history="1">
        <w:r w:rsidRPr="00CA1BCB">
          <w:rPr>
            <w:rStyle w:val="Hyperlink"/>
            <w:rFonts w:ascii="Times New Roman" w:hAnsi="Times New Roman" w:cs="Times New Roman"/>
          </w:rPr>
          <w:t>https://acervodigital.unesp.br/bitstream/123456789/40142/1/01d16t07.pdf</w:t>
        </w:r>
      </w:hyperlink>
      <w:r w:rsidRPr="00CA1BCB">
        <w:rPr>
          <w:rFonts w:ascii="Times New Roman" w:hAnsi="Times New Roman" w:cs="Times New Roman"/>
        </w:rPr>
        <w:t>&gt;. Acesso em: 02 jun 2021.</w:t>
      </w:r>
    </w:p>
    <w:p w:rsidR="00CA1BCB" w:rsidRPr="00CA1BCB" w:rsidRDefault="00CA1BCB" w:rsidP="00CA1BCB">
      <w:pPr>
        <w:rPr>
          <w:rFonts w:ascii="Times New Roman" w:hAnsi="Times New Roman" w:cs="Times New Roman"/>
        </w:rPr>
      </w:pPr>
      <w:r w:rsidRPr="00CA1BCB">
        <w:rPr>
          <w:rFonts w:ascii="Times New Roman" w:hAnsi="Times New Roman" w:cs="Times New Roman"/>
        </w:rPr>
        <w:t xml:space="preserve">VELOSO, Geisa Magela; PAIVA, Aparecida; VEIGA, Cynthia Greive. </w:t>
      </w:r>
      <w:r w:rsidRPr="00CA1BCB">
        <w:rPr>
          <w:rFonts w:ascii="Times New Roman" w:hAnsi="Times New Roman" w:cs="Times New Roman"/>
          <w:i/>
        </w:rPr>
        <w:t xml:space="preserve">Método de alfabetização global de contos e o papel da leitura como renovação das práticas e modernidade pedagógica (1918-1938. </w:t>
      </w:r>
      <w:r w:rsidRPr="00CA1BCB">
        <w:rPr>
          <w:rFonts w:ascii="Times New Roman" w:hAnsi="Times New Roman" w:cs="Times New Roman"/>
        </w:rPr>
        <w:t xml:space="preserve">Educação em revista, n. 34, p. 1-24. 2018. DOI: </w:t>
      </w:r>
      <w:hyperlink r:id="rId16" w:history="1">
        <w:r w:rsidRPr="00CA1BCB">
          <w:rPr>
            <w:rStyle w:val="Hyperlink"/>
            <w:rFonts w:ascii="Times New Roman" w:hAnsi="Times New Roman" w:cs="Times New Roman"/>
          </w:rPr>
          <w:t>http://dx.doi.org/10.1590/0102-4698169233</w:t>
        </w:r>
      </w:hyperlink>
      <w:r w:rsidRPr="00CA1BCB">
        <w:rPr>
          <w:rFonts w:ascii="Times New Roman" w:hAnsi="Times New Roman" w:cs="Times New Roman"/>
        </w:rPr>
        <w:t>. Disponível em: &lt;</w:t>
      </w:r>
      <w:hyperlink r:id="rId17" w:history="1">
        <w:r w:rsidRPr="00CA1BCB">
          <w:rPr>
            <w:rStyle w:val="Hyperlink"/>
            <w:rFonts w:ascii="Times New Roman" w:hAnsi="Times New Roman" w:cs="Times New Roman"/>
          </w:rPr>
          <w:t>file:///C:/Users/W7/Downloads/METODO_DE_ALFABETIZACAO_GLOBAL_DE_CONTOS_E_O_PAPEL%20(1).pdf</w:t>
        </w:r>
      </w:hyperlink>
      <w:r w:rsidRPr="00CA1BCB">
        <w:rPr>
          <w:rFonts w:ascii="Times New Roman" w:hAnsi="Times New Roman" w:cs="Times New Roman"/>
        </w:rPr>
        <w:t>&gt;. Acesso em: 20 maio. 2021.</w:t>
      </w:r>
    </w:p>
    <w:p w:rsidR="00C813C3" w:rsidRPr="00CA1BCB" w:rsidRDefault="00C813C3" w:rsidP="001C450D">
      <w:pPr>
        <w:spacing w:before="100" w:beforeAutospacing="1" w:after="100" w:afterAutospacing="1" w:line="240" w:lineRule="auto"/>
        <w:jc w:val="center"/>
        <w:rPr>
          <w:rFonts w:ascii="Times New Roman" w:eastAsia="Times New Roman" w:hAnsi="Times New Roman" w:cs="Times New Roman"/>
          <w:sz w:val="24"/>
          <w:szCs w:val="24"/>
          <w:lang w:eastAsia="pt-BR"/>
        </w:rPr>
      </w:pPr>
      <w:bookmarkStart w:id="0" w:name="_GoBack"/>
      <w:bookmarkEnd w:id="0"/>
    </w:p>
    <w:sectPr w:rsidR="00C813C3" w:rsidRPr="00CA1BCB" w:rsidSect="00C43F7B">
      <w:headerReference w:type="default" r:id="rId18"/>
      <w:footerReference w:type="default" r:id="rId19"/>
      <w:headerReference w:type="first" r:id="rId20"/>
      <w:footerReference w:type="first" r:id="rId21"/>
      <w:pgSz w:w="11906" w:h="16838"/>
      <w:pgMar w:top="1701" w:right="1134" w:bottom="1134" w:left="1701" w:header="709" w:footer="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D076D" w15:done="0"/>
  <w15:commentEx w15:paraId="3612CD2B" w15:done="0"/>
  <w15:commentEx w15:paraId="0A55CC1B" w15:done="0"/>
  <w15:commentEx w15:paraId="1883E75A" w15:done="0"/>
  <w15:commentEx w15:paraId="0165A787" w15:done="0"/>
  <w15:commentEx w15:paraId="3B105BF1" w15:done="0"/>
  <w15:commentEx w15:paraId="319252F5" w15:done="0"/>
  <w15:commentEx w15:paraId="6FE8637B" w15:done="0"/>
  <w15:commentEx w15:paraId="65DF8D15" w15:done="0"/>
  <w15:commentEx w15:paraId="704BCAB6" w15:done="0"/>
  <w15:commentEx w15:paraId="38C89469" w15:done="0"/>
  <w15:commentEx w15:paraId="676E7BD9" w15:done="0"/>
  <w15:commentEx w15:paraId="7A735B33" w15:done="0"/>
  <w15:commentEx w15:paraId="590F61A8" w15:done="0"/>
  <w15:commentEx w15:paraId="27A1EB56" w15:done="0"/>
  <w15:commentEx w15:paraId="2D354973" w15:done="0"/>
  <w15:commentEx w15:paraId="4B16B59B" w15:done="0"/>
  <w15:commentEx w15:paraId="37681E7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F5" w:rsidRDefault="00251DF5" w:rsidP="0028095F">
      <w:pPr>
        <w:spacing w:after="0" w:line="240" w:lineRule="auto"/>
      </w:pPr>
      <w:r>
        <w:separator/>
      </w:r>
    </w:p>
  </w:endnote>
  <w:endnote w:type="continuationSeparator" w:id="1">
    <w:p w:rsidR="00251DF5" w:rsidRDefault="00251DF5" w:rsidP="00280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Pr="00AD71CF" w:rsidRDefault="003B3DCA" w:rsidP="00AD71CF">
    <w:pPr>
      <w:jc w:val="center"/>
      <w:rPr>
        <w:color w:val="FFFFFF" w:themeColor="background1"/>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F5" w:rsidRDefault="00251DF5" w:rsidP="0028095F">
      <w:pPr>
        <w:spacing w:after="0" w:line="240" w:lineRule="auto"/>
      </w:pPr>
      <w:r>
        <w:separator/>
      </w:r>
    </w:p>
  </w:footnote>
  <w:footnote w:type="continuationSeparator" w:id="1">
    <w:p w:rsidR="00251DF5" w:rsidRDefault="00251DF5" w:rsidP="00280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Default="003B3DCA">
    <w:pPr>
      <w:pStyle w:val="Cabealho"/>
    </w:pPr>
    <w:r>
      <w:rPr>
        <w:noProof/>
        <w:lang w:eastAsia="pt-BR"/>
      </w:rPr>
      <w:drawing>
        <wp:anchor distT="0" distB="0" distL="114300" distR="114300" simplePos="0" relativeHeight="251665408" behindDoc="0" locked="0" layoutInCell="1" allowOverlap="1">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A" w:rsidRDefault="003B3DCA">
    <w:pPr>
      <w:pStyle w:val="Cabealho"/>
    </w:pPr>
    <w:r>
      <w:rPr>
        <w:noProof/>
        <w:lang w:eastAsia="pt-BR"/>
      </w:rPr>
      <w:drawing>
        <wp:anchor distT="0" distB="0" distL="114300" distR="114300" simplePos="0" relativeHeight="251658240" behindDoc="1" locked="0" layoutInCell="1" allowOverlap="1">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3604D"/>
    <w:multiLevelType w:val="hybridMultilevel"/>
    <w:tmpl w:val="45623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savePreviewPicture/>
  <w:hdrShapeDefaults>
    <o:shapedefaults v:ext="edit" spidmax="8194"/>
  </w:hdrShapeDefaults>
  <w:footnotePr>
    <w:footnote w:id="0"/>
    <w:footnote w:id="1"/>
  </w:footnotePr>
  <w:endnotePr>
    <w:endnote w:id="0"/>
    <w:endnote w:id="1"/>
  </w:endnotePr>
  <w:compat/>
  <w:rsids>
    <w:rsidRoot w:val="00B82AB0"/>
    <w:rsid w:val="00031E29"/>
    <w:rsid w:val="000B17C6"/>
    <w:rsid w:val="000F3208"/>
    <w:rsid w:val="0013607E"/>
    <w:rsid w:val="001633C9"/>
    <w:rsid w:val="001753EC"/>
    <w:rsid w:val="00194EAB"/>
    <w:rsid w:val="001A7641"/>
    <w:rsid w:val="001B42C5"/>
    <w:rsid w:val="001C450D"/>
    <w:rsid w:val="002047D8"/>
    <w:rsid w:val="002477E0"/>
    <w:rsid w:val="00251DF5"/>
    <w:rsid w:val="00267E44"/>
    <w:rsid w:val="0028095F"/>
    <w:rsid w:val="002964B2"/>
    <w:rsid w:val="002B5D6D"/>
    <w:rsid w:val="002F2D2E"/>
    <w:rsid w:val="003444E9"/>
    <w:rsid w:val="00364A31"/>
    <w:rsid w:val="00394263"/>
    <w:rsid w:val="00395343"/>
    <w:rsid w:val="003B3DCA"/>
    <w:rsid w:val="003C4CAE"/>
    <w:rsid w:val="003D00DE"/>
    <w:rsid w:val="00406192"/>
    <w:rsid w:val="00461091"/>
    <w:rsid w:val="00465C07"/>
    <w:rsid w:val="004C2F53"/>
    <w:rsid w:val="004D2BC8"/>
    <w:rsid w:val="004E026E"/>
    <w:rsid w:val="004E3C17"/>
    <w:rsid w:val="005777FE"/>
    <w:rsid w:val="00587C2D"/>
    <w:rsid w:val="005B7DE6"/>
    <w:rsid w:val="005C4989"/>
    <w:rsid w:val="005F41F0"/>
    <w:rsid w:val="005F7A95"/>
    <w:rsid w:val="00622BBD"/>
    <w:rsid w:val="006610E4"/>
    <w:rsid w:val="0067045D"/>
    <w:rsid w:val="00691960"/>
    <w:rsid w:val="006B1545"/>
    <w:rsid w:val="006C6AF5"/>
    <w:rsid w:val="0075705B"/>
    <w:rsid w:val="007652AC"/>
    <w:rsid w:val="007707DD"/>
    <w:rsid w:val="0077717F"/>
    <w:rsid w:val="00785452"/>
    <w:rsid w:val="007B0AD0"/>
    <w:rsid w:val="007E7061"/>
    <w:rsid w:val="007F7C78"/>
    <w:rsid w:val="008D231C"/>
    <w:rsid w:val="00967D23"/>
    <w:rsid w:val="0099638D"/>
    <w:rsid w:val="009B2F8B"/>
    <w:rsid w:val="009B57E5"/>
    <w:rsid w:val="009C14BE"/>
    <w:rsid w:val="009C5A94"/>
    <w:rsid w:val="009D300E"/>
    <w:rsid w:val="00A021FD"/>
    <w:rsid w:val="00A37EEC"/>
    <w:rsid w:val="00A451E9"/>
    <w:rsid w:val="00A578DA"/>
    <w:rsid w:val="00A64A12"/>
    <w:rsid w:val="00A7640E"/>
    <w:rsid w:val="00A82421"/>
    <w:rsid w:val="00A90677"/>
    <w:rsid w:val="00AA3834"/>
    <w:rsid w:val="00AA6B32"/>
    <w:rsid w:val="00AD71CF"/>
    <w:rsid w:val="00AE0CA7"/>
    <w:rsid w:val="00AF4C0D"/>
    <w:rsid w:val="00B043D7"/>
    <w:rsid w:val="00B10E22"/>
    <w:rsid w:val="00B470CD"/>
    <w:rsid w:val="00B633C8"/>
    <w:rsid w:val="00B63D9D"/>
    <w:rsid w:val="00B664CE"/>
    <w:rsid w:val="00B82AB0"/>
    <w:rsid w:val="00B86375"/>
    <w:rsid w:val="00BA273A"/>
    <w:rsid w:val="00BD04D8"/>
    <w:rsid w:val="00BF4542"/>
    <w:rsid w:val="00C10489"/>
    <w:rsid w:val="00C35CCB"/>
    <w:rsid w:val="00C430AA"/>
    <w:rsid w:val="00C43F7B"/>
    <w:rsid w:val="00C813C3"/>
    <w:rsid w:val="00CA1BCB"/>
    <w:rsid w:val="00CE22A6"/>
    <w:rsid w:val="00D06BFB"/>
    <w:rsid w:val="00DA110C"/>
    <w:rsid w:val="00DA164C"/>
    <w:rsid w:val="00DB2298"/>
    <w:rsid w:val="00DE47DE"/>
    <w:rsid w:val="00DE67FF"/>
    <w:rsid w:val="00E16413"/>
    <w:rsid w:val="00E6494A"/>
    <w:rsid w:val="00E9538A"/>
    <w:rsid w:val="00EB67BD"/>
    <w:rsid w:val="00F01B6C"/>
    <w:rsid w:val="00F06210"/>
    <w:rsid w:val="00F32455"/>
    <w:rsid w:val="00F63425"/>
    <w:rsid w:val="00F709EB"/>
    <w:rsid w:val="00F90B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298"/>
  </w:style>
  <w:style w:type="paragraph" w:styleId="Ttulo1">
    <w:name w:val="heading 1"/>
    <w:basedOn w:val="Normal"/>
    <w:next w:val="Normal"/>
    <w:link w:val="Ttulo1Char"/>
    <w:qFormat/>
    <w:rsid w:val="005777FE"/>
    <w:pPr>
      <w:keepNext/>
      <w:spacing w:after="0" w:line="240" w:lineRule="auto"/>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465C07"/>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styleId="Refdecomentrio">
    <w:name w:val="annotation reference"/>
    <w:semiHidden/>
    <w:rsid w:val="00A451E9"/>
    <w:rPr>
      <w:sz w:val="16"/>
    </w:rPr>
  </w:style>
  <w:style w:type="character" w:styleId="nfaseSutil">
    <w:name w:val="Subtle Emphasis"/>
    <w:basedOn w:val="Fontepargpadro"/>
    <w:uiPriority w:val="19"/>
    <w:qFormat/>
    <w:rsid w:val="0067045D"/>
    <w:rPr>
      <w:i/>
      <w:iCs/>
      <w:color w:val="808080" w:themeColor="text1" w:themeTint="7F"/>
    </w:rPr>
  </w:style>
  <w:style w:type="paragraph" w:styleId="Textodecomentrio">
    <w:name w:val="annotation text"/>
    <w:basedOn w:val="Normal"/>
    <w:link w:val="TextodecomentrioChar"/>
    <w:rsid w:val="009D300E"/>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9D300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5777F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semiHidden/>
    <w:rsid w:val="00465C07"/>
    <w:rPr>
      <w:rFonts w:asciiTheme="majorHAnsi" w:eastAsiaTheme="majorEastAsia" w:hAnsiTheme="majorHAnsi" w:cstheme="majorBidi"/>
      <w:b/>
      <w:bCs/>
      <w:color w:val="4472C4" w:themeColor="accent1"/>
    </w:rPr>
  </w:style>
  <w:style w:type="character" w:customStyle="1" w:styleId="gd">
    <w:name w:val="gd"/>
    <w:basedOn w:val="Fontepargpadro"/>
    <w:rsid w:val="00465C07"/>
  </w:style>
  <w:style w:type="paragraph" w:styleId="Assuntodocomentrio">
    <w:name w:val="annotation subject"/>
    <w:basedOn w:val="Textodecomentrio"/>
    <w:next w:val="Textodecomentrio"/>
    <w:link w:val="AssuntodocomentrioChar"/>
    <w:uiPriority w:val="99"/>
    <w:semiHidden/>
    <w:unhideWhenUsed/>
    <w:rsid w:val="00A64A12"/>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A64A1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A64A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4A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35642389">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seleoliveira9150@gmail.com" TargetMode="External"/><Relationship Id="rId13" Type="http://schemas.openxmlformats.org/officeDocument/2006/relationships/hyperlink" Target="https://www.scielo.br/j/er/a/w6kJ5hdSGVRnhRWTVP68D3P/?lang=p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periodicos.uem.br/ojs/index.php/rbhe/article/view/38749/20279" TargetMode="External"/><Relationship Id="rId17" Type="http://schemas.openxmlformats.org/officeDocument/2006/relationships/hyperlink" Target="file:///C:/Users/W7/Downloads/METODO_DE_ALFABETIZACAO_GLOBAL_DE_CONTOS_E_O_PAPEL%20(1).pdf" TargetMode="Externa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dx.doi.org/10.1590/0102-469816923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42048530/GRUPOS_ESCOLARES_CULTURA_ESCOLAR_PRIM%C3%81RIA_E_ESCOLARIZA%C3%87%C3%83O_DA_INF%C3%82NCIA_NO_BRASIL_1893_1971"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acervodigital.unesp.br/bitstream/123456789/40142/1/01d16t07.pdf" TargetMode="External"/><Relationship Id="rId23" Type="http://schemas.openxmlformats.org/officeDocument/2006/relationships/theme" Target="theme/theme1.xml"/><Relationship Id="rId10" Type="http://schemas.openxmlformats.org/officeDocument/2006/relationships/hyperlink" Target="https://silo.tips/download/grupo-escolar-gonalves-chaves-um-novo-projeto-escolar-na-cidade-de-montes-claro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eisa.veloso@unimontes.br" TargetMode="External"/><Relationship Id="rId14" Type="http://schemas.openxmlformats.org/officeDocument/2006/relationships/hyperlink" Target="https://www.scielo.br/j/rbedu/a/89tX3SGw5G4dNWdHRkRxrZk/?format=pdf&amp;lang=p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1686</TotalTime>
  <Pages>5</Pages>
  <Words>2086</Words>
  <Characters>11268</Characters>
  <Application>Microsoft Office Word</Application>
  <DocSecurity>0</DocSecurity>
  <Lines>93</Lines>
  <Paragraphs>26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SILVA, Fabiany de Cássia Tavares.Cultura escolar: quadro conceitual e possibilid</vt:lpstr>
    </vt:vector>
  </TitlesOfParts>
  <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W7</cp:lastModifiedBy>
  <cp:revision>53</cp:revision>
  <dcterms:created xsi:type="dcterms:W3CDTF">2021-08-19T20:01:00Z</dcterms:created>
  <dcterms:modified xsi:type="dcterms:W3CDTF">2021-08-22T00:02:00Z</dcterms:modified>
</cp:coreProperties>
</file>