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1F48" w14:textId="1C170D8B" w:rsidR="7149DA3C" w:rsidRDefault="7149DA3C" w:rsidP="6D6E72E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D6E72E7">
        <w:rPr>
          <w:rFonts w:ascii="Times New Roman" w:hAnsi="Times New Roman" w:cs="Times New Roman"/>
          <w:b/>
          <w:bCs/>
          <w:sz w:val="24"/>
          <w:szCs w:val="24"/>
        </w:rPr>
        <w:t>BRUXISMO NA INFÂNCIA E ADOLESCÊNCIA: REVISÃO DE LITERATURA</w:t>
      </w:r>
    </w:p>
    <w:p w14:paraId="1963AB4D" w14:textId="35016ABD" w:rsidR="005D1BCD" w:rsidRDefault="2075EEED" w:rsidP="6D6E72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D6E72E7">
        <w:rPr>
          <w:rFonts w:ascii="Times New Roman" w:hAnsi="Times New Roman" w:cs="Times New Roman"/>
          <w:sz w:val="24"/>
          <w:szCs w:val="24"/>
        </w:rPr>
        <w:t>Autores:</w:t>
      </w:r>
      <w:r w:rsidR="38BB4A6A" w:rsidRPr="6D6E72E7">
        <w:rPr>
          <w:rFonts w:ascii="Times New Roman" w:hAnsi="Times New Roman" w:cs="Times New Roman"/>
          <w:sz w:val="24"/>
          <w:szCs w:val="24"/>
        </w:rPr>
        <w:t xml:space="preserve"> Diego Wallace Dias de Oliveira¹</w:t>
      </w:r>
      <w:r w:rsidR="640BF917" w:rsidRPr="6D6E72E7">
        <w:rPr>
          <w:rFonts w:ascii="Times New Roman" w:hAnsi="Times New Roman" w:cs="Times New Roman"/>
          <w:sz w:val="24"/>
          <w:szCs w:val="24"/>
        </w:rPr>
        <w:t xml:space="preserve">, </w:t>
      </w:r>
      <w:r w:rsidR="38BB4A6A" w:rsidRPr="6D6E72E7">
        <w:rPr>
          <w:rFonts w:ascii="Times New Roman" w:hAnsi="Times New Roman" w:cs="Times New Roman"/>
          <w:sz w:val="24"/>
          <w:szCs w:val="24"/>
        </w:rPr>
        <w:t>Brenda Rayssa Santos da Cruz¹</w:t>
      </w:r>
      <w:r w:rsidR="732A707C" w:rsidRPr="6D6E72E7">
        <w:rPr>
          <w:rFonts w:ascii="Times New Roman" w:hAnsi="Times New Roman" w:cs="Times New Roman"/>
          <w:sz w:val="24"/>
          <w:szCs w:val="24"/>
        </w:rPr>
        <w:t xml:space="preserve">, </w:t>
      </w:r>
      <w:r w:rsidR="38BB4A6A" w:rsidRPr="6D6E72E7">
        <w:rPr>
          <w:rFonts w:ascii="Times New Roman" w:hAnsi="Times New Roman" w:cs="Times New Roman"/>
          <w:sz w:val="24"/>
          <w:szCs w:val="24"/>
        </w:rPr>
        <w:t>Ana Luiza Silva de Aguiar Portela</w:t>
      </w:r>
      <w:r w:rsidR="10C26500" w:rsidRPr="6D6E72E7">
        <w:rPr>
          <w:rFonts w:ascii="Times New Roman" w:hAnsi="Times New Roman" w:cs="Times New Roman"/>
          <w:sz w:val="24"/>
          <w:szCs w:val="24"/>
        </w:rPr>
        <w:t>¹,</w:t>
      </w:r>
      <w:r w:rsidR="2C97CD0B" w:rsidRPr="6D6E72E7">
        <w:rPr>
          <w:rFonts w:ascii="Times New Roman" w:hAnsi="Times New Roman" w:cs="Times New Roman"/>
          <w:sz w:val="24"/>
          <w:szCs w:val="24"/>
        </w:rPr>
        <w:t xml:space="preserve"> Ramilly</w:t>
      </w:r>
      <w:r w:rsidR="1D4AEEB8" w:rsidRPr="6D6E72E7">
        <w:rPr>
          <w:rFonts w:ascii="Times New Roman" w:hAnsi="Times New Roman" w:cs="Times New Roman"/>
          <w:sz w:val="24"/>
          <w:szCs w:val="24"/>
        </w:rPr>
        <w:t xml:space="preserve"> </w:t>
      </w:r>
      <w:r w:rsidR="2C97CD0B" w:rsidRPr="6D6E72E7">
        <w:rPr>
          <w:rFonts w:ascii="Times New Roman" w:hAnsi="Times New Roman" w:cs="Times New Roman"/>
          <w:sz w:val="24"/>
          <w:szCs w:val="24"/>
        </w:rPr>
        <w:t>de Souza</w:t>
      </w:r>
      <w:r w:rsidR="5D83F215" w:rsidRPr="6D6E72E7">
        <w:rPr>
          <w:rFonts w:ascii="Times New Roman" w:hAnsi="Times New Roman" w:cs="Times New Roman"/>
          <w:sz w:val="24"/>
          <w:szCs w:val="24"/>
        </w:rPr>
        <w:t xml:space="preserve"> Alcântara</w:t>
      </w:r>
      <w:r w:rsidR="7BF38AD8" w:rsidRPr="6D6E72E7">
        <w:rPr>
          <w:rFonts w:ascii="Times New Roman" w:hAnsi="Times New Roman" w:cs="Times New Roman"/>
          <w:sz w:val="24"/>
          <w:szCs w:val="24"/>
        </w:rPr>
        <w:t>¹</w:t>
      </w:r>
      <w:r w:rsidR="16E5771E" w:rsidRPr="6D6E72E7">
        <w:rPr>
          <w:rFonts w:ascii="Times New Roman" w:hAnsi="Times New Roman" w:cs="Times New Roman"/>
          <w:sz w:val="24"/>
          <w:szCs w:val="24"/>
        </w:rPr>
        <w:t xml:space="preserve"> e</w:t>
      </w:r>
      <w:r w:rsidR="6E92CFC4" w:rsidRPr="6D6E72E7">
        <w:rPr>
          <w:rFonts w:ascii="Times New Roman" w:hAnsi="Times New Roman" w:cs="Times New Roman"/>
          <w:sz w:val="24"/>
          <w:szCs w:val="24"/>
        </w:rPr>
        <w:t xml:space="preserve"> Geovanni</w:t>
      </w:r>
      <w:r w:rsidR="1B43709C" w:rsidRPr="6D6E72E7">
        <w:rPr>
          <w:rFonts w:ascii="Times New Roman" w:hAnsi="Times New Roman" w:cs="Times New Roman"/>
          <w:sz w:val="24"/>
          <w:szCs w:val="24"/>
        </w:rPr>
        <w:t xml:space="preserve"> Pereira Mitre</w:t>
      </w:r>
      <w:r w:rsidR="58CBF6A6" w:rsidRPr="6D6E72E7">
        <w:rPr>
          <w:rFonts w:ascii="Times New Roman" w:hAnsi="Times New Roman" w:cs="Times New Roman"/>
          <w:sz w:val="24"/>
          <w:szCs w:val="24"/>
        </w:rPr>
        <w:t>².</w:t>
      </w:r>
    </w:p>
    <w:p w14:paraId="10F897E4" w14:textId="4D3E7A0C" w:rsidR="005D1BCD" w:rsidRPr="005D1BCD" w:rsidRDefault="7149DA3C" w:rsidP="6D6E72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D6E72E7">
        <w:rPr>
          <w:rFonts w:ascii="Times New Roman" w:hAnsi="Times New Roman" w:cs="Times New Roman"/>
          <w:sz w:val="24"/>
          <w:szCs w:val="24"/>
        </w:rPr>
        <w:t> </w:t>
      </w:r>
      <w:r w:rsidR="68167210" w:rsidRPr="6D6E72E7">
        <w:rPr>
          <w:rFonts w:ascii="Times New Roman" w:hAnsi="Times New Roman" w:cs="Times New Roman"/>
          <w:sz w:val="24"/>
          <w:szCs w:val="24"/>
        </w:rPr>
        <w:t>¹</w:t>
      </w:r>
      <w:r w:rsidR="4359C81E" w:rsidRPr="6D6E72E7">
        <w:rPr>
          <w:rFonts w:ascii="Times New Roman" w:hAnsi="Times New Roman" w:cs="Times New Roman"/>
          <w:sz w:val="24"/>
          <w:szCs w:val="24"/>
        </w:rPr>
        <w:t>Acadêmico</w:t>
      </w:r>
      <w:r w:rsidR="04B423E5" w:rsidRPr="6D6E72E7">
        <w:rPr>
          <w:rFonts w:ascii="Times New Roman" w:hAnsi="Times New Roman" w:cs="Times New Roman"/>
          <w:sz w:val="24"/>
          <w:szCs w:val="24"/>
        </w:rPr>
        <w:t xml:space="preserve"> </w:t>
      </w:r>
      <w:r w:rsidR="4359C81E" w:rsidRPr="6D6E72E7">
        <w:rPr>
          <w:rFonts w:ascii="Times New Roman" w:hAnsi="Times New Roman" w:cs="Times New Roman"/>
          <w:sz w:val="24"/>
          <w:szCs w:val="24"/>
        </w:rPr>
        <w:t>(a) de Odontologia,</w:t>
      </w:r>
      <w:r w:rsidR="05E74772" w:rsidRPr="6D6E72E7">
        <w:rPr>
          <w:rFonts w:ascii="Times New Roman" w:hAnsi="Times New Roman" w:cs="Times New Roman"/>
          <w:sz w:val="24"/>
          <w:szCs w:val="24"/>
        </w:rPr>
        <w:t xml:space="preserve"> </w:t>
      </w:r>
      <w:r w:rsidR="4359C81E" w:rsidRPr="6D6E72E7">
        <w:rPr>
          <w:rFonts w:ascii="Times New Roman" w:hAnsi="Times New Roman" w:cs="Times New Roman"/>
          <w:sz w:val="24"/>
          <w:szCs w:val="24"/>
        </w:rPr>
        <w:t>Centro Universitário Metropolitano da Amazônia (UNIFAMAZ)</w:t>
      </w:r>
      <w:r w:rsidR="251AA77D" w:rsidRPr="6D6E72E7">
        <w:rPr>
          <w:rFonts w:ascii="Times New Roman" w:hAnsi="Times New Roman" w:cs="Times New Roman"/>
          <w:sz w:val="24"/>
          <w:szCs w:val="24"/>
        </w:rPr>
        <w:t>;</w:t>
      </w:r>
    </w:p>
    <w:p w14:paraId="6E4ED70C" w14:textId="305E67CC" w:rsidR="00B97F7F" w:rsidRDefault="66683B6B" w:rsidP="6D6E72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FC582CD">
        <w:rPr>
          <w:rFonts w:ascii="Times New Roman" w:hAnsi="Times New Roman" w:cs="Times New Roman"/>
          <w:sz w:val="24"/>
          <w:szCs w:val="24"/>
        </w:rPr>
        <w:t>²</w:t>
      </w:r>
      <w:r w:rsidR="3462A7DC" w:rsidRPr="2FC582CD">
        <w:rPr>
          <w:rFonts w:ascii="Times New Roman" w:hAnsi="Times New Roman" w:cs="Times New Roman"/>
          <w:sz w:val="24"/>
          <w:szCs w:val="24"/>
        </w:rPr>
        <w:t>Mestre em Clínica Odontológica com ênfase em Patologia Oral</w:t>
      </w:r>
      <w:r w:rsidR="76BB8A21" w:rsidRPr="2FC582CD">
        <w:rPr>
          <w:rFonts w:ascii="Times New Roman" w:hAnsi="Times New Roman" w:cs="Times New Roman"/>
          <w:sz w:val="24"/>
          <w:szCs w:val="24"/>
        </w:rPr>
        <w:t xml:space="preserve"> - </w:t>
      </w:r>
      <w:r w:rsidR="3462A7DC" w:rsidRPr="2FC582CD">
        <w:rPr>
          <w:rFonts w:ascii="Times New Roman" w:hAnsi="Times New Roman" w:cs="Times New Roman"/>
          <w:sz w:val="24"/>
          <w:szCs w:val="24"/>
        </w:rPr>
        <w:t>Universidade Federal do Pará</w:t>
      </w:r>
      <w:r w:rsidR="701E12DF" w:rsidRPr="2FC582CD">
        <w:rPr>
          <w:rFonts w:ascii="Times New Roman" w:hAnsi="Times New Roman" w:cs="Times New Roman"/>
          <w:sz w:val="24"/>
          <w:szCs w:val="24"/>
        </w:rPr>
        <w:t>;</w:t>
      </w:r>
    </w:p>
    <w:p w14:paraId="17CB5139" w14:textId="519EDD70" w:rsidR="4962AC1D" w:rsidRDefault="0004463D" w:rsidP="2FC582C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>
        <w:r w:rsidR="4962AC1D" w:rsidRPr="2FC582CD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439AB5F9" w:rsidRPr="2FC582CD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="4962AC1D" w:rsidRPr="2FC582CD">
          <w:rPr>
            <w:rStyle w:val="Hyperlink"/>
            <w:rFonts w:ascii="Times New Roman" w:hAnsi="Times New Roman" w:cs="Times New Roman"/>
            <w:sz w:val="24"/>
            <w:szCs w:val="24"/>
          </w:rPr>
          <w:t>mails</w:t>
        </w:r>
        <w:r w:rsidR="241390E4" w:rsidRPr="2FC582CD">
          <w:rPr>
            <w:rStyle w:val="Hyperlink"/>
            <w:rFonts w:ascii="Times New Roman" w:hAnsi="Times New Roman" w:cs="Times New Roman"/>
            <w:sz w:val="24"/>
            <w:szCs w:val="24"/>
          </w:rPr>
          <w:t>:</w:t>
        </w:r>
        <w:r w:rsidR="79FF8CAD" w:rsidRPr="2FC582C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2F434FA4" w:rsidRPr="2FC582CD">
          <w:rPr>
            <w:rStyle w:val="Hyperlink"/>
            <w:rFonts w:ascii="Times New Roman" w:hAnsi="Times New Roman" w:cs="Times New Roman"/>
            <w:sz w:val="24"/>
            <w:szCs w:val="24"/>
          </w:rPr>
          <w:t>diasdiego2001@gmail.com</w:t>
        </w:r>
      </w:hyperlink>
      <w:r w:rsidR="7CBD140B" w:rsidRPr="2FC582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258EAE0D" w:rsidRPr="2FC58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>
        <w:r w:rsidR="241390E4" w:rsidRPr="2FC582C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brendarayssasc@gmail.com</w:t>
        </w:r>
      </w:hyperlink>
      <w:r w:rsidR="1BF1B88E" w:rsidRPr="2FC582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E071DCB" w:rsidRPr="2FC582CD">
        <w:rPr>
          <w:rFonts w:ascii="Times New Roman" w:hAnsi="Times New Roman" w:cs="Times New Roman"/>
          <w:color w:val="000000" w:themeColor="text1"/>
          <w:sz w:val="24"/>
          <w:szCs w:val="24"/>
        </w:rPr>
        <w:t>vlana62427@gmail.com</w:t>
      </w:r>
      <w:hyperlink r:id="rId9">
        <w:r w:rsidR="7A5FE3B1" w:rsidRPr="2FC582C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;</w:t>
        </w:r>
      </w:hyperlink>
      <w:r w:rsidR="7A5FE3B1" w:rsidRPr="2FC58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>
        <w:r w:rsidR="7B573D3F" w:rsidRPr="2FC582C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ramillyalcc@gmail.com</w:t>
        </w:r>
      </w:hyperlink>
      <w:r w:rsidR="7B573D3F" w:rsidRPr="2FC58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11">
        <w:r w:rsidR="65F9856B" w:rsidRPr="2FC582C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geovanni61492@famaz.edu.br</w:t>
        </w:r>
      </w:hyperlink>
      <w:r w:rsidR="65F9856B" w:rsidRPr="2FC58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8B3A7A" w14:textId="05852605" w:rsidR="6D6E72E7" w:rsidRDefault="6D6E72E7" w:rsidP="6D6E72E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3A2F2D" w14:textId="77777777" w:rsidR="00BF6A79" w:rsidRDefault="00BF6A79" w:rsidP="07FBB1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1EC9">
        <w:rPr>
          <w:rFonts w:ascii="Times New Roman" w:hAnsi="Times New Roman" w:cs="Times New Roman"/>
          <w:sz w:val="24"/>
          <w:szCs w:val="24"/>
        </w:rPr>
        <w:t>O objetivo do presente estudo é realizar uma revisão bibliométrica a respeito da definição, características clínicas, fatores etiológicos, diagnóstico e tratamento do bruxismo na infância e adolescência. Para esta finalidade, realizou-se uma busca de artigos dos últimos 10 anos na base de dados Google Acadêmico, utilizando-se uma associação dos descritores “bruxismo”, “ranger de dentes noturno” e “infância e adolescência”. De acordo com dados obtidos o bruxismo na infância e adolescência é uma parafunção do sistema mastigatório na qual ocorre uma atividade involuntária, espasmódica e rítmica da musculatura do sistema estomatognático, repercutindo no ranger dos dentes. Sua origem é multifatorial, sendo suas principais causas fatores locais, sistêmicos, psicológicos, ocupacionais, hereditários e até mesmo relacionados a personalidade do indivíduo. O bruxismo nas crianças e adolescentes teve resultado predominante no horário noturno, maior prevalência em gênero masculino e na faixa etária pré-escolar. Assim como a etiologia, as consequências são diversas, resultando em problemas bucais, funcionais, estéticos, sociais e psicológicos. O diagnóstico e o tratamento são individualizados dependendo da idade do paciente, gravidade do caso e da etiologia, sendo realizado por uma equipe multiprofissional. Desta forma, o bruxismo em crianças e adolescentes é uma relevante manifestação que está em crescente prevalência e apresenta repercussões em vários âmbitos da vida do paciente, necessitando de um tratamento multiprofissional e individualizado, ressaltando a importância do conhecimento de graduandos e profissionais da saúde a respeito do tema.</w:t>
      </w:r>
    </w:p>
    <w:p w14:paraId="4A70D389" w14:textId="284F569E" w:rsidR="006F4DDB" w:rsidRPr="00A41EC9" w:rsidRDefault="3C5FAC5E" w:rsidP="07FBB1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D6E72E7">
        <w:rPr>
          <w:rFonts w:ascii="Times New Roman" w:hAnsi="Times New Roman" w:cs="Times New Roman"/>
          <w:sz w:val="24"/>
          <w:szCs w:val="24"/>
        </w:rPr>
        <w:t>Área:</w:t>
      </w:r>
      <w:r w:rsidR="416F10E9" w:rsidRPr="6D6E72E7">
        <w:rPr>
          <w:rFonts w:ascii="Times New Roman" w:hAnsi="Times New Roman" w:cs="Times New Roman"/>
          <w:sz w:val="24"/>
          <w:szCs w:val="24"/>
        </w:rPr>
        <w:t xml:space="preserve"> Oclusão</w:t>
      </w:r>
      <w:r w:rsidR="39BBB1F2" w:rsidRPr="6D6E72E7">
        <w:rPr>
          <w:rFonts w:ascii="Times New Roman" w:hAnsi="Times New Roman" w:cs="Times New Roman"/>
          <w:sz w:val="24"/>
          <w:szCs w:val="24"/>
        </w:rPr>
        <w:t>/Disfunção-temporomandibular.</w:t>
      </w:r>
    </w:p>
    <w:p w14:paraId="1F309D7A" w14:textId="52C22E93" w:rsidR="00BF6A79" w:rsidRPr="00A41EC9" w:rsidRDefault="31166710" w:rsidP="07FBB1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7FBB195">
        <w:rPr>
          <w:rFonts w:ascii="Times New Roman" w:hAnsi="Times New Roman" w:cs="Times New Roman"/>
          <w:sz w:val="24"/>
          <w:szCs w:val="24"/>
        </w:rPr>
        <w:t>Modalidade: Revisão de Literatura.</w:t>
      </w:r>
    </w:p>
    <w:p w14:paraId="33E22F16" w14:textId="55423DB3" w:rsidR="00BF6A79" w:rsidRPr="00A41EC9" w:rsidRDefault="7149DA3C" w:rsidP="07FBB1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D6E72E7">
        <w:rPr>
          <w:rFonts w:ascii="Times New Roman" w:hAnsi="Times New Roman" w:cs="Times New Roman"/>
          <w:sz w:val="24"/>
          <w:szCs w:val="24"/>
        </w:rPr>
        <w:t>Palavras-chave: Bruxismo, Bruxismo noturno, Ranger de Dentes Noturno</w:t>
      </w:r>
      <w:r w:rsidR="47F30CBF" w:rsidRPr="6D6E72E7">
        <w:rPr>
          <w:rFonts w:ascii="Times New Roman" w:hAnsi="Times New Roman" w:cs="Times New Roman"/>
          <w:sz w:val="24"/>
          <w:szCs w:val="24"/>
        </w:rPr>
        <w:t>.</w:t>
      </w:r>
    </w:p>
    <w:p w14:paraId="37B57A1A" w14:textId="54620A3D" w:rsidR="00BF6A79" w:rsidRPr="00A41EC9" w:rsidRDefault="00BF6A79" w:rsidP="00BF6A79">
      <w:pPr>
        <w:rPr>
          <w:rFonts w:ascii="Times New Roman" w:hAnsi="Times New Roman" w:cs="Times New Roman"/>
          <w:sz w:val="24"/>
          <w:szCs w:val="24"/>
        </w:rPr>
      </w:pPr>
    </w:p>
    <w:sectPr w:rsidR="00BF6A79" w:rsidRPr="00A41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79"/>
    <w:rsid w:val="000336DE"/>
    <w:rsid w:val="0004463D"/>
    <w:rsid w:val="000D2ACB"/>
    <w:rsid w:val="000D4E2B"/>
    <w:rsid w:val="001467CE"/>
    <w:rsid w:val="001826AB"/>
    <w:rsid w:val="0020739C"/>
    <w:rsid w:val="003436E2"/>
    <w:rsid w:val="00363053"/>
    <w:rsid w:val="003676FE"/>
    <w:rsid w:val="003749B7"/>
    <w:rsid w:val="003C6726"/>
    <w:rsid w:val="003D1977"/>
    <w:rsid w:val="003F5C01"/>
    <w:rsid w:val="0040335D"/>
    <w:rsid w:val="00436B51"/>
    <w:rsid w:val="00496FB7"/>
    <w:rsid w:val="004A40FA"/>
    <w:rsid w:val="004E32D4"/>
    <w:rsid w:val="004F3185"/>
    <w:rsid w:val="00536717"/>
    <w:rsid w:val="005D1BCD"/>
    <w:rsid w:val="005D28CC"/>
    <w:rsid w:val="006412D7"/>
    <w:rsid w:val="00644B04"/>
    <w:rsid w:val="00650FF2"/>
    <w:rsid w:val="006A046A"/>
    <w:rsid w:val="006C3222"/>
    <w:rsid w:val="006E5BE2"/>
    <w:rsid w:val="006F4DDB"/>
    <w:rsid w:val="0076119A"/>
    <w:rsid w:val="00825ABA"/>
    <w:rsid w:val="008B5236"/>
    <w:rsid w:val="00903DBE"/>
    <w:rsid w:val="00904847"/>
    <w:rsid w:val="00913F50"/>
    <w:rsid w:val="00A41EC9"/>
    <w:rsid w:val="00A41FBD"/>
    <w:rsid w:val="00AB72F0"/>
    <w:rsid w:val="00AF380D"/>
    <w:rsid w:val="00B0778D"/>
    <w:rsid w:val="00B94292"/>
    <w:rsid w:val="00B97F7F"/>
    <w:rsid w:val="00BF6A79"/>
    <w:rsid w:val="00C06579"/>
    <w:rsid w:val="00C749DE"/>
    <w:rsid w:val="00C85027"/>
    <w:rsid w:val="00CA25C6"/>
    <w:rsid w:val="00CE3D7C"/>
    <w:rsid w:val="00E47612"/>
    <w:rsid w:val="00E5752E"/>
    <w:rsid w:val="00E73FE9"/>
    <w:rsid w:val="00EC0F7E"/>
    <w:rsid w:val="00F15A43"/>
    <w:rsid w:val="00F37571"/>
    <w:rsid w:val="00F415D5"/>
    <w:rsid w:val="00F6316E"/>
    <w:rsid w:val="00F944D3"/>
    <w:rsid w:val="00FA37A8"/>
    <w:rsid w:val="00FA629B"/>
    <w:rsid w:val="02B907BD"/>
    <w:rsid w:val="0333FDB1"/>
    <w:rsid w:val="033D39DF"/>
    <w:rsid w:val="04B423E5"/>
    <w:rsid w:val="05E74772"/>
    <w:rsid w:val="07FBB195"/>
    <w:rsid w:val="086CDBBD"/>
    <w:rsid w:val="093A6F34"/>
    <w:rsid w:val="0BB8E3D1"/>
    <w:rsid w:val="0C3C7206"/>
    <w:rsid w:val="0E071DCB"/>
    <w:rsid w:val="0E0776F8"/>
    <w:rsid w:val="10C26500"/>
    <w:rsid w:val="1199E28F"/>
    <w:rsid w:val="137A0D4D"/>
    <w:rsid w:val="1681D83B"/>
    <w:rsid w:val="16E5771E"/>
    <w:rsid w:val="17222E49"/>
    <w:rsid w:val="1AB21AC5"/>
    <w:rsid w:val="1B43709C"/>
    <w:rsid w:val="1BF1B88E"/>
    <w:rsid w:val="1CBD0E5D"/>
    <w:rsid w:val="1D4AEEB8"/>
    <w:rsid w:val="1DCB9E57"/>
    <w:rsid w:val="1DFF168B"/>
    <w:rsid w:val="1F5CAD98"/>
    <w:rsid w:val="1F922418"/>
    <w:rsid w:val="2075EEED"/>
    <w:rsid w:val="218FB99E"/>
    <w:rsid w:val="241390E4"/>
    <w:rsid w:val="249BE109"/>
    <w:rsid w:val="251AA77D"/>
    <w:rsid w:val="258EAE0D"/>
    <w:rsid w:val="266B7887"/>
    <w:rsid w:val="268BC421"/>
    <w:rsid w:val="26A030BE"/>
    <w:rsid w:val="2974E146"/>
    <w:rsid w:val="297CE5D7"/>
    <w:rsid w:val="2A7CA12B"/>
    <w:rsid w:val="2AB4C916"/>
    <w:rsid w:val="2C97CD0B"/>
    <w:rsid w:val="2F434FA4"/>
    <w:rsid w:val="2F4ACC0E"/>
    <w:rsid w:val="2F622E03"/>
    <w:rsid w:val="2FC582CD"/>
    <w:rsid w:val="31166710"/>
    <w:rsid w:val="344B6184"/>
    <w:rsid w:val="3462A7DC"/>
    <w:rsid w:val="350E7B40"/>
    <w:rsid w:val="35B84EA0"/>
    <w:rsid w:val="38893B00"/>
    <w:rsid w:val="38BB4A6A"/>
    <w:rsid w:val="39BBB1F2"/>
    <w:rsid w:val="3C0AC5A1"/>
    <w:rsid w:val="3C5FAC5E"/>
    <w:rsid w:val="3E0BE263"/>
    <w:rsid w:val="3EAB6639"/>
    <w:rsid w:val="416F10E9"/>
    <w:rsid w:val="4359C81E"/>
    <w:rsid w:val="439AB5F9"/>
    <w:rsid w:val="46EC5999"/>
    <w:rsid w:val="477CFC12"/>
    <w:rsid w:val="47F30CBF"/>
    <w:rsid w:val="4962AC1D"/>
    <w:rsid w:val="49F246C5"/>
    <w:rsid w:val="4A1CEDDD"/>
    <w:rsid w:val="4FF908F5"/>
    <w:rsid w:val="508E85CB"/>
    <w:rsid w:val="53C5500D"/>
    <w:rsid w:val="5723D465"/>
    <w:rsid w:val="58066844"/>
    <w:rsid w:val="58CBF6A6"/>
    <w:rsid w:val="5A19E94A"/>
    <w:rsid w:val="5CE3BC35"/>
    <w:rsid w:val="5D83F215"/>
    <w:rsid w:val="5DC4C791"/>
    <w:rsid w:val="609CE3DB"/>
    <w:rsid w:val="6118973F"/>
    <w:rsid w:val="612D2FAB"/>
    <w:rsid w:val="617CEDC1"/>
    <w:rsid w:val="62D168DD"/>
    <w:rsid w:val="640BF917"/>
    <w:rsid w:val="654FEA09"/>
    <w:rsid w:val="65E9AA82"/>
    <w:rsid w:val="65F9856B"/>
    <w:rsid w:val="66683B6B"/>
    <w:rsid w:val="68167210"/>
    <w:rsid w:val="6CF7D11E"/>
    <w:rsid w:val="6D4DDDE9"/>
    <w:rsid w:val="6D6E72E7"/>
    <w:rsid w:val="6DFC771C"/>
    <w:rsid w:val="6E92CFC4"/>
    <w:rsid w:val="701E12DF"/>
    <w:rsid w:val="7149DA3C"/>
    <w:rsid w:val="71E21AFB"/>
    <w:rsid w:val="732A707C"/>
    <w:rsid w:val="73E09BD2"/>
    <w:rsid w:val="76BB8A21"/>
    <w:rsid w:val="7760CAEB"/>
    <w:rsid w:val="784480FC"/>
    <w:rsid w:val="79FF8CAD"/>
    <w:rsid w:val="7A3A2F83"/>
    <w:rsid w:val="7A45255F"/>
    <w:rsid w:val="7A5FE3B1"/>
    <w:rsid w:val="7B573D3F"/>
    <w:rsid w:val="7BF38AD8"/>
    <w:rsid w:val="7C6B5F2E"/>
    <w:rsid w:val="7CBD140B"/>
    <w:rsid w:val="7EAC7F27"/>
    <w:rsid w:val="7F93FB2B"/>
    <w:rsid w:val="7F96B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DC90"/>
  <w15:chartTrackingRefBased/>
  <w15:docId w15:val="{56D6AE19-E87B-40D4-A814-AB958516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rayssasc@gmail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-mails:diasdiego2001@gmail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ovanni61492@famaz.edu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amillyalcc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iasdiego2001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de377d-8d16-47b8-9f75-8180a50384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43DCCEC15294DA1B77D109D8009E1" ma:contentTypeVersion="12" ma:contentTypeDescription="Crie um novo documento." ma:contentTypeScope="" ma:versionID="1ac3f7c922f2309901c1c1171d03b154">
  <xsd:schema xmlns:xsd="http://www.w3.org/2001/XMLSchema" xmlns:xs="http://www.w3.org/2001/XMLSchema" xmlns:p="http://schemas.microsoft.com/office/2006/metadata/properties" xmlns:ns3="db2d1a33-0d32-4908-a654-46e14748e512" xmlns:ns4="3ede377d-8d16-47b8-9f75-8180a5038446" targetNamespace="http://schemas.microsoft.com/office/2006/metadata/properties" ma:root="true" ma:fieldsID="b1afdca91e5b16dac7f2a5ed8beda52c" ns3:_="" ns4:_="">
    <xsd:import namespace="db2d1a33-0d32-4908-a654-46e14748e512"/>
    <xsd:import namespace="3ede377d-8d16-47b8-9f75-8180a50384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d1a33-0d32-4908-a654-46e14748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e377d-8d16-47b8-9f75-8180a5038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D0307-858C-4FA8-BB73-4DB9FE1E5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0F93D-3FFD-4338-BEEF-EBA4F520B8D5}">
  <ds:schemaRefs>
    <ds:schemaRef ds:uri="http://schemas.microsoft.com/office/2006/metadata/properties"/>
    <ds:schemaRef ds:uri="http://schemas.microsoft.com/office/infopath/2007/PartnerControls"/>
    <ds:schemaRef ds:uri="3ede377d-8d16-47b8-9f75-8180a5038446"/>
  </ds:schemaRefs>
</ds:datastoreItem>
</file>

<file path=customXml/itemProps3.xml><?xml version="1.0" encoding="utf-8"?>
<ds:datastoreItem xmlns:ds="http://schemas.openxmlformats.org/officeDocument/2006/customXml" ds:itemID="{C362A5B1-9304-43C4-AC1D-864A18B2B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d1a33-0d32-4908-a654-46e14748e512"/>
    <ds:schemaRef ds:uri="3ede377d-8d16-47b8-9f75-8180a5038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4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SILVA DE AGUIAR PORTELA</dc:creator>
  <cp:keywords/>
  <dc:description/>
  <cp:lastModifiedBy>ANA LUIZA SILVA DE AGUIAR PORTELA</cp:lastModifiedBy>
  <cp:revision>40</cp:revision>
  <dcterms:created xsi:type="dcterms:W3CDTF">2023-09-10T21:07:00Z</dcterms:created>
  <dcterms:modified xsi:type="dcterms:W3CDTF">2023-09-11T12:10:00Z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0x010100C6743DCCEC15294DA1B77D109D8009E1</vt:lpwstr>
  </property>
</Properties>
</file>