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EBF2" w14:textId="0CE3EE61" w:rsidR="00EF1655" w:rsidRDefault="00EF1655">
      <w:pPr>
        <w:spacing w:line="240" w:lineRule="auto"/>
        <w:ind w:left="1" w:hanging="3"/>
        <w:jc w:val="center"/>
        <w:rPr>
          <w:rFonts w:ascii="Times New Roman" w:eastAsia="Times New Roman" w:hAnsi="Times New Roman" w:cs="Times New Roman"/>
          <w:b/>
          <w:sz w:val="32"/>
          <w:szCs w:val="32"/>
        </w:rPr>
      </w:pPr>
      <w:r w:rsidRPr="00EF1655">
        <w:rPr>
          <w:rFonts w:ascii="Times New Roman" w:eastAsia="Times New Roman" w:hAnsi="Times New Roman" w:cs="Times New Roman"/>
          <w:b/>
          <w:sz w:val="32"/>
          <w:szCs w:val="32"/>
        </w:rPr>
        <w:t>Entre línguas e cadernos: repertórios híbridos</w:t>
      </w:r>
      <w:r w:rsidR="00D8026A">
        <w:rPr>
          <w:rFonts w:ascii="Times New Roman" w:eastAsia="Times New Roman" w:hAnsi="Times New Roman" w:cs="Times New Roman"/>
          <w:b/>
          <w:sz w:val="32"/>
          <w:szCs w:val="32"/>
        </w:rPr>
        <w:t>, portunhol</w:t>
      </w:r>
      <w:r w:rsidRPr="00EF1655">
        <w:rPr>
          <w:rFonts w:ascii="Times New Roman" w:eastAsia="Times New Roman" w:hAnsi="Times New Roman" w:cs="Times New Roman"/>
          <w:b/>
          <w:sz w:val="32"/>
          <w:szCs w:val="32"/>
        </w:rPr>
        <w:t xml:space="preserve"> e </w:t>
      </w:r>
      <w:proofErr w:type="spellStart"/>
      <w:r w:rsidRPr="00EF1655">
        <w:rPr>
          <w:rFonts w:ascii="Times New Roman" w:eastAsia="Times New Roman" w:hAnsi="Times New Roman" w:cs="Times New Roman"/>
          <w:b/>
          <w:sz w:val="32"/>
          <w:szCs w:val="32"/>
        </w:rPr>
        <w:t>translinguagem</w:t>
      </w:r>
      <w:proofErr w:type="spellEnd"/>
      <w:r w:rsidRPr="00EF1655">
        <w:rPr>
          <w:rFonts w:ascii="Times New Roman" w:eastAsia="Times New Roman" w:hAnsi="Times New Roman" w:cs="Times New Roman"/>
          <w:b/>
          <w:sz w:val="32"/>
          <w:szCs w:val="32"/>
        </w:rPr>
        <w:t xml:space="preserve"> na escrita escolar de fronteira</w:t>
      </w:r>
    </w:p>
    <w:p w14:paraId="1E3C787E" w14:textId="214847B2" w:rsidR="00332A02" w:rsidRPr="000B7B02" w:rsidRDefault="000B7B02">
      <w:pPr>
        <w:spacing w:line="240" w:lineRule="auto"/>
        <w:ind w:left="1" w:hanging="3"/>
        <w:jc w:val="center"/>
        <w:rPr>
          <w:rFonts w:ascii="Times New Roman" w:eastAsia="Times New Roman" w:hAnsi="Times New Roman" w:cs="Times New Roman"/>
          <w:sz w:val="24"/>
          <w:szCs w:val="24"/>
          <w:lang w:val="es-ES"/>
        </w:rPr>
      </w:pPr>
      <w:r w:rsidRPr="000B7B02">
        <w:rPr>
          <w:rFonts w:ascii="Times New Roman" w:eastAsia="Times New Roman" w:hAnsi="Times New Roman" w:cs="Times New Roman"/>
          <w:i/>
          <w:sz w:val="30"/>
          <w:szCs w:val="30"/>
          <w:lang w:val="es-ES"/>
        </w:rPr>
        <w:t>Entre lenguas y cuadernos: repertorios híbridos</w:t>
      </w:r>
      <w:r w:rsidR="00D647E3">
        <w:rPr>
          <w:rFonts w:ascii="Times New Roman" w:eastAsia="Times New Roman" w:hAnsi="Times New Roman" w:cs="Times New Roman"/>
          <w:i/>
          <w:sz w:val="30"/>
          <w:szCs w:val="30"/>
          <w:lang w:val="es-ES"/>
        </w:rPr>
        <w:t>, portuñol</w:t>
      </w:r>
      <w:r w:rsidRPr="000B7B02">
        <w:rPr>
          <w:rFonts w:ascii="Times New Roman" w:eastAsia="Times New Roman" w:hAnsi="Times New Roman" w:cs="Times New Roman"/>
          <w:i/>
          <w:sz w:val="30"/>
          <w:szCs w:val="30"/>
          <w:lang w:val="es-ES"/>
        </w:rPr>
        <w:t xml:space="preserve"> y </w:t>
      </w:r>
      <w:proofErr w:type="spellStart"/>
      <w:r w:rsidRPr="000B7B02">
        <w:rPr>
          <w:rFonts w:ascii="Times New Roman" w:eastAsia="Times New Roman" w:hAnsi="Times New Roman" w:cs="Times New Roman"/>
          <w:i/>
          <w:sz w:val="30"/>
          <w:szCs w:val="30"/>
          <w:lang w:val="es-ES"/>
        </w:rPr>
        <w:t>translenguaje</w:t>
      </w:r>
      <w:proofErr w:type="spellEnd"/>
      <w:r w:rsidRPr="000B7B02">
        <w:rPr>
          <w:rFonts w:ascii="Times New Roman" w:eastAsia="Times New Roman" w:hAnsi="Times New Roman" w:cs="Times New Roman"/>
          <w:i/>
          <w:sz w:val="30"/>
          <w:szCs w:val="30"/>
          <w:lang w:val="es-ES"/>
        </w:rPr>
        <w:t xml:space="preserve"> en la escritura escolar de frontera</w:t>
      </w:r>
      <w:r w:rsidR="00720DAF" w:rsidRPr="000B7B02">
        <w:rPr>
          <w:rFonts w:ascii="Times New Roman" w:eastAsia="Times New Roman" w:hAnsi="Times New Roman" w:cs="Times New Roman"/>
          <w:b/>
          <w:sz w:val="40"/>
          <w:szCs w:val="40"/>
          <w:lang w:val="es-ES"/>
        </w:rPr>
        <w:br/>
      </w:r>
    </w:p>
    <w:p w14:paraId="10E74681" w14:textId="7D64BBD0" w:rsidR="00332A02" w:rsidRDefault="000B7B02">
      <w:pPr>
        <w:spacing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 Cláudia Zimmer </w:t>
      </w:r>
      <w:proofErr w:type="spellStart"/>
      <w:r>
        <w:rPr>
          <w:rFonts w:ascii="Times New Roman" w:eastAsia="Times New Roman" w:hAnsi="Times New Roman" w:cs="Times New Roman"/>
          <w:b/>
          <w:sz w:val="24"/>
          <w:szCs w:val="24"/>
        </w:rPr>
        <w:t>Re</w:t>
      </w:r>
      <w:r w:rsidR="004C173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sdorfer</w:t>
      </w:r>
      <w:proofErr w:type="spellEnd"/>
      <w:r w:rsidR="00805CDC">
        <w:rPr>
          <w:rFonts w:ascii="Times New Roman" w:eastAsia="Times New Roman" w:hAnsi="Times New Roman" w:cs="Times New Roman"/>
          <w:b/>
          <w:sz w:val="24"/>
          <w:szCs w:val="24"/>
        </w:rPr>
        <w:t xml:space="preserve"> </w:t>
      </w:r>
      <w:r w:rsidR="00720DAF">
        <w:rPr>
          <w:rFonts w:ascii="Times New Roman" w:eastAsia="Times New Roman" w:hAnsi="Times New Roman" w:cs="Times New Roman"/>
          <w:b/>
          <w:sz w:val="24"/>
          <w:szCs w:val="24"/>
          <w:vertAlign w:val="superscript"/>
        </w:rPr>
        <w:footnoteReference w:id="1"/>
      </w:r>
    </w:p>
    <w:p w14:paraId="13887658" w14:textId="77777777" w:rsidR="00332A02" w:rsidRDefault="00332A02">
      <w:pPr>
        <w:spacing w:line="240" w:lineRule="auto"/>
        <w:ind w:left="0" w:hanging="2"/>
        <w:jc w:val="center"/>
        <w:rPr>
          <w:rFonts w:ascii="Times New Roman" w:eastAsia="Times New Roman" w:hAnsi="Times New Roman" w:cs="Times New Roman"/>
          <w:sz w:val="24"/>
          <w:szCs w:val="24"/>
        </w:rPr>
      </w:pPr>
    </w:p>
    <w:p w14:paraId="7530B946" w14:textId="77777777" w:rsidR="00332A02" w:rsidRDefault="00720DAF">
      <w:pPr>
        <w:spacing w:line="240" w:lineRule="auto"/>
        <w:ind w:left="0" w:right="-1"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Resumo</w:t>
      </w:r>
    </w:p>
    <w:p w14:paraId="1744A0A7" w14:textId="7189436E" w:rsidR="00414704" w:rsidRPr="000F59BD" w:rsidRDefault="00414704" w:rsidP="00391060">
      <w:pPr>
        <w:spacing w:after="0" w:line="240" w:lineRule="auto"/>
        <w:ind w:left="0" w:hanging="2"/>
        <w:jc w:val="both"/>
        <w:rPr>
          <w:rFonts w:ascii="Times New Roman" w:hAnsi="Times New Roman" w:cs="Times New Roman"/>
          <w:sz w:val="20"/>
          <w:szCs w:val="20"/>
        </w:rPr>
      </w:pPr>
      <w:r w:rsidRPr="000F59BD">
        <w:rPr>
          <w:rFonts w:ascii="Times New Roman" w:hAnsi="Times New Roman" w:cs="Times New Roman"/>
          <w:sz w:val="20"/>
          <w:szCs w:val="20"/>
        </w:rPr>
        <w:t xml:space="preserve">Este trabalho </w:t>
      </w:r>
      <w:r w:rsidR="0055317B">
        <w:rPr>
          <w:rFonts w:ascii="Times New Roman" w:hAnsi="Times New Roman" w:cs="Times New Roman"/>
          <w:sz w:val="20"/>
          <w:szCs w:val="20"/>
        </w:rPr>
        <w:t>integra uma pesquisa de mestrado em desenvolvimento</w:t>
      </w:r>
      <w:r w:rsidR="00A94358">
        <w:rPr>
          <w:rFonts w:ascii="Times New Roman" w:hAnsi="Times New Roman" w:cs="Times New Roman"/>
          <w:sz w:val="20"/>
          <w:szCs w:val="20"/>
        </w:rPr>
        <w:t xml:space="preserve">, e </w:t>
      </w:r>
      <w:r w:rsidRPr="000F59BD">
        <w:rPr>
          <w:rFonts w:ascii="Times New Roman" w:hAnsi="Times New Roman" w:cs="Times New Roman"/>
          <w:sz w:val="20"/>
          <w:szCs w:val="20"/>
        </w:rPr>
        <w:t xml:space="preserve">investiga as práticas linguísticas híbridas </w:t>
      </w:r>
      <w:r w:rsidR="00F6345D">
        <w:rPr>
          <w:rFonts w:ascii="Times New Roman" w:hAnsi="Times New Roman" w:cs="Times New Roman"/>
          <w:sz w:val="20"/>
          <w:szCs w:val="20"/>
        </w:rPr>
        <w:t xml:space="preserve">e práticas </w:t>
      </w:r>
      <w:proofErr w:type="spellStart"/>
      <w:r w:rsidR="00F6345D">
        <w:rPr>
          <w:rFonts w:ascii="Times New Roman" w:hAnsi="Times New Roman" w:cs="Times New Roman"/>
          <w:sz w:val="20"/>
          <w:szCs w:val="20"/>
        </w:rPr>
        <w:t>translíngues</w:t>
      </w:r>
      <w:proofErr w:type="spellEnd"/>
      <w:r w:rsidR="00F6345D">
        <w:rPr>
          <w:rFonts w:ascii="Times New Roman" w:hAnsi="Times New Roman" w:cs="Times New Roman"/>
          <w:sz w:val="20"/>
          <w:szCs w:val="20"/>
        </w:rPr>
        <w:t xml:space="preserve"> </w:t>
      </w:r>
      <w:r w:rsidRPr="000F59BD">
        <w:rPr>
          <w:rFonts w:ascii="Times New Roman" w:hAnsi="Times New Roman" w:cs="Times New Roman"/>
          <w:sz w:val="20"/>
          <w:szCs w:val="20"/>
        </w:rPr>
        <w:t xml:space="preserve">presentes nas produções escritas de estudantes imigrantes </w:t>
      </w:r>
      <w:proofErr w:type="spellStart"/>
      <w:r w:rsidRPr="000F59BD">
        <w:rPr>
          <w:rFonts w:ascii="Times New Roman" w:hAnsi="Times New Roman" w:cs="Times New Roman"/>
          <w:sz w:val="20"/>
          <w:szCs w:val="20"/>
        </w:rPr>
        <w:t>hispanofalantes</w:t>
      </w:r>
      <w:proofErr w:type="spellEnd"/>
      <w:r w:rsidRPr="000F59BD">
        <w:rPr>
          <w:rFonts w:ascii="Times New Roman" w:hAnsi="Times New Roman" w:cs="Times New Roman"/>
          <w:sz w:val="20"/>
          <w:szCs w:val="20"/>
        </w:rPr>
        <w:t xml:space="preserve"> matriculados nos anos iniciais do Ensino Fundamental em escolas públicas de Foz do Iguaçu. O estudo parte da observação de que, em regiões de fronteira, o contato cotidiano entre português e espanhol produz formas de expressão marcadas por alternância, sobreposição e criação linguística, frequentemente interpretadas como desvios, mas que podem ser compreendidas como estratégias de significação</w:t>
      </w:r>
      <w:r w:rsidR="003A1D57">
        <w:rPr>
          <w:rFonts w:ascii="Times New Roman" w:hAnsi="Times New Roman" w:cs="Times New Roman"/>
          <w:sz w:val="20"/>
          <w:szCs w:val="20"/>
        </w:rPr>
        <w:t xml:space="preserve"> </w:t>
      </w:r>
      <w:r w:rsidR="00761CE7" w:rsidRPr="003A1D57">
        <w:rPr>
          <w:rFonts w:ascii="Times New Roman" w:hAnsi="Times New Roman" w:cs="Times New Roman"/>
          <w:sz w:val="20"/>
          <w:szCs w:val="20"/>
        </w:rPr>
        <w:t>e</w:t>
      </w:r>
      <w:r w:rsidR="003A1D57" w:rsidRPr="003A1D57">
        <w:rPr>
          <w:rFonts w:ascii="Times New Roman" w:hAnsi="Times New Roman" w:cs="Times New Roman"/>
          <w:sz w:val="20"/>
          <w:szCs w:val="20"/>
        </w:rPr>
        <w:t xml:space="preserve"> como manifestações do portunhol, entendido como prática comunicativa resultante da convivência entre línguas</w:t>
      </w:r>
      <w:r w:rsidRPr="000F59BD">
        <w:rPr>
          <w:rFonts w:ascii="Times New Roman" w:hAnsi="Times New Roman" w:cs="Times New Roman"/>
          <w:sz w:val="20"/>
          <w:szCs w:val="20"/>
        </w:rPr>
        <w:t>.</w:t>
      </w:r>
      <w:r w:rsidR="00391060">
        <w:rPr>
          <w:rFonts w:ascii="Times New Roman" w:hAnsi="Times New Roman" w:cs="Times New Roman"/>
          <w:sz w:val="20"/>
          <w:szCs w:val="20"/>
        </w:rPr>
        <w:t xml:space="preserve"> </w:t>
      </w:r>
      <w:r w:rsidRPr="000F59BD">
        <w:rPr>
          <w:rFonts w:ascii="Times New Roman" w:hAnsi="Times New Roman" w:cs="Times New Roman"/>
          <w:sz w:val="20"/>
          <w:szCs w:val="20"/>
        </w:rPr>
        <w:t>A pesquisa adota uma abordagem qualitativa, entendendo que os sentidos atribuídos pelos alunos às suas práticas podem ser interpretados no context</w:t>
      </w:r>
      <w:r w:rsidR="00240DBC">
        <w:rPr>
          <w:rFonts w:ascii="Times New Roman" w:hAnsi="Times New Roman" w:cs="Times New Roman"/>
          <w:sz w:val="20"/>
          <w:szCs w:val="20"/>
        </w:rPr>
        <w:t>o</w:t>
      </w:r>
      <w:r w:rsidRPr="000F59BD">
        <w:rPr>
          <w:rFonts w:ascii="Times New Roman" w:hAnsi="Times New Roman" w:cs="Times New Roman"/>
          <w:sz w:val="20"/>
          <w:szCs w:val="20"/>
        </w:rPr>
        <w:t xml:space="preserve"> escolar em que são produzidos. O corpus é composto por registros de cadernos escolares, analisados como repertórios híbridos que revelam o modo como esses estudantes mobilizam recursos de diferentes línguas para </w:t>
      </w:r>
      <w:r w:rsidR="00240DBC">
        <w:rPr>
          <w:rFonts w:ascii="Times New Roman" w:hAnsi="Times New Roman" w:cs="Times New Roman"/>
          <w:sz w:val="20"/>
          <w:szCs w:val="20"/>
        </w:rPr>
        <w:t>escrever e construir significado</w:t>
      </w:r>
      <w:r w:rsidR="0096288F">
        <w:rPr>
          <w:rFonts w:ascii="Times New Roman" w:hAnsi="Times New Roman" w:cs="Times New Roman"/>
          <w:sz w:val="20"/>
          <w:szCs w:val="20"/>
        </w:rPr>
        <w:t>s</w:t>
      </w:r>
      <w:r w:rsidRPr="000F59BD">
        <w:rPr>
          <w:rFonts w:ascii="Times New Roman" w:hAnsi="Times New Roman" w:cs="Times New Roman"/>
          <w:sz w:val="20"/>
          <w:szCs w:val="20"/>
        </w:rPr>
        <w:t xml:space="preserve">. A análise fundamenta-se em autores que discutem contato de línguas, </w:t>
      </w:r>
      <w:r w:rsidRPr="00414704">
        <w:rPr>
          <w:rFonts w:ascii="Times New Roman" w:hAnsi="Times New Roman" w:cs="Times New Roman"/>
          <w:sz w:val="20"/>
          <w:szCs w:val="20"/>
        </w:rPr>
        <w:t>hibridismo e</w:t>
      </w:r>
      <w:r w:rsidRPr="000F59BD">
        <w:rPr>
          <w:rFonts w:ascii="Times New Roman" w:hAnsi="Times New Roman" w:cs="Times New Roman"/>
          <w:sz w:val="20"/>
          <w:szCs w:val="20"/>
        </w:rPr>
        <w:t xml:space="preserve"> práticas </w:t>
      </w:r>
      <w:proofErr w:type="spellStart"/>
      <w:r w:rsidRPr="000F59BD">
        <w:rPr>
          <w:rFonts w:ascii="Times New Roman" w:hAnsi="Times New Roman" w:cs="Times New Roman"/>
          <w:sz w:val="20"/>
          <w:szCs w:val="20"/>
        </w:rPr>
        <w:t>transl</w:t>
      </w:r>
      <w:r w:rsidR="0095776E">
        <w:rPr>
          <w:rFonts w:ascii="Times New Roman" w:hAnsi="Times New Roman" w:cs="Times New Roman"/>
          <w:sz w:val="20"/>
          <w:szCs w:val="20"/>
        </w:rPr>
        <w:t>í</w:t>
      </w:r>
      <w:r w:rsidRPr="000F59BD">
        <w:rPr>
          <w:rFonts w:ascii="Times New Roman" w:hAnsi="Times New Roman" w:cs="Times New Roman"/>
          <w:sz w:val="20"/>
          <w:szCs w:val="20"/>
        </w:rPr>
        <w:t>ngues</w:t>
      </w:r>
      <w:proofErr w:type="spellEnd"/>
      <w:r w:rsidRPr="000F59BD">
        <w:rPr>
          <w:rFonts w:ascii="Times New Roman" w:hAnsi="Times New Roman" w:cs="Times New Roman"/>
          <w:sz w:val="20"/>
          <w:szCs w:val="20"/>
        </w:rPr>
        <w:t>, como</w:t>
      </w:r>
      <w:r w:rsidR="00761CE7">
        <w:rPr>
          <w:rFonts w:ascii="Times New Roman" w:hAnsi="Times New Roman" w:cs="Times New Roman"/>
          <w:sz w:val="20"/>
          <w:szCs w:val="20"/>
        </w:rPr>
        <w:t xml:space="preserve"> </w:t>
      </w:r>
      <w:proofErr w:type="spellStart"/>
      <w:proofErr w:type="gramStart"/>
      <w:r w:rsidR="00761CE7">
        <w:rPr>
          <w:rFonts w:ascii="Times New Roman" w:hAnsi="Times New Roman" w:cs="Times New Roman"/>
          <w:sz w:val="20"/>
          <w:szCs w:val="20"/>
        </w:rPr>
        <w:t>Sturza</w:t>
      </w:r>
      <w:proofErr w:type="spellEnd"/>
      <w:r w:rsidR="00761CE7">
        <w:rPr>
          <w:rFonts w:ascii="Times New Roman" w:hAnsi="Times New Roman" w:cs="Times New Roman"/>
          <w:sz w:val="20"/>
          <w:szCs w:val="20"/>
        </w:rPr>
        <w:t>(</w:t>
      </w:r>
      <w:proofErr w:type="gramEnd"/>
      <w:r w:rsidR="00761CE7">
        <w:rPr>
          <w:rFonts w:ascii="Times New Roman" w:hAnsi="Times New Roman" w:cs="Times New Roman"/>
          <w:sz w:val="20"/>
          <w:szCs w:val="20"/>
        </w:rPr>
        <w:t>2019),</w:t>
      </w:r>
      <w:r w:rsidRPr="000F59BD">
        <w:rPr>
          <w:rFonts w:ascii="Times New Roman" w:hAnsi="Times New Roman" w:cs="Times New Roman"/>
          <w:sz w:val="20"/>
          <w:szCs w:val="20"/>
        </w:rPr>
        <w:t xml:space="preserve"> </w:t>
      </w:r>
      <w:proofErr w:type="spellStart"/>
      <w:r w:rsidRPr="00414704">
        <w:rPr>
          <w:rFonts w:ascii="Times New Roman" w:hAnsi="Times New Roman" w:cs="Times New Roman"/>
          <w:sz w:val="20"/>
          <w:szCs w:val="20"/>
        </w:rPr>
        <w:t>Tugues</w:t>
      </w:r>
      <w:proofErr w:type="spellEnd"/>
      <w:r w:rsidRPr="00414704">
        <w:rPr>
          <w:rFonts w:ascii="Times New Roman" w:hAnsi="Times New Roman" w:cs="Times New Roman"/>
          <w:sz w:val="20"/>
          <w:szCs w:val="20"/>
        </w:rPr>
        <w:t>-Rodríguez</w:t>
      </w:r>
      <w:r w:rsidR="00761CE7">
        <w:rPr>
          <w:rFonts w:ascii="Times New Roman" w:hAnsi="Times New Roman" w:cs="Times New Roman"/>
          <w:sz w:val="20"/>
          <w:szCs w:val="20"/>
        </w:rPr>
        <w:t>;</w:t>
      </w:r>
      <w:r w:rsidRPr="00414704">
        <w:rPr>
          <w:rFonts w:ascii="Times New Roman" w:hAnsi="Times New Roman" w:cs="Times New Roman"/>
          <w:sz w:val="20"/>
          <w:szCs w:val="20"/>
        </w:rPr>
        <w:t xml:space="preserve"> </w:t>
      </w:r>
      <w:proofErr w:type="spellStart"/>
      <w:r w:rsidRPr="00414704">
        <w:rPr>
          <w:rFonts w:ascii="Times New Roman" w:hAnsi="Times New Roman" w:cs="Times New Roman"/>
          <w:sz w:val="20"/>
          <w:szCs w:val="20"/>
        </w:rPr>
        <w:t>Nadin</w:t>
      </w:r>
      <w:proofErr w:type="spellEnd"/>
      <w:r w:rsidRPr="00414704">
        <w:rPr>
          <w:rFonts w:ascii="Times New Roman" w:hAnsi="Times New Roman" w:cs="Times New Roman"/>
          <w:sz w:val="20"/>
          <w:szCs w:val="20"/>
        </w:rPr>
        <w:t xml:space="preserve"> e Giménez-</w:t>
      </w:r>
      <w:proofErr w:type="spellStart"/>
      <w:r w:rsidRPr="00414704">
        <w:rPr>
          <w:rFonts w:ascii="Times New Roman" w:hAnsi="Times New Roman" w:cs="Times New Roman"/>
          <w:sz w:val="20"/>
          <w:szCs w:val="20"/>
        </w:rPr>
        <w:t>Folqués</w:t>
      </w:r>
      <w:proofErr w:type="spellEnd"/>
      <w:r w:rsidRPr="00414704">
        <w:rPr>
          <w:rFonts w:ascii="Times New Roman" w:hAnsi="Times New Roman" w:cs="Times New Roman"/>
          <w:sz w:val="20"/>
          <w:szCs w:val="20"/>
        </w:rPr>
        <w:t>(2022)</w:t>
      </w:r>
      <w:r w:rsidRPr="000F59BD">
        <w:rPr>
          <w:rFonts w:ascii="Times New Roman" w:hAnsi="Times New Roman" w:cs="Times New Roman"/>
          <w:sz w:val="20"/>
          <w:szCs w:val="20"/>
        </w:rPr>
        <w:t>,</w:t>
      </w:r>
      <w:r w:rsidRPr="00414704">
        <w:rPr>
          <w:rFonts w:ascii="Times New Roman" w:hAnsi="Times New Roman" w:cs="Times New Roman"/>
          <w:sz w:val="20"/>
          <w:szCs w:val="20"/>
        </w:rPr>
        <w:t xml:space="preserve"> </w:t>
      </w:r>
      <w:r w:rsidRPr="000F59BD">
        <w:rPr>
          <w:rFonts w:ascii="Times New Roman" w:hAnsi="Times New Roman" w:cs="Times New Roman"/>
          <w:sz w:val="20"/>
          <w:szCs w:val="20"/>
        </w:rPr>
        <w:t>Vogel e García</w:t>
      </w:r>
      <w:r w:rsidRPr="00414704">
        <w:rPr>
          <w:rFonts w:ascii="Times New Roman" w:hAnsi="Times New Roman" w:cs="Times New Roman"/>
          <w:sz w:val="20"/>
          <w:szCs w:val="20"/>
        </w:rPr>
        <w:t xml:space="preserve"> (2017) </w:t>
      </w:r>
      <w:r w:rsidRPr="000F59BD">
        <w:rPr>
          <w:rFonts w:ascii="Times New Roman" w:hAnsi="Times New Roman" w:cs="Times New Roman"/>
          <w:sz w:val="20"/>
          <w:szCs w:val="20"/>
        </w:rPr>
        <w:t xml:space="preserve">entre outros, </w:t>
      </w:r>
      <w:r w:rsidRPr="00414704">
        <w:rPr>
          <w:rFonts w:ascii="Times New Roman" w:hAnsi="Times New Roman" w:cs="Times New Roman"/>
          <w:sz w:val="20"/>
          <w:szCs w:val="20"/>
        </w:rPr>
        <w:t>buscando</w:t>
      </w:r>
      <w:r w:rsidRPr="000F59BD">
        <w:rPr>
          <w:rFonts w:ascii="Times New Roman" w:hAnsi="Times New Roman" w:cs="Times New Roman"/>
          <w:sz w:val="20"/>
          <w:szCs w:val="20"/>
        </w:rPr>
        <w:t xml:space="preserve"> </w:t>
      </w:r>
      <w:r w:rsidRPr="00414704">
        <w:rPr>
          <w:rFonts w:ascii="Times New Roman" w:hAnsi="Times New Roman" w:cs="Times New Roman"/>
          <w:sz w:val="20"/>
          <w:szCs w:val="20"/>
        </w:rPr>
        <w:t>compreender as práticas linguísticas</w:t>
      </w:r>
      <w:r w:rsidRPr="000F59BD">
        <w:rPr>
          <w:rFonts w:ascii="Times New Roman" w:hAnsi="Times New Roman" w:cs="Times New Roman"/>
          <w:sz w:val="20"/>
          <w:szCs w:val="20"/>
        </w:rPr>
        <w:t xml:space="preserve"> </w:t>
      </w:r>
      <w:r w:rsidR="0096288F">
        <w:rPr>
          <w:rFonts w:ascii="Times New Roman" w:hAnsi="Times New Roman" w:cs="Times New Roman"/>
          <w:sz w:val="20"/>
          <w:szCs w:val="20"/>
        </w:rPr>
        <w:t xml:space="preserve">como </w:t>
      </w:r>
      <w:r w:rsidRPr="000F59BD">
        <w:rPr>
          <w:rFonts w:ascii="Times New Roman" w:hAnsi="Times New Roman" w:cs="Times New Roman"/>
          <w:sz w:val="20"/>
          <w:szCs w:val="20"/>
        </w:rPr>
        <w:t>expressão de experiências identitárias e pedagógicas próprias da vida na fronteira.</w:t>
      </w:r>
      <w:r w:rsidR="00391060">
        <w:rPr>
          <w:rFonts w:ascii="Times New Roman" w:hAnsi="Times New Roman" w:cs="Times New Roman"/>
          <w:sz w:val="20"/>
          <w:szCs w:val="20"/>
        </w:rPr>
        <w:t xml:space="preserve"> </w:t>
      </w:r>
      <w:r w:rsidRPr="000F59BD">
        <w:rPr>
          <w:rFonts w:ascii="Times New Roman" w:hAnsi="Times New Roman" w:cs="Times New Roman"/>
          <w:sz w:val="20"/>
          <w:szCs w:val="20"/>
        </w:rPr>
        <w:t xml:space="preserve">A partir dessa perspectiva, o trabalho busca interpretar as produções dos alunos não como erros ou inadequações, mas como evidências de processos de aprendizagem que incorporam criatividade, </w:t>
      </w:r>
      <w:r w:rsidRPr="00414704">
        <w:rPr>
          <w:rFonts w:ascii="Times New Roman" w:hAnsi="Times New Roman" w:cs="Times New Roman"/>
          <w:sz w:val="20"/>
          <w:szCs w:val="20"/>
        </w:rPr>
        <w:t>protagonismo</w:t>
      </w:r>
      <w:r w:rsidRPr="000F59BD">
        <w:rPr>
          <w:rFonts w:ascii="Times New Roman" w:hAnsi="Times New Roman" w:cs="Times New Roman"/>
          <w:sz w:val="20"/>
          <w:szCs w:val="20"/>
        </w:rPr>
        <w:t xml:space="preserve"> e negociação de sentidos. Espera-se que os resultados contribuam para ampliar o debate sobre o ensino em regiões multilíngues, reforçando a importância de práticas pedagógicas que valorizem a diversidade linguística e </w:t>
      </w:r>
      <w:r w:rsidRPr="00414704">
        <w:rPr>
          <w:rFonts w:ascii="Times New Roman" w:hAnsi="Times New Roman" w:cs="Times New Roman"/>
          <w:sz w:val="20"/>
          <w:szCs w:val="20"/>
        </w:rPr>
        <w:t xml:space="preserve">a </w:t>
      </w:r>
      <w:r w:rsidRPr="000F59BD">
        <w:rPr>
          <w:rFonts w:ascii="Times New Roman" w:hAnsi="Times New Roman" w:cs="Times New Roman"/>
          <w:sz w:val="20"/>
          <w:szCs w:val="20"/>
        </w:rPr>
        <w:t xml:space="preserve">reconheçam como elemento constitutivo das trajetórias dos estudantes. </w:t>
      </w:r>
    </w:p>
    <w:p w14:paraId="7200835F" w14:textId="77777777" w:rsidR="00332A02" w:rsidRDefault="00332A02">
      <w:pPr>
        <w:spacing w:after="0" w:line="240" w:lineRule="auto"/>
        <w:ind w:left="0" w:right="-1" w:hanging="2"/>
        <w:jc w:val="both"/>
        <w:rPr>
          <w:rFonts w:ascii="Times New Roman" w:eastAsia="Times New Roman" w:hAnsi="Times New Roman" w:cs="Times New Roman"/>
          <w:sz w:val="20"/>
          <w:szCs w:val="20"/>
        </w:rPr>
      </w:pPr>
    </w:p>
    <w:p w14:paraId="1E01D171" w14:textId="700A57EA" w:rsidR="00332A02" w:rsidRDefault="00720DAF" w:rsidP="004F4B33">
      <w:pPr>
        <w:spacing w:after="0" w:line="240" w:lineRule="auto"/>
        <w:ind w:left="0" w:right="-1"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Palavras-Chave:</w:t>
      </w:r>
      <w:r w:rsidR="004F4B33" w:rsidRPr="004F4B33">
        <w:rPr>
          <w:rFonts w:ascii="Times New Roman" w:eastAsia="Times New Roman" w:hAnsi="Times New Roman" w:cs="Times New Roman"/>
          <w:sz w:val="20"/>
          <w:szCs w:val="20"/>
        </w:rPr>
        <w:t xml:space="preserve"> </w:t>
      </w:r>
      <w:r w:rsidR="004F4B33">
        <w:rPr>
          <w:rFonts w:ascii="Times New Roman" w:eastAsia="Times New Roman" w:hAnsi="Times New Roman" w:cs="Times New Roman"/>
          <w:sz w:val="20"/>
          <w:szCs w:val="20"/>
        </w:rPr>
        <w:t>F</w:t>
      </w:r>
      <w:r w:rsidR="004F4B33" w:rsidRPr="004F4B33">
        <w:rPr>
          <w:rFonts w:ascii="Times New Roman" w:eastAsia="Times New Roman" w:hAnsi="Times New Roman" w:cs="Times New Roman"/>
          <w:sz w:val="20"/>
          <w:szCs w:val="20"/>
        </w:rPr>
        <w:t>ronteira;</w:t>
      </w:r>
      <w:r w:rsidR="004F4B33">
        <w:rPr>
          <w:rFonts w:ascii="Times New Roman" w:eastAsia="Times New Roman" w:hAnsi="Times New Roman" w:cs="Times New Roman"/>
          <w:sz w:val="20"/>
          <w:szCs w:val="20"/>
        </w:rPr>
        <w:t xml:space="preserve"> imigrantes;</w:t>
      </w:r>
      <w:r w:rsidR="00761CE7">
        <w:rPr>
          <w:rFonts w:ascii="Times New Roman" w:eastAsia="Times New Roman" w:hAnsi="Times New Roman" w:cs="Times New Roman"/>
          <w:sz w:val="20"/>
          <w:szCs w:val="20"/>
        </w:rPr>
        <w:t xml:space="preserve"> portunhol;</w:t>
      </w:r>
      <w:r w:rsidR="004F4B33" w:rsidRPr="004F4B33">
        <w:rPr>
          <w:rFonts w:ascii="Times New Roman" w:eastAsia="Times New Roman" w:hAnsi="Times New Roman" w:cs="Times New Roman"/>
          <w:sz w:val="20"/>
          <w:szCs w:val="20"/>
        </w:rPr>
        <w:t xml:space="preserve"> práticas </w:t>
      </w:r>
      <w:proofErr w:type="spellStart"/>
      <w:r w:rsidR="004F4B33" w:rsidRPr="004F4B33">
        <w:rPr>
          <w:rFonts w:ascii="Times New Roman" w:eastAsia="Times New Roman" w:hAnsi="Times New Roman" w:cs="Times New Roman"/>
          <w:sz w:val="20"/>
          <w:szCs w:val="20"/>
        </w:rPr>
        <w:t>transl</w:t>
      </w:r>
      <w:r w:rsidR="00AC7E8E">
        <w:rPr>
          <w:rFonts w:ascii="Times New Roman" w:eastAsia="Times New Roman" w:hAnsi="Times New Roman" w:cs="Times New Roman"/>
          <w:sz w:val="20"/>
          <w:szCs w:val="20"/>
        </w:rPr>
        <w:t>í</w:t>
      </w:r>
      <w:r w:rsidR="004F4B33" w:rsidRPr="004F4B33">
        <w:rPr>
          <w:rFonts w:ascii="Times New Roman" w:eastAsia="Times New Roman" w:hAnsi="Times New Roman" w:cs="Times New Roman"/>
          <w:sz w:val="20"/>
          <w:szCs w:val="20"/>
        </w:rPr>
        <w:t>ngues</w:t>
      </w:r>
      <w:proofErr w:type="spellEnd"/>
      <w:r w:rsidR="004F4B33" w:rsidRPr="004F4B33">
        <w:rPr>
          <w:rFonts w:ascii="Times New Roman" w:eastAsia="Times New Roman" w:hAnsi="Times New Roman" w:cs="Times New Roman"/>
          <w:sz w:val="20"/>
          <w:szCs w:val="20"/>
        </w:rPr>
        <w:t>; repertório linguístico.</w:t>
      </w:r>
    </w:p>
    <w:p w14:paraId="46CC96F2" w14:textId="77777777" w:rsidR="00332A02" w:rsidRDefault="00332A02">
      <w:pPr>
        <w:spacing w:after="0" w:line="240" w:lineRule="auto"/>
        <w:ind w:left="0" w:hanging="2"/>
        <w:jc w:val="both"/>
        <w:rPr>
          <w:rFonts w:ascii="Times New Roman" w:eastAsia="Times New Roman" w:hAnsi="Times New Roman" w:cs="Times New Roman"/>
          <w:sz w:val="20"/>
          <w:szCs w:val="20"/>
        </w:rPr>
      </w:pPr>
    </w:p>
    <w:p w14:paraId="31C792EA" w14:textId="77777777" w:rsidR="00332A02" w:rsidRPr="0054562E" w:rsidRDefault="00720DAF">
      <w:pPr>
        <w:spacing w:after="0" w:line="240" w:lineRule="auto"/>
        <w:ind w:left="0" w:hanging="2"/>
        <w:jc w:val="center"/>
        <w:rPr>
          <w:rFonts w:ascii="Times New Roman" w:eastAsia="Times New Roman" w:hAnsi="Times New Roman" w:cs="Times New Roman"/>
          <w:sz w:val="20"/>
          <w:szCs w:val="20"/>
          <w:lang w:val="es-ES"/>
        </w:rPr>
      </w:pPr>
      <w:r w:rsidRPr="0054562E">
        <w:rPr>
          <w:rFonts w:ascii="Times New Roman" w:eastAsia="Times New Roman" w:hAnsi="Times New Roman" w:cs="Times New Roman"/>
          <w:b/>
          <w:sz w:val="20"/>
          <w:szCs w:val="20"/>
          <w:lang w:val="es-ES"/>
        </w:rPr>
        <w:t>Resumen</w:t>
      </w:r>
    </w:p>
    <w:p w14:paraId="505BDC0B" w14:textId="77777777" w:rsidR="00332A02" w:rsidRPr="0054562E" w:rsidRDefault="00332A02">
      <w:pPr>
        <w:spacing w:after="0" w:line="240" w:lineRule="auto"/>
        <w:ind w:left="0" w:hanging="2"/>
        <w:jc w:val="both"/>
        <w:rPr>
          <w:rFonts w:ascii="Times New Roman" w:eastAsia="Times New Roman" w:hAnsi="Times New Roman" w:cs="Times New Roman"/>
          <w:sz w:val="20"/>
          <w:szCs w:val="20"/>
          <w:lang w:val="es-ES"/>
        </w:rPr>
      </w:pPr>
    </w:p>
    <w:p w14:paraId="27A81672" w14:textId="5EFB4858" w:rsidR="00332A02" w:rsidRDefault="00D471F7">
      <w:pPr>
        <w:spacing w:after="0" w:line="240" w:lineRule="auto"/>
        <w:ind w:left="0" w:hanging="2"/>
        <w:jc w:val="both"/>
        <w:rPr>
          <w:rFonts w:ascii="Times New Roman" w:eastAsia="Times New Roman" w:hAnsi="Times New Roman" w:cs="Times New Roman"/>
          <w:sz w:val="20"/>
          <w:szCs w:val="20"/>
          <w:lang w:val="es-ES"/>
        </w:rPr>
      </w:pPr>
      <w:r w:rsidRPr="00D471F7">
        <w:rPr>
          <w:rFonts w:ascii="Times New Roman" w:eastAsia="Times New Roman" w:hAnsi="Times New Roman" w:cs="Times New Roman"/>
          <w:sz w:val="20"/>
          <w:szCs w:val="20"/>
          <w:lang w:val="es-ES"/>
        </w:rPr>
        <w:t xml:space="preserve">Este trabajo forma parte de una investigación de maestría en desarrollo y analiza las prácticas lingüísticas híbridas y las prácticas </w:t>
      </w:r>
      <w:proofErr w:type="spellStart"/>
      <w:r w:rsidRPr="00D471F7">
        <w:rPr>
          <w:rFonts w:ascii="Times New Roman" w:eastAsia="Times New Roman" w:hAnsi="Times New Roman" w:cs="Times New Roman"/>
          <w:sz w:val="20"/>
          <w:szCs w:val="20"/>
          <w:lang w:val="es-ES"/>
        </w:rPr>
        <w:t>translíngües</w:t>
      </w:r>
      <w:proofErr w:type="spellEnd"/>
      <w:r w:rsidRPr="00D471F7">
        <w:rPr>
          <w:rFonts w:ascii="Times New Roman" w:eastAsia="Times New Roman" w:hAnsi="Times New Roman" w:cs="Times New Roman"/>
          <w:sz w:val="20"/>
          <w:szCs w:val="20"/>
          <w:lang w:val="es-ES"/>
        </w:rPr>
        <w:t xml:space="preserve"> presentes en las producciones escritas de estudiantes inmigrantes hispanohablantes matriculados en los primeros años de la Educación Primaria en escuelas públicas de Foz do </w:t>
      </w:r>
      <w:proofErr w:type="spellStart"/>
      <w:r w:rsidRPr="00D471F7">
        <w:rPr>
          <w:rFonts w:ascii="Times New Roman" w:eastAsia="Times New Roman" w:hAnsi="Times New Roman" w:cs="Times New Roman"/>
          <w:sz w:val="20"/>
          <w:szCs w:val="20"/>
          <w:lang w:val="es-ES"/>
        </w:rPr>
        <w:t>Iguaçu</w:t>
      </w:r>
      <w:proofErr w:type="spellEnd"/>
      <w:r w:rsidRPr="00D471F7">
        <w:rPr>
          <w:rFonts w:ascii="Times New Roman" w:eastAsia="Times New Roman" w:hAnsi="Times New Roman" w:cs="Times New Roman"/>
          <w:sz w:val="20"/>
          <w:szCs w:val="20"/>
          <w:lang w:val="es-ES"/>
        </w:rPr>
        <w:t xml:space="preserve">. El estudio parte de la observación de que, en regiones de frontera, el contacto cotidiano entre el portugués y el español produce formas de expresión marcadas por alternancia, superposición y creación lingüística, frecuentemente interpretadas como desvíos, pero que pueden comprenderse como estrategias de significación y como manifestaciones del portuñol, entendido como una práctica comunicativa resultante de la convivencia entre lenguas. La investigación adopta un enfoque cualitativo, entendiendo que los sentidos atribuidos por los alumnos a sus prácticas pueden interpretarse en el contexto escolar en el que se producen. El corpus está compuesto por registros de cuadernos escolares, analizados como repertorios híbridos que revelan la manera en que estos estudiantes movilizan recursos de diferentes lenguas para escribir y construir significados. El análisis se fundamenta en autores que discuten el contacto de lenguas, el hibridismo y las prácticas </w:t>
      </w:r>
      <w:proofErr w:type="spellStart"/>
      <w:r w:rsidRPr="00D471F7">
        <w:rPr>
          <w:rFonts w:ascii="Times New Roman" w:eastAsia="Times New Roman" w:hAnsi="Times New Roman" w:cs="Times New Roman"/>
          <w:sz w:val="20"/>
          <w:szCs w:val="20"/>
          <w:lang w:val="es-ES"/>
        </w:rPr>
        <w:t>translíngües</w:t>
      </w:r>
      <w:proofErr w:type="spellEnd"/>
      <w:r w:rsidRPr="00D471F7">
        <w:rPr>
          <w:rFonts w:ascii="Times New Roman" w:eastAsia="Times New Roman" w:hAnsi="Times New Roman" w:cs="Times New Roman"/>
          <w:sz w:val="20"/>
          <w:szCs w:val="20"/>
          <w:lang w:val="es-ES"/>
        </w:rPr>
        <w:t xml:space="preserve">, como </w:t>
      </w:r>
      <w:proofErr w:type="spellStart"/>
      <w:r w:rsidRPr="00D471F7">
        <w:rPr>
          <w:rFonts w:ascii="Times New Roman" w:eastAsia="Times New Roman" w:hAnsi="Times New Roman" w:cs="Times New Roman"/>
          <w:sz w:val="20"/>
          <w:szCs w:val="20"/>
          <w:lang w:val="es-ES"/>
        </w:rPr>
        <w:t>Sturza</w:t>
      </w:r>
      <w:proofErr w:type="spellEnd"/>
      <w:r w:rsidRPr="00D471F7">
        <w:rPr>
          <w:rFonts w:ascii="Times New Roman" w:eastAsia="Times New Roman" w:hAnsi="Times New Roman" w:cs="Times New Roman"/>
          <w:sz w:val="20"/>
          <w:szCs w:val="20"/>
          <w:lang w:val="es-ES"/>
        </w:rPr>
        <w:t xml:space="preserve"> (2019), Tugues-Rodríguez, </w:t>
      </w:r>
      <w:proofErr w:type="spellStart"/>
      <w:r w:rsidRPr="00D471F7">
        <w:rPr>
          <w:rFonts w:ascii="Times New Roman" w:eastAsia="Times New Roman" w:hAnsi="Times New Roman" w:cs="Times New Roman"/>
          <w:sz w:val="20"/>
          <w:szCs w:val="20"/>
          <w:lang w:val="es-ES"/>
        </w:rPr>
        <w:t>Nadin</w:t>
      </w:r>
      <w:proofErr w:type="spellEnd"/>
      <w:r w:rsidRPr="00D471F7">
        <w:rPr>
          <w:rFonts w:ascii="Times New Roman" w:eastAsia="Times New Roman" w:hAnsi="Times New Roman" w:cs="Times New Roman"/>
          <w:sz w:val="20"/>
          <w:szCs w:val="20"/>
          <w:lang w:val="es-ES"/>
        </w:rPr>
        <w:t xml:space="preserve"> y Giménez-</w:t>
      </w:r>
      <w:proofErr w:type="spellStart"/>
      <w:r w:rsidRPr="00D471F7">
        <w:rPr>
          <w:rFonts w:ascii="Times New Roman" w:eastAsia="Times New Roman" w:hAnsi="Times New Roman" w:cs="Times New Roman"/>
          <w:sz w:val="20"/>
          <w:szCs w:val="20"/>
          <w:lang w:val="es-ES"/>
        </w:rPr>
        <w:t>Folqués</w:t>
      </w:r>
      <w:proofErr w:type="spellEnd"/>
      <w:r w:rsidRPr="00D471F7">
        <w:rPr>
          <w:rFonts w:ascii="Times New Roman" w:eastAsia="Times New Roman" w:hAnsi="Times New Roman" w:cs="Times New Roman"/>
          <w:sz w:val="20"/>
          <w:szCs w:val="20"/>
          <w:lang w:val="es-ES"/>
        </w:rPr>
        <w:t xml:space="preserve"> (2022), Vogel y García (2017), entre otros, buscando comprender las prácticas lingüísticas como expresión de experiencias identitarias y pedagógicas propias de la vida en la frontera. Desde esta perspectiva, el trabajo busca interpretar las producciones de los alumnos no como errores </w:t>
      </w:r>
      <w:r w:rsidRPr="00D471F7">
        <w:rPr>
          <w:rFonts w:ascii="Times New Roman" w:eastAsia="Times New Roman" w:hAnsi="Times New Roman" w:cs="Times New Roman"/>
          <w:sz w:val="20"/>
          <w:szCs w:val="20"/>
          <w:lang w:val="es-ES"/>
        </w:rPr>
        <w:lastRenderedPageBreak/>
        <w:t>o inadecuaciones, sino como evidencias de procesos de aprendizaje que incorporan creatividad, protagonismo y negociación de sentidos. Se espera que los resultados contribuyan a ampliar el debate sobre la enseñanza en regiones multilingües, reforzando la importancia de prácticas pedagógicas que valoren la diversidad lingüística y la reconozcan como un elemento constitutivo de las trayectorias de los estudiantes.</w:t>
      </w:r>
    </w:p>
    <w:p w14:paraId="101E52AC" w14:textId="77777777" w:rsidR="00D471F7" w:rsidRPr="00D471F7" w:rsidRDefault="00D471F7">
      <w:pPr>
        <w:spacing w:after="0" w:line="240" w:lineRule="auto"/>
        <w:ind w:left="0" w:hanging="2"/>
        <w:jc w:val="both"/>
        <w:rPr>
          <w:rFonts w:ascii="Times New Roman" w:eastAsia="Times New Roman" w:hAnsi="Times New Roman" w:cs="Times New Roman"/>
          <w:sz w:val="20"/>
          <w:szCs w:val="20"/>
          <w:lang w:val="es-ES"/>
        </w:rPr>
      </w:pPr>
    </w:p>
    <w:p w14:paraId="7671D8B8" w14:textId="7E59AC10" w:rsidR="00332A02" w:rsidRPr="000B2947" w:rsidRDefault="00720DAF">
      <w:pPr>
        <w:spacing w:line="240" w:lineRule="auto"/>
        <w:ind w:left="0" w:right="-1" w:hanging="2"/>
        <w:jc w:val="both"/>
        <w:rPr>
          <w:rFonts w:ascii="Times New Roman" w:eastAsia="Times New Roman" w:hAnsi="Times New Roman" w:cs="Times New Roman"/>
          <w:lang w:val="es-ES"/>
        </w:rPr>
      </w:pPr>
      <w:r w:rsidRPr="0054562E">
        <w:rPr>
          <w:rFonts w:ascii="Times New Roman" w:eastAsia="Times New Roman" w:hAnsi="Times New Roman" w:cs="Times New Roman"/>
          <w:sz w:val="20"/>
          <w:szCs w:val="20"/>
          <w:lang w:val="es-ES"/>
        </w:rPr>
        <w:t xml:space="preserve">Palabras claves: </w:t>
      </w:r>
      <w:r w:rsidR="000B2947" w:rsidRPr="000B2947">
        <w:rPr>
          <w:rFonts w:ascii="Times New Roman" w:eastAsia="Times New Roman" w:hAnsi="Times New Roman" w:cs="Times New Roman"/>
          <w:sz w:val="20"/>
          <w:szCs w:val="20"/>
          <w:lang w:val="es-ES"/>
        </w:rPr>
        <w:t xml:space="preserve">Frontera; inmigrantes; </w:t>
      </w:r>
      <w:r w:rsidR="00D471F7">
        <w:rPr>
          <w:rFonts w:ascii="Times New Roman" w:eastAsia="Times New Roman" w:hAnsi="Times New Roman" w:cs="Times New Roman"/>
          <w:sz w:val="20"/>
          <w:szCs w:val="20"/>
          <w:lang w:val="es-ES"/>
        </w:rPr>
        <w:t xml:space="preserve">portuñol; </w:t>
      </w:r>
      <w:r w:rsidR="000B2947" w:rsidRPr="000B2947">
        <w:rPr>
          <w:rFonts w:ascii="Times New Roman" w:eastAsia="Times New Roman" w:hAnsi="Times New Roman" w:cs="Times New Roman"/>
          <w:sz w:val="20"/>
          <w:szCs w:val="20"/>
          <w:lang w:val="es-ES"/>
        </w:rPr>
        <w:t xml:space="preserve">prácticas </w:t>
      </w:r>
      <w:proofErr w:type="spellStart"/>
      <w:r w:rsidR="000B2947" w:rsidRPr="000B2947">
        <w:rPr>
          <w:rFonts w:ascii="Times New Roman" w:eastAsia="Times New Roman" w:hAnsi="Times New Roman" w:cs="Times New Roman"/>
          <w:sz w:val="20"/>
          <w:szCs w:val="20"/>
          <w:lang w:val="es-ES"/>
        </w:rPr>
        <w:t>translingües</w:t>
      </w:r>
      <w:proofErr w:type="spellEnd"/>
      <w:r w:rsidR="000B2947" w:rsidRPr="000B2947">
        <w:rPr>
          <w:rFonts w:ascii="Times New Roman" w:eastAsia="Times New Roman" w:hAnsi="Times New Roman" w:cs="Times New Roman"/>
          <w:sz w:val="20"/>
          <w:szCs w:val="20"/>
          <w:lang w:val="es-ES"/>
        </w:rPr>
        <w:t>; repertorio lingüístico.</w:t>
      </w:r>
    </w:p>
    <w:p w14:paraId="08940BB9" w14:textId="77777777" w:rsidR="00332A02" w:rsidRDefault="00720DAF">
      <w:pP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1. Introdução</w:t>
      </w:r>
    </w:p>
    <w:p w14:paraId="4E60CF43" w14:textId="34715871" w:rsidR="001C7032" w:rsidRDefault="001C7032" w:rsidP="006E0339">
      <w:pPr>
        <w:spacing w:after="0" w:line="240" w:lineRule="auto"/>
        <w:ind w:leftChars="0" w:left="0" w:firstLineChars="0" w:firstLine="0"/>
        <w:contextualSpacing/>
        <w:jc w:val="both"/>
        <w:rPr>
          <w:rFonts w:ascii="Times New Roman" w:hAnsi="Times New Roman" w:cs="Times New Roman"/>
          <w:sz w:val="24"/>
          <w:szCs w:val="24"/>
        </w:rPr>
      </w:pPr>
      <w:r w:rsidRPr="001C7032">
        <w:rPr>
          <w:rFonts w:ascii="Times New Roman" w:hAnsi="Times New Roman" w:cs="Times New Roman"/>
          <w:sz w:val="24"/>
          <w:szCs w:val="24"/>
        </w:rPr>
        <w:t xml:space="preserve">A presença de estudantes imigrantes </w:t>
      </w:r>
      <w:proofErr w:type="spellStart"/>
      <w:r w:rsidRPr="001C7032">
        <w:rPr>
          <w:rFonts w:ascii="Times New Roman" w:hAnsi="Times New Roman" w:cs="Times New Roman"/>
          <w:sz w:val="24"/>
          <w:szCs w:val="24"/>
        </w:rPr>
        <w:t>hispanofalantes</w:t>
      </w:r>
      <w:proofErr w:type="spellEnd"/>
      <w:r w:rsidRPr="001C7032">
        <w:rPr>
          <w:rFonts w:ascii="Times New Roman" w:hAnsi="Times New Roman" w:cs="Times New Roman"/>
          <w:sz w:val="24"/>
          <w:szCs w:val="24"/>
        </w:rPr>
        <w:t xml:space="preserve"> nas escolas públicas de Foz do Iguaçu tem tornado mais visíveis as práticas linguísticas híbridas que </w:t>
      </w:r>
      <w:r w:rsidR="001968C3">
        <w:rPr>
          <w:rFonts w:ascii="Times New Roman" w:hAnsi="Times New Roman" w:cs="Times New Roman"/>
          <w:sz w:val="24"/>
          <w:szCs w:val="24"/>
        </w:rPr>
        <w:t>surgem</w:t>
      </w:r>
      <w:r w:rsidRPr="001C7032">
        <w:rPr>
          <w:rFonts w:ascii="Times New Roman" w:hAnsi="Times New Roman" w:cs="Times New Roman"/>
          <w:sz w:val="24"/>
          <w:szCs w:val="24"/>
        </w:rPr>
        <w:t xml:space="preserve"> no cotidiano escolar da fronteira. Essas formas de expressão podem ser compreendidas, de acordo com Maia (</w:t>
      </w:r>
      <w:r w:rsidR="00711CF2">
        <w:rPr>
          <w:rFonts w:ascii="Times New Roman" w:hAnsi="Times New Roman" w:cs="Times New Roman"/>
          <w:sz w:val="24"/>
          <w:szCs w:val="24"/>
        </w:rPr>
        <w:t>2024)</w:t>
      </w:r>
      <w:r w:rsidRPr="001C7032">
        <w:rPr>
          <w:rFonts w:ascii="Times New Roman" w:hAnsi="Times New Roman" w:cs="Times New Roman"/>
          <w:sz w:val="24"/>
          <w:szCs w:val="24"/>
        </w:rPr>
        <w:t>:</w:t>
      </w:r>
    </w:p>
    <w:p w14:paraId="069FBA7C" w14:textId="77777777" w:rsidR="00DA1A94" w:rsidRPr="001C7032" w:rsidRDefault="00DA1A94" w:rsidP="00DA1A94">
      <w:pPr>
        <w:spacing w:after="0" w:line="360" w:lineRule="auto"/>
        <w:ind w:leftChars="0" w:left="0" w:firstLineChars="0" w:firstLine="0"/>
        <w:contextualSpacing/>
        <w:jc w:val="both"/>
        <w:rPr>
          <w:rFonts w:ascii="Times New Roman" w:hAnsi="Times New Roman" w:cs="Times New Roman"/>
          <w:sz w:val="24"/>
          <w:szCs w:val="24"/>
        </w:rPr>
      </w:pPr>
    </w:p>
    <w:p w14:paraId="4BEF92EF" w14:textId="20D5C650" w:rsidR="001C7032" w:rsidRDefault="001C7032" w:rsidP="006A54A5">
      <w:pPr>
        <w:spacing w:after="0" w:line="240" w:lineRule="auto"/>
        <w:ind w:leftChars="0" w:left="2880" w:firstLineChars="0" w:hanging="2"/>
        <w:contextualSpacing/>
        <w:jc w:val="both"/>
        <w:rPr>
          <w:rFonts w:ascii="Times New Roman" w:hAnsi="Times New Roman" w:cs="Times New Roman"/>
          <w:sz w:val="20"/>
          <w:szCs w:val="20"/>
        </w:rPr>
      </w:pPr>
      <w:r w:rsidRPr="005A1978">
        <w:rPr>
          <w:rFonts w:ascii="Times New Roman" w:hAnsi="Times New Roman" w:cs="Times New Roman"/>
          <w:sz w:val="20"/>
          <w:szCs w:val="20"/>
        </w:rPr>
        <w:t>O reflexo de como as línguas interagem e se entrelaçam. Esses vocábulos surgem a partir de uma operação analógica, em que se objetivam casos semelhantes e ocorre uma convergência de formas de duas línguas. Às vezes, inclusive, suprimem-se palavras de uma língua em favor do uso de vocábulos da outra”.</w:t>
      </w:r>
      <w:r w:rsidRPr="005A1978">
        <w:rPr>
          <w:rStyle w:val="Refdenotaderodap"/>
          <w:rFonts w:ascii="Times New Roman" w:hAnsi="Times New Roman" w:cs="Times New Roman"/>
          <w:sz w:val="20"/>
          <w:szCs w:val="20"/>
        </w:rPr>
        <w:footnoteReference w:id="2"/>
      </w:r>
      <w:r w:rsidR="00711CF2" w:rsidRPr="005A1978">
        <w:rPr>
          <w:rFonts w:ascii="Times New Roman" w:hAnsi="Times New Roman" w:cs="Times New Roman"/>
          <w:sz w:val="20"/>
          <w:szCs w:val="20"/>
        </w:rPr>
        <w:t xml:space="preserve"> (MAIA, 2024, p.58)</w:t>
      </w:r>
    </w:p>
    <w:p w14:paraId="33DFB7F2" w14:textId="77777777" w:rsidR="00DA1A94" w:rsidRPr="001C7032" w:rsidRDefault="00DA1A94" w:rsidP="00DA1A94">
      <w:pPr>
        <w:spacing w:after="0" w:line="360" w:lineRule="auto"/>
        <w:ind w:leftChars="0" w:left="2880" w:firstLineChars="0" w:hanging="2"/>
        <w:contextualSpacing/>
        <w:jc w:val="both"/>
        <w:rPr>
          <w:rFonts w:ascii="Times New Roman" w:hAnsi="Times New Roman" w:cs="Times New Roman"/>
          <w:sz w:val="24"/>
          <w:szCs w:val="24"/>
        </w:rPr>
      </w:pPr>
    </w:p>
    <w:p w14:paraId="40E4BF74" w14:textId="565F1A2F" w:rsidR="001C7032" w:rsidRPr="001C7032" w:rsidRDefault="001C7032" w:rsidP="001C7032">
      <w:pPr>
        <w:spacing w:after="0" w:line="240" w:lineRule="auto"/>
        <w:ind w:left="0" w:hanging="2"/>
        <w:contextualSpacing/>
        <w:jc w:val="both"/>
        <w:rPr>
          <w:rFonts w:ascii="Times New Roman" w:hAnsi="Times New Roman" w:cs="Times New Roman"/>
          <w:sz w:val="24"/>
          <w:szCs w:val="24"/>
        </w:rPr>
      </w:pPr>
      <w:r w:rsidRPr="001C7032">
        <w:rPr>
          <w:rFonts w:ascii="Times New Roman" w:hAnsi="Times New Roman" w:cs="Times New Roman"/>
          <w:sz w:val="24"/>
          <w:szCs w:val="24"/>
        </w:rPr>
        <w:t xml:space="preserve">Essa convivência entre o português e o espanhol, marcada por fluidez, alternância e criação, </w:t>
      </w:r>
      <w:r w:rsidR="001B67A1">
        <w:rPr>
          <w:rFonts w:ascii="Times New Roman" w:hAnsi="Times New Roman" w:cs="Times New Roman"/>
          <w:sz w:val="24"/>
          <w:szCs w:val="24"/>
        </w:rPr>
        <w:t>pode colocar em evidência os limites de</w:t>
      </w:r>
      <w:r w:rsidRPr="001C7032">
        <w:rPr>
          <w:rFonts w:ascii="Times New Roman" w:hAnsi="Times New Roman" w:cs="Times New Roman"/>
          <w:sz w:val="24"/>
          <w:szCs w:val="24"/>
        </w:rPr>
        <w:t xml:space="preserve"> concepções tradicionais de ensino pautadas na homogeneidade linguística e na norma-padrão. Em sala de aula, os repertórios dos alunos revelam modos próprios de significar o mundo, construídos a partir da mobilização de diferentes recursos linguísticos e culturais.</w:t>
      </w:r>
    </w:p>
    <w:p w14:paraId="22919CCF" w14:textId="5CA75B2D" w:rsidR="001C7032" w:rsidRDefault="001C7032" w:rsidP="001C7032">
      <w:pPr>
        <w:spacing w:after="0" w:line="240" w:lineRule="auto"/>
        <w:ind w:left="0" w:hanging="2"/>
        <w:contextualSpacing/>
        <w:jc w:val="both"/>
        <w:rPr>
          <w:rFonts w:ascii="Times New Roman" w:hAnsi="Times New Roman" w:cs="Times New Roman"/>
          <w:sz w:val="24"/>
          <w:szCs w:val="24"/>
        </w:rPr>
      </w:pPr>
      <w:r w:rsidRPr="001C7032">
        <w:rPr>
          <w:rFonts w:ascii="Times New Roman" w:hAnsi="Times New Roman" w:cs="Times New Roman"/>
          <w:sz w:val="24"/>
          <w:szCs w:val="24"/>
        </w:rPr>
        <w:t xml:space="preserve">Entende-se, nesse sentido, que essas produções </w:t>
      </w:r>
      <w:r w:rsidR="00E113B2">
        <w:rPr>
          <w:rFonts w:ascii="Times New Roman" w:hAnsi="Times New Roman" w:cs="Times New Roman"/>
          <w:sz w:val="24"/>
          <w:szCs w:val="24"/>
        </w:rPr>
        <w:t>podem ter outra interpretação para além da</w:t>
      </w:r>
      <w:r w:rsidRPr="001C7032">
        <w:rPr>
          <w:rFonts w:ascii="Times New Roman" w:hAnsi="Times New Roman" w:cs="Times New Roman"/>
          <w:sz w:val="24"/>
          <w:szCs w:val="24"/>
        </w:rPr>
        <w:t xml:space="preserve"> noção de “erro”, mas constituem práticas </w:t>
      </w:r>
      <w:proofErr w:type="spellStart"/>
      <w:r w:rsidRPr="001C7032">
        <w:rPr>
          <w:rFonts w:ascii="Times New Roman" w:hAnsi="Times New Roman" w:cs="Times New Roman"/>
          <w:sz w:val="24"/>
          <w:szCs w:val="24"/>
        </w:rPr>
        <w:t>transl</w:t>
      </w:r>
      <w:r w:rsidR="0079194D">
        <w:rPr>
          <w:rFonts w:ascii="Times New Roman" w:hAnsi="Times New Roman" w:cs="Times New Roman"/>
          <w:sz w:val="24"/>
          <w:szCs w:val="24"/>
        </w:rPr>
        <w:t>í</w:t>
      </w:r>
      <w:r w:rsidRPr="001C7032">
        <w:rPr>
          <w:rFonts w:ascii="Times New Roman" w:hAnsi="Times New Roman" w:cs="Times New Roman"/>
          <w:sz w:val="24"/>
          <w:szCs w:val="24"/>
        </w:rPr>
        <w:t>ngues</w:t>
      </w:r>
      <w:proofErr w:type="spellEnd"/>
      <w:r w:rsidRPr="001C7032">
        <w:rPr>
          <w:rFonts w:ascii="Times New Roman" w:hAnsi="Times New Roman" w:cs="Times New Roman"/>
          <w:sz w:val="24"/>
          <w:szCs w:val="24"/>
        </w:rPr>
        <w:t xml:space="preserve"> que expressam tanto o processo de aprendizagem quanto a vivência de sujeitos que circulam entre línguas e fronteiras, como explicam Vogel e García (2017):</w:t>
      </w:r>
    </w:p>
    <w:p w14:paraId="1D2D99C6" w14:textId="77777777" w:rsidR="00DA1A94" w:rsidRPr="001C7032" w:rsidRDefault="00DA1A94" w:rsidP="00DA1A94">
      <w:pPr>
        <w:spacing w:after="0" w:line="360" w:lineRule="auto"/>
        <w:ind w:left="0" w:hanging="2"/>
        <w:contextualSpacing/>
        <w:jc w:val="both"/>
        <w:rPr>
          <w:rFonts w:ascii="Times New Roman" w:hAnsi="Times New Roman" w:cs="Times New Roman"/>
          <w:sz w:val="24"/>
          <w:szCs w:val="24"/>
        </w:rPr>
      </w:pPr>
    </w:p>
    <w:p w14:paraId="4739789B" w14:textId="76D75EC8" w:rsidR="001C7032" w:rsidRDefault="00540593" w:rsidP="00540593">
      <w:pPr>
        <w:spacing w:after="0" w:line="240" w:lineRule="auto"/>
        <w:ind w:leftChars="0" w:left="2880" w:firstLineChars="0" w:firstLine="0"/>
        <w:contextualSpacing/>
        <w:jc w:val="both"/>
        <w:rPr>
          <w:rFonts w:ascii="Times New Roman" w:hAnsi="Times New Roman" w:cs="Times New Roman"/>
          <w:sz w:val="20"/>
          <w:szCs w:val="20"/>
        </w:rPr>
      </w:pPr>
      <w:proofErr w:type="spellStart"/>
      <w:r w:rsidRPr="00540593">
        <w:rPr>
          <w:rFonts w:ascii="Times New Roman" w:hAnsi="Times New Roman" w:cs="Times New Roman"/>
          <w:sz w:val="20"/>
          <w:szCs w:val="20"/>
        </w:rPr>
        <w:t>T</w:t>
      </w:r>
      <w:r w:rsidR="001C7032" w:rsidRPr="00540593">
        <w:rPr>
          <w:rFonts w:ascii="Times New Roman" w:hAnsi="Times New Roman" w:cs="Times New Roman"/>
          <w:sz w:val="20"/>
          <w:szCs w:val="20"/>
        </w:rPr>
        <w:t>ranslinguagem</w:t>
      </w:r>
      <w:proofErr w:type="spellEnd"/>
      <w:r w:rsidR="001C7032" w:rsidRPr="00540593">
        <w:rPr>
          <w:rFonts w:ascii="Times New Roman" w:hAnsi="Times New Roman" w:cs="Times New Roman"/>
          <w:sz w:val="20"/>
          <w:szCs w:val="20"/>
        </w:rPr>
        <w:t xml:space="preserve"> é uma lente teórica que oferece uma visão diferente do bilinguismo e do multilinguismo, ao propor que os falantes não possuem dois ou mais sistemas linguísticos autônomos, mas selecionam e mobilizam recursos de um repertório linguístico único para produzir sentidos e negociar contextos comunicativos </w:t>
      </w:r>
      <w:r w:rsidRPr="00540593">
        <w:rPr>
          <w:rFonts w:ascii="Times New Roman" w:hAnsi="Times New Roman" w:cs="Times New Roman"/>
          <w:sz w:val="20"/>
          <w:szCs w:val="20"/>
        </w:rPr>
        <w:t xml:space="preserve">(VOGEL E GARCÍA </w:t>
      </w:r>
      <w:r w:rsidR="001C7032" w:rsidRPr="00540593">
        <w:rPr>
          <w:rFonts w:ascii="Times New Roman" w:hAnsi="Times New Roman" w:cs="Times New Roman"/>
          <w:sz w:val="20"/>
          <w:szCs w:val="20"/>
        </w:rPr>
        <w:t>2017, p.17).</w:t>
      </w:r>
      <w:r w:rsidR="001C7032" w:rsidRPr="00540593">
        <w:rPr>
          <w:rStyle w:val="Refdenotaderodap"/>
          <w:rFonts w:ascii="Times New Roman" w:hAnsi="Times New Roman" w:cs="Times New Roman"/>
          <w:sz w:val="20"/>
          <w:szCs w:val="20"/>
        </w:rPr>
        <w:footnoteReference w:id="3"/>
      </w:r>
    </w:p>
    <w:p w14:paraId="40573CB5" w14:textId="77777777" w:rsidR="00DA1A94" w:rsidRPr="00540593" w:rsidRDefault="00DA1A94" w:rsidP="00DA1A94">
      <w:pPr>
        <w:spacing w:after="0" w:line="360" w:lineRule="auto"/>
        <w:ind w:leftChars="0" w:left="2880" w:firstLineChars="0" w:firstLine="0"/>
        <w:contextualSpacing/>
        <w:jc w:val="both"/>
        <w:rPr>
          <w:rFonts w:ascii="Times New Roman" w:hAnsi="Times New Roman" w:cs="Times New Roman"/>
          <w:sz w:val="20"/>
          <w:szCs w:val="20"/>
        </w:rPr>
      </w:pPr>
    </w:p>
    <w:p w14:paraId="347558A0" w14:textId="77777777" w:rsidR="001C7032" w:rsidRPr="001C7032" w:rsidRDefault="001C7032" w:rsidP="006A54A5">
      <w:pPr>
        <w:spacing w:after="0" w:line="240" w:lineRule="auto"/>
        <w:ind w:leftChars="0" w:left="0" w:firstLineChars="0" w:firstLine="0"/>
        <w:contextualSpacing/>
        <w:jc w:val="both"/>
        <w:rPr>
          <w:rFonts w:ascii="Times New Roman" w:hAnsi="Times New Roman" w:cs="Times New Roman"/>
          <w:sz w:val="24"/>
          <w:szCs w:val="24"/>
        </w:rPr>
      </w:pPr>
      <w:r w:rsidRPr="001C7032">
        <w:rPr>
          <w:rFonts w:ascii="Times New Roman" w:hAnsi="Times New Roman" w:cs="Times New Roman"/>
          <w:sz w:val="24"/>
          <w:szCs w:val="24"/>
        </w:rPr>
        <w:t>Essa concepção amplia a compreensão das práticas linguísticas em sala de aula, valorizando a diversidade e as formas dinâmicas de uso da língua.</w:t>
      </w:r>
    </w:p>
    <w:p w14:paraId="14D5B0EC" w14:textId="37E65406" w:rsidR="001C7032" w:rsidRPr="001C7032" w:rsidRDefault="00720DAF" w:rsidP="001C7032">
      <w:pPr>
        <w:spacing w:after="0" w:line="240" w:lineRule="auto"/>
        <w:ind w:left="0" w:hanging="2"/>
        <w:contextualSpacing/>
        <w:jc w:val="both"/>
        <w:rPr>
          <w:rFonts w:ascii="Times New Roman" w:hAnsi="Times New Roman" w:cs="Times New Roman"/>
          <w:sz w:val="24"/>
          <w:szCs w:val="24"/>
        </w:rPr>
      </w:pPr>
      <w:r>
        <w:rPr>
          <w:rFonts w:ascii="Times New Roman" w:hAnsi="Times New Roman" w:cs="Times New Roman"/>
          <w:sz w:val="24"/>
          <w:szCs w:val="24"/>
        </w:rPr>
        <w:t>Tal</w:t>
      </w:r>
      <w:r w:rsidR="001C7032" w:rsidRPr="001C7032">
        <w:rPr>
          <w:rFonts w:ascii="Times New Roman" w:hAnsi="Times New Roman" w:cs="Times New Roman"/>
          <w:sz w:val="24"/>
          <w:szCs w:val="24"/>
        </w:rPr>
        <w:t xml:space="preserve"> perspectiva dialoga com o pensamento de Vieira e Fialho (2022, p.268): “</w:t>
      </w:r>
      <w:r w:rsidR="001C7032" w:rsidRPr="00720DAF">
        <w:rPr>
          <w:rFonts w:ascii="Times New Roman" w:hAnsi="Times New Roman" w:cs="Times New Roman"/>
          <w:sz w:val="24"/>
          <w:szCs w:val="24"/>
        </w:rPr>
        <w:t xml:space="preserve">uma educação linguística plural, abrangente, dialógica e inclusiva precisa trazer visibilidade às línguas dos </w:t>
      </w:r>
      <w:r w:rsidR="001C7032" w:rsidRPr="00720DAF">
        <w:rPr>
          <w:rFonts w:ascii="Times New Roman" w:hAnsi="Times New Roman" w:cs="Times New Roman"/>
          <w:sz w:val="24"/>
          <w:szCs w:val="24"/>
        </w:rPr>
        <w:lastRenderedPageBreak/>
        <w:t xml:space="preserve">educandos de outras nacionalidades e às suas respectivas culturas”. </w:t>
      </w:r>
      <w:r w:rsidR="001C7032" w:rsidRPr="001C7032">
        <w:rPr>
          <w:rFonts w:ascii="Times New Roman" w:hAnsi="Times New Roman" w:cs="Times New Roman"/>
          <w:sz w:val="24"/>
          <w:szCs w:val="24"/>
        </w:rPr>
        <w:t>Dessa forma, é possível pensar o reconhecimento da diversidade linguística como parte constitutiva do espaço escolar.</w:t>
      </w:r>
    </w:p>
    <w:p w14:paraId="64F0FA17" w14:textId="0FFDE415" w:rsidR="001C7032" w:rsidRPr="001C7032" w:rsidRDefault="001C7032" w:rsidP="001C7032">
      <w:pPr>
        <w:spacing w:after="0" w:line="240" w:lineRule="auto"/>
        <w:ind w:left="0" w:hanging="2"/>
        <w:contextualSpacing/>
        <w:jc w:val="both"/>
        <w:rPr>
          <w:rFonts w:ascii="Times New Roman" w:hAnsi="Times New Roman" w:cs="Times New Roman"/>
          <w:sz w:val="24"/>
          <w:szCs w:val="24"/>
        </w:rPr>
      </w:pPr>
      <w:r w:rsidRPr="001C7032">
        <w:rPr>
          <w:rFonts w:ascii="Times New Roman" w:hAnsi="Times New Roman" w:cs="Times New Roman"/>
          <w:sz w:val="24"/>
          <w:szCs w:val="24"/>
        </w:rPr>
        <w:t>Diante desse contexto, este trabalho</w:t>
      </w:r>
      <w:r w:rsidR="00E113B2">
        <w:rPr>
          <w:rFonts w:ascii="Times New Roman" w:hAnsi="Times New Roman" w:cs="Times New Roman"/>
          <w:sz w:val="24"/>
          <w:szCs w:val="24"/>
        </w:rPr>
        <w:t xml:space="preserve"> que</w:t>
      </w:r>
      <w:r w:rsidRPr="001C7032">
        <w:rPr>
          <w:rFonts w:ascii="Times New Roman" w:hAnsi="Times New Roman" w:cs="Times New Roman"/>
          <w:sz w:val="24"/>
          <w:szCs w:val="24"/>
        </w:rPr>
        <w:t xml:space="preserve"> integra uma pesquisa</w:t>
      </w:r>
      <w:r w:rsidR="0072392B">
        <w:rPr>
          <w:rFonts w:ascii="Times New Roman" w:hAnsi="Times New Roman" w:cs="Times New Roman"/>
          <w:sz w:val="24"/>
          <w:szCs w:val="24"/>
        </w:rPr>
        <w:t xml:space="preserve"> de mestrado</w:t>
      </w:r>
      <w:r w:rsidRPr="001C7032">
        <w:rPr>
          <w:rFonts w:ascii="Times New Roman" w:hAnsi="Times New Roman" w:cs="Times New Roman"/>
          <w:sz w:val="24"/>
          <w:szCs w:val="24"/>
        </w:rPr>
        <w:t xml:space="preserve"> em desenvolvimento</w:t>
      </w:r>
      <w:r w:rsidR="00E113B2">
        <w:rPr>
          <w:rFonts w:ascii="Times New Roman" w:hAnsi="Times New Roman" w:cs="Times New Roman"/>
          <w:sz w:val="24"/>
          <w:szCs w:val="24"/>
        </w:rPr>
        <w:t>,</w:t>
      </w:r>
      <w:r w:rsidRPr="001C7032">
        <w:rPr>
          <w:rFonts w:ascii="Times New Roman" w:hAnsi="Times New Roman" w:cs="Times New Roman"/>
          <w:sz w:val="24"/>
          <w:szCs w:val="24"/>
        </w:rPr>
        <w:t xml:space="preserve"> busca refletir sobre o repertório linguístico de alunos imigrantes </w:t>
      </w:r>
      <w:proofErr w:type="spellStart"/>
      <w:r w:rsidRPr="001C7032">
        <w:rPr>
          <w:rFonts w:ascii="Times New Roman" w:hAnsi="Times New Roman" w:cs="Times New Roman"/>
          <w:sz w:val="24"/>
          <w:szCs w:val="24"/>
        </w:rPr>
        <w:t>hispanofalantes</w:t>
      </w:r>
      <w:proofErr w:type="spellEnd"/>
      <w:r w:rsidRPr="001C7032">
        <w:rPr>
          <w:rFonts w:ascii="Times New Roman" w:hAnsi="Times New Roman" w:cs="Times New Roman"/>
          <w:sz w:val="24"/>
          <w:szCs w:val="24"/>
        </w:rPr>
        <w:t xml:space="preserve"> dos anos iniciais do Ensino Fundamental, compreendendo-o como prática </w:t>
      </w:r>
      <w:proofErr w:type="spellStart"/>
      <w:r w:rsidRPr="001C7032">
        <w:rPr>
          <w:rFonts w:ascii="Times New Roman" w:hAnsi="Times New Roman" w:cs="Times New Roman"/>
          <w:sz w:val="24"/>
          <w:szCs w:val="24"/>
        </w:rPr>
        <w:t>transl</w:t>
      </w:r>
      <w:r w:rsidR="0079194D">
        <w:rPr>
          <w:rFonts w:ascii="Times New Roman" w:hAnsi="Times New Roman" w:cs="Times New Roman"/>
          <w:sz w:val="24"/>
          <w:szCs w:val="24"/>
        </w:rPr>
        <w:t>í</w:t>
      </w:r>
      <w:r w:rsidRPr="001C7032">
        <w:rPr>
          <w:rFonts w:ascii="Times New Roman" w:hAnsi="Times New Roman" w:cs="Times New Roman"/>
          <w:sz w:val="24"/>
          <w:szCs w:val="24"/>
        </w:rPr>
        <w:t>ngue</w:t>
      </w:r>
      <w:proofErr w:type="spellEnd"/>
      <w:r w:rsidRPr="001C7032">
        <w:rPr>
          <w:rFonts w:ascii="Times New Roman" w:hAnsi="Times New Roman" w:cs="Times New Roman"/>
          <w:sz w:val="24"/>
          <w:szCs w:val="24"/>
        </w:rPr>
        <w:t xml:space="preserve"> e como expressão de processos educativos e identitários próprios das escolas situadas </w:t>
      </w:r>
      <w:proofErr w:type="gramStart"/>
      <w:r w:rsidRPr="001C7032">
        <w:rPr>
          <w:rFonts w:ascii="Times New Roman" w:hAnsi="Times New Roman" w:cs="Times New Roman"/>
          <w:sz w:val="24"/>
          <w:szCs w:val="24"/>
        </w:rPr>
        <w:t>na tríplice</w:t>
      </w:r>
      <w:proofErr w:type="gramEnd"/>
      <w:r w:rsidRPr="001C7032">
        <w:rPr>
          <w:rFonts w:ascii="Times New Roman" w:hAnsi="Times New Roman" w:cs="Times New Roman"/>
          <w:sz w:val="24"/>
          <w:szCs w:val="24"/>
        </w:rPr>
        <w:t xml:space="preserve"> fronteira entre Brasil, Paraguai e Argentina.</w:t>
      </w:r>
    </w:p>
    <w:p w14:paraId="76C1DD46" w14:textId="77777777" w:rsidR="00720DAF" w:rsidRDefault="00720DAF" w:rsidP="0079194D">
      <w:pPr>
        <w:spacing w:after="0" w:line="240" w:lineRule="auto"/>
        <w:ind w:left="0" w:hanging="2"/>
        <w:rPr>
          <w:rFonts w:ascii="Times New Roman" w:eastAsia="Times New Roman" w:hAnsi="Times New Roman" w:cs="Times New Roman"/>
          <w:b/>
          <w:sz w:val="24"/>
          <w:szCs w:val="24"/>
        </w:rPr>
      </w:pPr>
    </w:p>
    <w:p w14:paraId="5451ADF7" w14:textId="79E9852C" w:rsidR="00B850F4" w:rsidRDefault="0072392B" w:rsidP="00B850F4">
      <w:pPr>
        <w:spacing w:after="0" w:line="240" w:lineRule="auto"/>
        <w:ind w:left="0" w:hanging="2"/>
        <w:contextualSpacing/>
        <w:jc w:val="both"/>
        <w:rPr>
          <w:rFonts w:ascii="Times New Roman" w:hAnsi="Times New Roman" w:cs="Times New Roman"/>
          <w:b/>
          <w:bCs/>
        </w:rPr>
      </w:pPr>
      <w:r>
        <w:rPr>
          <w:rFonts w:ascii="Times New Roman" w:hAnsi="Times New Roman" w:cs="Times New Roman"/>
          <w:b/>
          <w:bCs/>
        </w:rPr>
        <w:t xml:space="preserve">2. </w:t>
      </w:r>
      <w:r w:rsidR="00B850F4" w:rsidRPr="00BF7017">
        <w:rPr>
          <w:rFonts w:ascii="Times New Roman" w:hAnsi="Times New Roman" w:cs="Times New Roman"/>
          <w:b/>
          <w:bCs/>
        </w:rPr>
        <w:t>Metodologia</w:t>
      </w:r>
    </w:p>
    <w:p w14:paraId="3124EC9A" w14:textId="77777777" w:rsidR="0072392B" w:rsidRPr="00BF7017" w:rsidRDefault="0072392B" w:rsidP="00B850F4">
      <w:pPr>
        <w:spacing w:after="0" w:line="240" w:lineRule="auto"/>
        <w:ind w:left="0" w:hanging="2"/>
        <w:contextualSpacing/>
        <w:jc w:val="both"/>
        <w:rPr>
          <w:rFonts w:ascii="Times New Roman" w:hAnsi="Times New Roman" w:cs="Times New Roman"/>
          <w:b/>
          <w:bCs/>
        </w:rPr>
      </w:pPr>
    </w:p>
    <w:p w14:paraId="5C8BAFAD" w14:textId="77777777"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O estudo insere-se no campo da pesquisa qualitativa, entendida, conforme </w:t>
      </w:r>
      <w:proofErr w:type="spellStart"/>
      <w:r w:rsidRPr="00B850F4">
        <w:rPr>
          <w:rFonts w:ascii="Times New Roman" w:hAnsi="Times New Roman" w:cs="Times New Roman"/>
          <w:sz w:val="24"/>
          <w:szCs w:val="24"/>
        </w:rPr>
        <w:t>Denzin</w:t>
      </w:r>
      <w:proofErr w:type="spellEnd"/>
      <w:r w:rsidRPr="00B850F4">
        <w:rPr>
          <w:rFonts w:ascii="Times New Roman" w:hAnsi="Times New Roman" w:cs="Times New Roman"/>
          <w:sz w:val="24"/>
          <w:szCs w:val="24"/>
        </w:rPr>
        <w:t xml:space="preserve"> e Lincoln (2006), como uma abordagem que busca compreender os significados atribuídos pelos sujeitos às suas práticas e contextos sociais. Essa perspectiva reconhece o pesquisador como parte do processo interpretativo e valoriza a produção de conhecimento situada, isto é, vinculada ao contexto em que os fenômenos ocorrem.</w:t>
      </w:r>
    </w:p>
    <w:p w14:paraId="75DF5C9B" w14:textId="6D8B22DC" w:rsidR="00B850F4" w:rsidRPr="00B850F4" w:rsidRDefault="0072392B" w:rsidP="00B850F4">
      <w:pPr>
        <w:spacing w:after="0" w:line="240" w:lineRule="auto"/>
        <w:ind w:left="0" w:hanging="2"/>
        <w:contextualSpacing/>
        <w:jc w:val="both"/>
        <w:rPr>
          <w:rFonts w:ascii="Times New Roman" w:hAnsi="Times New Roman" w:cs="Times New Roman"/>
          <w:sz w:val="24"/>
          <w:szCs w:val="24"/>
        </w:rPr>
      </w:pPr>
      <w:r>
        <w:rPr>
          <w:rFonts w:ascii="Times New Roman" w:hAnsi="Times New Roman" w:cs="Times New Roman"/>
          <w:sz w:val="24"/>
          <w:szCs w:val="24"/>
        </w:rPr>
        <w:t xml:space="preserve">Com esta </w:t>
      </w:r>
      <w:r w:rsidR="00B52EC5">
        <w:rPr>
          <w:rFonts w:ascii="Times New Roman" w:hAnsi="Times New Roman" w:cs="Times New Roman"/>
          <w:sz w:val="24"/>
          <w:szCs w:val="24"/>
        </w:rPr>
        <w:t>metodologia</w:t>
      </w:r>
      <w:r w:rsidR="00B850F4" w:rsidRPr="00B850F4">
        <w:rPr>
          <w:rFonts w:ascii="Times New Roman" w:hAnsi="Times New Roman" w:cs="Times New Roman"/>
          <w:sz w:val="24"/>
          <w:szCs w:val="24"/>
        </w:rPr>
        <w:t xml:space="preserve">, a investigação foi desenvolvida em escolas </w:t>
      </w:r>
      <w:r w:rsidR="0079194D">
        <w:rPr>
          <w:rFonts w:ascii="Times New Roman" w:hAnsi="Times New Roman" w:cs="Times New Roman"/>
          <w:sz w:val="24"/>
          <w:szCs w:val="24"/>
        </w:rPr>
        <w:t>municipais</w:t>
      </w:r>
      <w:r w:rsidR="00B850F4" w:rsidRPr="00B850F4">
        <w:rPr>
          <w:rFonts w:ascii="Times New Roman" w:hAnsi="Times New Roman" w:cs="Times New Roman"/>
          <w:sz w:val="24"/>
          <w:szCs w:val="24"/>
        </w:rPr>
        <w:t xml:space="preserve"> de Foz do Iguaçu, cidade que compõe a tríplice fronteira e que concentra significativa presença de estudantes imigrantes </w:t>
      </w:r>
      <w:proofErr w:type="spellStart"/>
      <w:r w:rsidR="00B850F4" w:rsidRPr="00B850F4">
        <w:rPr>
          <w:rFonts w:ascii="Times New Roman" w:hAnsi="Times New Roman" w:cs="Times New Roman"/>
          <w:sz w:val="24"/>
          <w:szCs w:val="24"/>
        </w:rPr>
        <w:t>hispanofalantes</w:t>
      </w:r>
      <w:proofErr w:type="spellEnd"/>
      <w:r w:rsidR="00B850F4" w:rsidRPr="00B850F4">
        <w:rPr>
          <w:rFonts w:ascii="Times New Roman" w:hAnsi="Times New Roman" w:cs="Times New Roman"/>
          <w:sz w:val="24"/>
          <w:szCs w:val="24"/>
        </w:rPr>
        <w:t xml:space="preserve"> nos anos iniciais do Ensino Fundamental. O corpus do estudo é constituído por registros escritos de alunos, coletados em seus cadernos escolares durante o </w:t>
      </w:r>
      <w:r w:rsidR="00A760AB">
        <w:rPr>
          <w:rFonts w:ascii="Times New Roman" w:hAnsi="Times New Roman" w:cs="Times New Roman"/>
          <w:sz w:val="24"/>
          <w:szCs w:val="24"/>
        </w:rPr>
        <w:t>a pesquisa.</w:t>
      </w:r>
    </w:p>
    <w:p w14:paraId="14F0A192" w14:textId="62D851E2"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Esses registros são aqui compreendidos como </w:t>
      </w:r>
      <w:r w:rsidRPr="00A760AB">
        <w:rPr>
          <w:rFonts w:ascii="Times New Roman" w:hAnsi="Times New Roman" w:cs="Times New Roman"/>
          <w:sz w:val="24"/>
          <w:szCs w:val="24"/>
        </w:rPr>
        <w:t>repertórios híbridos</w:t>
      </w:r>
      <w:r w:rsidRPr="00B850F4">
        <w:rPr>
          <w:rFonts w:ascii="Times New Roman" w:hAnsi="Times New Roman" w:cs="Times New Roman"/>
          <w:sz w:val="24"/>
          <w:szCs w:val="24"/>
        </w:rPr>
        <w:t xml:space="preserve">, isto é, manifestações linguísticas resultantes do contato entre o português e o espanhol, que revelam modos de aprender e de se expressar em contextos multilíngues. A leitura desses repertórios </w:t>
      </w:r>
      <w:r w:rsidR="00A760AB">
        <w:rPr>
          <w:rFonts w:ascii="Times New Roman" w:hAnsi="Times New Roman" w:cs="Times New Roman"/>
          <w:sz w:val="24"/>
          <w:szCs w:val="24"/>
        </w:rPr>
        <w:t>busca</w:t>
      </w:r>
      <w:r w:rsidRPr="00B850F4">
        <w:rPr>
          <w:rFonts w:ascii="Times New Roman" w:hAnsi="Times New Roman" w:cs="Times New Roman"/>
          <w:sz w:val="24"/>
          <w:szCs w:val="24"/>
        </w:rPr>
        <w:t xml:space="preserve"> interpretar as formas de significação produzidas pelos alunos em seus próprios termos, considerando a </w:t>
      </w:r>
      <w:proofErr w:type="spellStart"/>
      <w:r w:rsidRPr="00B850F4">
        <w:rPr>
          <w:rFonts w:ascii="Times New Roman" w:hAnsi="Times New Roman" w:cs="Times New Roman"/>
          <w:sz w:val="24"/>
          <w:szCs w:val="24"/>
        </w:rPr>
        <w:t>translinguagem</w:t>
      </w:r>
      <w:proofErr w:type="spellEnd"/>
      <w:r w:rsidRPr="00B850F4">
        <w:rPr>
          <w:rFonts w:ascii="Times New Roman" w:hAnsi="Times New Roman" w:cs="Times New Roman"/>
          <w:sz w:val="24"/>
          <w:szCs w:val="24"/>
        </w:rPr>
        <w:t xml:space="preserve"> como um processo criativo e dinâmico.</w:t>
      </w:r>
    </w:p>
    <w:p w14:paraId="6E7309DF" w14:textId="1716EEE2"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A760AB">
        <w:rPr>
          <w:rFonts w:ascii="Times New Roman" w:hAnsi="Times New Roman" w:cs="Times New Roman"/>
          <w:sz w:val="24"/>
          <w:szCs w:val="24"/>
        </w:rPr>
        <w:t xml:space="preserve">A análise </w:t>
      </w:r>
      <w:r w:rsidR="00A760AB">
        <w:rPr>
          <w:rFonts w:ascii="Times New Roman" w:hAnsi="Times New Roman" w:cs="Times New Roman"/>
          <w:sz w:val="24"/>
          <w:szCs w:val="24"/>
        </w:rPr>
        <w:t>é</w:t>
      </w:r>
      <w:r w:rsidRPr="00A760AB">
        <w:rPr>
          <w:rFonts w:ascii="Times New Roman" w:hAnsi="Times New Roman" w:cs="Times New Roman"/>
          <w:sz w:val="24"/>
          <w:szCs w:val="24"/>
        </w:rPr>
        <w:t xml:space="preserve"> conduzida à luz das discussões </w:t>
      </w:r>
      <w:r w:rsidR="00D8419A">
        <w:rPr>
          <w:rFonts w:ascii="Times New Roman" w:hAnsi="Times New Roman" w:cs="Times New Roman"/>
          <w:sz w:val="24"/>
          <w:szCs w:val="24"/>
        </w:rPr>
        <w:t xml:space="preserve">propostas na tipologia </w:t>
      </w:r>
      <w:r w:rsidRPr="00A760AB">
        <w:rPr>
          <w:rFonts w:ascii="Times New Roman" w:hAnsi="Times New Roman" w:cs="Times New Roman"/>
          <w:sz w:val="24"/>
          <w:szCs w:val="24"/>
        </w:rPr>
        <w:t xml:space="preserve">de </w:t>
      </w:r>
      <w:proofErr w:type="spellStart"/>
      <w:r w:rsidRPr="00A760AB">
        <w:rPr>
          <w:rFonts w:ascii="Times New Roman" w:hAnsi="Times New Roman" w:cs="Times New Roman"/>
          <w:sz w:val="24"/>
          <w:szCs w:val="24"/>
        </w:rPr>
        <w:t>Tugues</w:t>
      </w:r>
      <w:proofErr w:type="spellEnd"/>
      <w:r w:rsidR="006E2628">
        <w:rPr>
          <w:rFonts w:ascii="Times New Roman" w:hAnsi="Times New Roman" w:cs="Times New Roman"/>
          <w:sz w:val="24"/>
          <w:szCs w:val="24"/>
        </w:rPr>
        <w:t xml:space="preserve"> </w:t>
      </w:r>
      <w:r w:rsidRPr="00A760AB">
        <w:rPr>
          <w:rFonts w:ascii="Times New Roman" w:hAnsi="Times New Roman" w:cs="Times New Roman"/>
          <w:sz w:val="24"/>
          <w:szCs w:val="24"/>
        </w:rPr>
        <w:t xml:space="preserve">Rodríguez, </w:t>
      </w:r>
      <w:proofErr w:type="spellStart"/>
      <w:r w:rsidRPr="00A760AB">
        <w:rPr>
          <w:rFonts w:ascii="Times New Roman" w:hAnsi="Times New Roman" w:cs="Times New Roman"/>
          <w:sz w:val="24"/>
          <w:szCs w:val="24"/>
        </w:rPr>
        <w:t>Nadin</w:t>
      </w:r>
      <w:proofErr w:type="spellEnd"/>
      <w:r w:rsidRPr="00A760AB">
        <w:rPr>
          <w:rFonts w:ascii="Times New Roman" w:hAnsi="Times New Roman" w:cs="Times New Roman"/>
          <w:sz w:val="24"/>
          <w:szCs w:val="24"/>
        </w:rPr>
        <w:t xml:space="preserve"> e Giménez-</w:t>
      </w:r>
      <w:proofErr w:type="spellStart"/>
      <w:r w:rsidRPr="00A760AB">
        <w:rPr>
          <w:rFonts w:ascii="Times New Roman" w:hAnsi="Times New Roman" w:cs="Times New Roman"/>
          <w:sz w:val="24"/>
          <w:szCs w:val="24"/>
        </w:rPr>
        <w:t>Folqués</w:t>
      </w:r>
      <w:proofErr w:type="spellEnd"/>
      <w:r w:rsidRPr="00A760AB">
        <w:rPr>
          <w:rFonts w:ascii="Times New Roman" w:hAnsi="Times New Roman" w:cs="Times New Roman"/>
          <w:sz w:val="24"/>
          <w:szCs w:val="24"/>
        </w:rPr>
        <w:t xml:space="preserve"> (2022), que </w:t>
      </w:r>
      <w:r w:rsidR="00A760AB">
        <w:rPr>
          <w:rFonts w:ascii="Times New Roman" w:hAnsi="Times New Roman" w:cs="Times New Roman"/>
          <w:sz w:val="24"/>
          <w:szCs w:val="24"/>
        </w:rPr>
        <w:t>analisam</w:t>
      </w:r>
      <w:r w:rsidRPr="00A760AB">
        <w:rPr>
          <w:rFonts w:ascii="Times New Roman" w:hAnsi="Times New Roman" w:cs="Times New Roman"/>
          <w:sz w:val="24"/>
          <w:szCs w:val="24"/>
        </w:rPr>
        <w:t xml:space="preserve"> as regularidades e os usos recorrentes em modalidades híbridas como o portunhol</w:t>
      </w:r>
      <w:r w:rsidR="00A760AB">
        <w:rPr>
          <w:rFonts w:ascii="Times New Roman" w:hAnsi="Times New Roman" w:cs="Times New Roman"/>
          <w:sz w:val="24"/>
          <w:szCs w:val="24"/>
        </w:rPr>
        <w:t xml:space="preserve"> e o </w:t>
      </w:r>
      <w:proofErr w:type="spellStart"/>
      <w:r w:rsidR="00A760AB">
        <w:rPr>
          <w:rFonts w:ascii="Times New Roman" w:hAnsi="Times New Roman" w:cs="Times New Roman"/>
          <w:sz w:val="24"/>
          <w:szCs w:val="24"/>
        </w:rPr>
        <w:t>spanglish</w:t>
      </w:r>
      <w:proofErr w:type="spellEnd"/>
      <w:r w:rsidRPr="00A760AB">
        <w:rPr>
          <w:rFonts w:ascii="Times New Roman" w:hAnsi="Times New Roman" w:cs="Times New Roman"/>
          <w:sz w:val="24"/>
          <w:szCs w:val="24"/>
        </w:rPr>
        <w:t xml:space="preserve">, especialmente no que se refere a fenômenos de empréstimo e de mudança de código. </w:t>
      </w:r>
      <w:r w:rsidRPr="007A7347">
        <w:rPr>
          <w:rFonts w:ascii="Times New Roman" w:hAnsi="Times New Roman" w:cs="Times New Roman"/>
          <w:sz w:val="24"/>
          <w:szCs w:val="24"/>
        </w:rPr>
        <w:t>Essa base teórica</w:t>
      </w:r>
      <w:r w:rsidR="007A7347">
        <w:rPr>
          <w:rFonts w:ascii="Times New Roman" w:hAnsi="Times New Roman" w:cs="Times New Roman"/>
          <w:b/>
          <w:bCs/>
          <w:sz w:val="24"/>
          <w:szCs w:val="24"/>
        </w:rPr>
        <w:t xml:space="preserve"> </w:t>
      </w:r>
      <w:r w:rsidRPr="00A760AB">
        <w:rPr>
          <w:rFonts w:ascii="Times New Roman" w:hAnsi="Times New Roman" w:cs="Times New Roman"/>
          <w:sz w:val="24"/>
          <w:szCs w:val="24"/>
        </w:rPr>
        <w:t>orienta a leitura interpretativa dos dados, permitindo compreender as</w:t>
      </w:r>
      <w:r w:rsidRPr="00B850F4">
        <w:rPr>
          <w:rFonts w:ascii="Times New Roman" w:hAnsi="Times New Roman" w:cs="Times New Roman"/>
          <w:sz w:val="24"/>
          <w:szCs w:val="24"/>
        </w:rPr>
        <w:t xml:space="preserve"> práticas escritas como expressões de identidades fronteiriças e de processos de aprendizagem atravessados pelo contato entre línguas.</w:t>
      </w:r>
    </w:p>
    <w:p w14:paraId="4E4E93D1" w14:textId="315B97F9"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A análise adota uma postura </w:t>
      </w:r>
      <w:proofErr w:type="spellStart"/>
      <w:r w:rsidRPr="00B850F4">
        <w:rPr>
          <w:rFonts w:ascii="Times New Roman" w:hAnsi="Times New Roman" w:cs="Times New Roman"/>
          <w:sz w:val="24"/>
          <w:szCs w:val="24"/>
        </w:rPr>
        <w:t>interpretativista</w:t>
      </w:r>
      <w:proofErr w:type="spellEnd"/>
      <w:r w:rsidRPr="00B850F4">
        <w:rPr>
          <w:rFonts w:ascii="Times New Roman" w:hAnsi="Times New Roman" w:cs="Times New Roman"/>
          <w:sz w:val="24"/>
          <w:szCs w:val="24"/>
        </w:rPr>
        <w:t>, orientada pela observação, descrição e reflexão sobre os usos linguísticos documentados nos cadernos. Esse movimento analítico procura compreender como as práticas escritas evidenciam relações entre língua, identidade e aprendizagem em um espaço escolar atravessado por fronteiras linguísticas e culturais.</w:t>
      </w:r>
    </w:p>
    <w:p w14:paraId="760650E2" w14:textId="77777777" w:rsidR="00D62952" w:rsidRDefault="00D62952" w:rsidP="00B850F4">
      <w:pPr>
        <w:spacing w:after="0" w:line="240" w:lineRule="auto"/>
        <w:ind w:left="0" w:hanging="2"/>
        <w:contextualSpacing/>
        <w:jc w:val="both"/>
        <w:rPr>
          <w:rFonts w:ascii="Times New Roman" w:hAnsi="Times New Roman" w:cs="Times New Roman"/>
          <w:b/>
          <w:bCs/>
          <w:sz w:val="24"/>
          <w:szCs w:val="24"/>
        </w:rPr>
      </w:pPr>
    </w:p>
    <w:p w14:paraId="378990AB" w14:textId="09FA1970" w:rsidR="00B850F4" w:rsidRDefault="00D62952" w:rsidP="00B850F4">
      <w:pPr>
        <w:spacing w:after="0" w:line="240" w:lineRule="auto"/>
        <w:ind w:left="0" w:hanging="2"/>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850F4" w:rsidRPr="00B850F4">
        <w:rPr>
          <w:rFonts w:ascii="Times New Roman" w:hAnsi="Times New Roman" w:cs="Times New Roman"/>
          <w:b/>
          <w:bCs/>
          <w:sz w:val="24"/>
          <w:szCs w:val="24"/>
        </w:rPr>
        <w:t>Discussão dos Resultados</w:t>
      </w:r>
    </w:p>
    <w:p w14:paraId="749F59F7" w14:textId="77777777" w:rsidR="00D62952" w:rsidRPr="00B850F4" w:rsidRDefault="00D62952" w:rsidP="00B850F4">
      <w:pPr>
        <w:spacing w:after="0" w:line="240" w:lineRule="auto"/>
        <w:ind w:left="0" w:hanging="2"/>
        <w:contextualSpacing/>
        <w:jc w:val="both"/>
        <w:rPr>
          <w:rFonts w:ascii="Times New Roman" w:hAnsi="Times New Roman" w:cs="Times New Roman"/>
          <w:b/>
          <w:bCs/>
          <w:sz w:val="24"/>
          <w:szCs w:val="24"/>
        </w:rPr>
      </w:pPr>
    </w:p>
    <w:p w14:paraId="337FBE7F" w14:textId="204B3E69" w:rsidR="00B850F4" w:rsidRPr="0086297D" w:rsidRDefault="00B850F4" w:rsidP="00B850F4">
      <w:pPr>
        <w:spacing w:after="0" w:line="240" w:lineRule="auto"/>
        <w:ind w:left="0" w:hanging="2"/>
        <w:contextualSpacing/>
        <w:jc w:val="both"/>
        <w:rPr>
          <w:rFonts w:ascii="Times New Roman" w:hAnsi="Times New Roman" w:cs="Times New Roman"/>
          <w:i/>
          <w:iCs/>
          <w:sz w:val="24"/>
          <w:szCs w:val="24"/>
        </w:rPr>
      </w:pPr>
      <w:r w:rsidRPr="00B850F4">
        <w:rPr>
          <w:rFonts w:ascii="Times New Roman" w:hAnsi="Times New Roman" w:cs="Times New Roman"/>
          <w:sz w:val="24"/>
          <w:szCs w:val="24"/>
        </w:rPr>
        <w:t xml:space="preserve">Entre os registros analisados, destaca-se a produção de </w:t>
      </w:r>
      <w:proofErr w:type="spellStart"/>
      <w:r w:rsidRPr="00B850F4">
        <w:rPr>
          <w:rFonts w:ascii="Times New Roman" w:hAnsi="Times New Roman" w:cs="Times New Roman"/>
          <w:sz w:val="24"/>
          <w:szCs w:val="24"/>
        </w:rPr>
        <w:t>Angél</w:t>
      </w:r>
      <w:proofErr w:type="spellEnd"/>
      <w:r w:rsidR="00D62952">
        <w:rPr>
          <w:rStyle w:val="Refdenotaderodap"/>
          <w:rFonts w:ascii="Times New Roman" w:hAnsi="Times New Roman" w:cs="Times New Roman"/>
          <w:sz w:val="24"/>
          <w:szCs w:val="24"/>
        </w:rPr>
        <w:footnoteReference w:id="4"/>
      </w:r>
      <w:r w:rsidRPr="00B850F4">
        <w:rPr>
          <w:rFonts w:ascii="Times New Roman" w:hAnsi="Times New Roman" w:cs="Times New Roman"/>
          <w:sz w:val="24"/>
          <w:szCs w:val="24"/>
        </w:rPr>
        <w:t xml:space="preserve">, aluno paraguaio do 4º ano do Ensino Fundamental, que realizou uma releitura de fábula em seu caderno. Sua escrita apresenta uma alternância natural entre o português e o espanhol, evidenciada em expressões como </w:t>
      </w:r>
      <w:r w:rsidRPr="0086297D">
        <w:rPr>
          <w:rFonts w:ascii="Times New Roman" w:hAnsi="Times New Roman" w:cs="Times New Roman"/>
          <w:i/>
          <w:iCs/>
          <w:sz w:val="24"/>
          <w:szCs w:val="24"/>
        </w:rPr>
        <w:t xml:space="preserve">“Em um </w:t>
      </w:r>
      <w:proofErr w:type="spellStart"/>
      <w:r w:rsidRPr="0086297D">
        <w:rPr>
          <w:rFonts w:ascii="Times New Roman" w:hAnsi="Times New Roman" w:cs="Times New Roman"/>
          <w:i/>
          <w:iCs/>
          <w:sz w:val="24"/>
          <w:szCs w:val="24"/>
        </w:rPr>
        <w:t>bello</w:t>
      </w:r>
      <w:proofErr w:type="spellEnd"/>
      <w:r w:rsidRPr="0086297D">
        <w:rPr>
          <w:rFonts w:ascii="Times New Roman" w:hAnsi="Times New Roman" w:cs="Times New Roman"/>
          <w:i/>
          <w:iCs/>
          <w:sz w:val="24"/>
          <w:szCs w:val="24"/>
        </w:rPr>
        <w:t xml:space="preserve"> dia”, “para invitar na festa”, “o </w:t>
      </w:r>
      <w:proofErr w:type="spellStart"/>
      <w:r w:rsidRPr="0086297D">
        <w:rPr>
          <w:rFonts w:ascii="Times New Roman" w:hAnsi="Times New Roman" w:cs="Times New Roman"/>
          <w:i/>
          <w:iCs/>
          <w:sz w:val="24"/>
          <w:szCs w:val="24"/>
        </w:rPr>
        <w:t>raton</w:t>
      </w:r>
      <w:proofErr w:type="spellEnd"/>
      <w:r w:rsidRPr="0086297D">
        <w:rPr>
          <w:rFonts w:ascii="Times New Roman" w:hAnsi="Times New Roman" w:cs="Times New Roman"/>
          <w:i/>
          <w:iCs/>
          <w:sz w:val="24"/>
          <w:szCs w:val="24"/>
        </w:rPr>
        <w:t xml:space="preserve"> quedo triste porque o macaco </w:t>
      </w:r>
      <w:proofErr w:type="spellStart"/>
      <w:r w:rsidRPr="0086297D">
        <w:rPr>
          <w:rFonts w:ascii="Times New Roman" w:hAnsi="Times New Roman" w:cs="Times New Roman"/>
          <w:i/>
          <w:iCs/>
          <w:sz w:val="24"/>
          <w:szCs w:val="24"/>
        </w:rPr>
        <w:t>avandono</w:t>
      </w:r>
      <w:proofErr w:type="spellEnd"/>
      <w:r w:rsidRPr="0086297D">
        <w:rPr>
          <w:rFonts w:ascii="Times New Roman" w:hAnsi="Times New Roman" w:cs="Times New Roman"/>
          <w:i/>
          <w:iCs/>
          <w:sz w:val="24"/>
          <w:szCs w:val="24"/>
        </w:rPr>
        <w:t xml:space="preserve"> ele” e “moral: amizade verdadeira vale mar que tudo”.</w:t>
      </w:r>
    </w:p>
    <w:p w14:paraId="06DD1102" w14:textId="602E2186" w:rsidR="00797897" w:rsidRDefault="00D8419A" w:rsidP="00B850F4">
      <w:pPr>
        <w:spacing w:after="0" w:line="240" w:lineRule="auto"/>
        <w:ind w:left="0" w:hanging="2"/>
        <w:contextualSpacing/>
        <w:jc w:val="both"/>
        <w:rPr>
          <w:rFonts w:ascii="Times New Roman" w:hAnsi="Times New Roman" w:cs="Times New Roman"/>
          <w:sz w:val="24"/>
          <w:szCs w:val="24"/>
        </w:rPr>
      </w:pPr>
      <w:r w:rsidRPr="00D8419A">
        <w:rPr>
          <w:rFonts w:ascii="Times New Roman" w:hAnsi="Times New Roman" w:cs="Times New Roman"/>
          <w:sz w:val="24"/>
          <w:szCs w:val="24"/>
        </w:rPr>
        <w:t xml:space="preserve">À luz da tipologia proposta por </w:t>
      </w:r>
      <w:proofErr w:type="spellStart"/>
      <w:r w:rsidRPr="00D8419A">
        <w:rPr>
          <w:rFonts w:ascii="Times New Roman" w:hAnsi="Times New Roman" w:cs="Times New Roman"/>
          <w:sz w:val="24"/>
          <w:szCs w:val="24"/>
        </w:rPr>
        <w:t>Tugues</w:t>
      </w:r>
      <w:proofErr w:type="spellEnd"/>
      <w:r>
        <w:rPr>
          <w:rFonts w:ascii="Times New Roman" w:hAnsi="Times New Roman" w:cs="Times New Roman"/>
          <w:sz w:val="24"/>
          <w:szCs w:val="24"/>
        </w:rPr>
        <w:t xml:space="preserve"> </w:t>
      </w:r>
      <w:r w:rsidRPr="00D8419A">
        <w:rPr>
          <w:rFonts w:ascii="Times New Roman" w:hAnsi="Times New Roman" w:cs="Times New Roman"/>
          <w:sz w:val="24"/>
          <w:szCs w:val="24"/>
        </w:rPr>
        <w:t xml:space="preserve">Rodríguez, </w:t>
      </w:r>
      <w:proofErr w:type="spellStart"/>
      <w:r w:rsidRPr="00D8419A">
        <w:rPr>
          <w:rFonts w:ascii="Times New Roman" w:hAnsi="Times New Roman" w:cs="Times New Roman"/>
          <w:sz w:val="24"/>
          <w:szCs w:val="24"/>
        </w:rPr>
        <w:t>Nadin</w:t>
      </w:r>
      <w:proofErr w:type="spellEnd"/>
      <w:r w:rsidRPr="00D8419A">
        <w:rPr>
          <w:rFonts w:ascii="Times New Roman" w:hAnsi="Times New Roman" w:cs="Times New Roman"/>
          <w:sz w:val="24"/>
          <w:szCs w:val="24"/>
        </w:rPr>
        <w:t xml:space="preserve"> e Giménez-</w:t>
      </w:r>
      <w:proofErr w:type="spellStart"/>
      <w:r w:rsidRPr="00D8419A">
        <w:rPr>
          <w:rFonts w:ascii="Times New Roman" w:hAnsi="Times New Roman" w:cs="Times New Roman"/>
          <w:sz w:val="24"/>
          <w:szCs w:val="24"/>
        </w:rPr>
        <w:t>Folqués</w:t>
      </w:r>
      <w:proofErr w:type="spellEnd"/>
      <w:r w:rsidRPr="00D8419A">
        <w:rPr>
          <w:rFonts w:ascii="Times New Roman" w:hAnsi="Times New Roman" w:cs="Times New Roman"/>
          <w:sz w:val="24"/>
          <w:szCs w:val="24"/>
        </w:rPr>
        <w:t xml:space="preserve"> (2022), é possível identificar empréstimos puros, como </w:t>
      </w:r>
      <w:r>
        <w:rPr>
          <w:rFonts w:ascii="Times New Roman" w:hAnsi="Times New Roman" w:cs="Times New Roman"/>
          <w:sz w:val="24"/>
          <w:szCs w:val="24"/>
        </w:rPr>
        <w:t>“</w:t>
      </w:r>
      <w:proofErr w:type="spellStart"/>
      <w:r w:rsidR="0026196C">
        <w:rPr>
          <w:rFonts w:ascii="Times New Roman" w:hAnsi="Times New Roman" w:cs="Times New Roman"/>
          <w:i/>
          <w:iCs/>
          <w:sz w:val="24"/>
          <w:szCs w:val="24"/>
        </w:rPr>
        <w:t>bello</w:t>
      </w:r>
      <w:proofErr w:type="spellEnd"/>
      <w:r w:rsidR="0026196C">
        <w:rPr>
          <w:rFonts w:ascii="Times New Roman" w:hAnsi="Times New Roman" w:cs="Times New Roman"/>
          <w:i/>
          <w:iCs/>
          <w:sz w:val="24"/>
          <w:szCs w:val="24"/>
        </w:rPr>
        <w:t xml:space="preserve">, </w:t>
      </w:r>
      <w:proofErr w:type="spellStart"/>
      <w:r w:rsidR="0026196C">
        <w:rPr>
          <w:rFonts w:ascii="Times New Roman" w:hAnsi="Times New Roman" w:cs="Times New Roman"/>
          <w:i/>
          <w:iCs/>
          <w:sz w:val="24"/>
          <w:szCs w:val="24"/>
        </w:rPr>
        <w:t>r</w:t>
      </w:r>
      <w:r w:rsidRPr="00D8419A">
        <w:rPr>
          <w:rFonts w:ascii="Times New Roman" w:hAnsi="Times New Roman" w:cs="Times New Roman"/>
          <w:i/>
          <w:iCs/>
          <w:sz w:val="24"/>
          <w:szCs w:val="24"/>
        </w:rPr>
        <w:t>aton</w:t>
      </w:r>
      <w:proofErr w:type="spellEnd"/>
      <w:r w:rsidR="0026196C">
        <w:rPr>
          <w:rFonts w:ascii="Times New Roman" w:hAnsi="Times New Roman" w:cs="Times New Roman"/>
          <w:i/>
          <w:iCs/>
          <w:sz w:val="24"/>
          <w:szCs w:val="24"/>
        </w:rPr>
        <w:t xml:space="preserve"> </w:t>
      </w:r>
      <w:r w:rsidRPr="00D8419A">
        <w:rPr>
          <w:rFonts w:ascii="Times New Roman" w:hAnsi="Times New Roman" w:cs="Times New Roman"/>
          <w:sz w:val="24"/>
          <w:szCs w:val="24"/>
        </w:rPr>
        <w:t xml:space="preserve">e </w:t>
      </w:r>
      <w:r w:rsidRPr="00D8419A">
        <w:rPr>
          <w:rFonts w:ascii="Times New Roman" w:hAnsi="Times New Roman" w:cs="Times New Roman"/>
          <w:i/>
          <w:iCs/>
          <w:sz w:val="24"/>
          <w:szCs w:val="24"/>
        </w:rPr>
        <w:t>invitar</w:t>
      </w:r>
      <w:r>
        <w:rPr>
          <w:rFonts w:ascii="Times New Roman" w:hAnsi="Times New Roman" w:cs="Times New Roman"/>
          <w:i/>
          <w:iCs/>
          <w:sz w:val="24"/>
          <w:szCs w:val="24"/>
        </w:rPr>
        <w:t>”</w:t>
      </w:r>
      <w:r w:rsidRPr="00D8419A">
        <w:rPr>
          <w:rFonts w:ascii="Times New Roman" w:hAnsi="Times New Roman" w:cs="Times New Roman"/>
          <w:sz w:val="24"/>
          <w:szCs w:val="24"/>
        </w:rPr>
        <w:t xml:space="preserve">, que aparecem na frase mantendo </w:t>
      </w:r>
      <w:r w:rsidRPr="00D8419A">
        <w:rPr>
          <w:rFonts w:ascii="Times New Roman" w:hAnsi="Times New Roman" w:cs="Times New Roman"/>
          <w:sz w:val="24"/>
          <w:szCs w:val="24"/>
        </w:rPr>
        <w:lastRenderedPageBreak/>
        <w:t xml:space="preserve">a forma do espanhol e sendo incorporados diretamente ao enunciado escrito em português. De modo complementar, observam-se também criações híbridas, </w:t>
      </w:r>
      <w:r w:rsidR="0026196C">
        <w:rPr>
          <w:rFonts w:ascii="Times New Roman" w:hAnsi="Times New Roman" w:cs="Times New Roman"/>
          <w:sz w:val="24"/>
          <w:szCs w:val="24"/>
        </w:rPr>
        <w:t>“</w:t>
      </w:r>
      <w:proofErr w:type="spellStart"/>
      <w:r w:rsidRPr="00D8419A">
        <w:rPr>
          <w:rFonts w:ascii="Times New Roman" w:hAnsi="Times New Roman" w:cs="Times New Roman"/>
          <w:i/>
          <w:iCs/>
          <w:sz w:val="24"/>
          <w:szCs w:val="24"/>
        </w:rPr>
        <w:t>avandono</w:t>
      </w:r>
      <w:proofErr w:type="spellEnd"/>
      <w:r w:rsidR="0026196C">
        <w:rPr>
          <w:rFonts w:ascii="Times New Roman" w:hAnsi="Times New Roman" w:cs="Times New Roman"/>
          <w:i/>
          <w:iCs/>
          <w:sz w:val="24"/>
          <w:szCs w:val="24"/>
        </w:rPr>
        <w:t>”</w:t>
      </w:r>
      <w:r w:rsidRPr="00D8419A">
        <w:rPr>
          <w:rFonts w:ascii="Times New Roman" w:hAnsi="Times New Roman" w:cs="Times New Roman"/>
          <w:sz w:val="24"/>
          <w:szCs w:val="24"/>
        </w:rPr>
        <w:t xml:space="preserve"> (que combina o radical do português “abandonar” com traços fonológicos da pronúncia espanhola), além da expressão </w:t>
      </w:r>
      <w:r w:rsidRPr="0026196C">
        <w:rPr>
          <w:rFonts w:ascii="Times New Roman" w:hAnsi="Times New Roman" w:cs="Times New Roman"/>
          <w:i/>
          <w:iCs/>
          <w:sz w:val="24"/>
          <w:szCs w:val="24"/>
        </w:rPr>
        <w:t>“vale mar que tudo”</w:t>
      </w:r>
      <w:r w:rsidRPr="00D8419A">
        <w:rPr>
          <w:rFonts w:ascii="Times New Roman" w:hAnsi="Times New Roman" w:cs="Times New Roman"/>
          <w:sz w:val="24"/>
          <w:szCs w:val="24"/>
        </w:rPr>
        <w:t xml:space="preserve">, em que ocorre uma aproximação morfológica e semântica ao espanhol </w:t>
      </w:r>
      <w:r w:rsidR="0026196C">
        <w:rPr>
          <w:rFonts w:ascii="Times New Roman" w:hAnsi="Times New Roman" w:cs="Times New Roman"/>
          <w:sz w:val="24"/>
          <w:szCs w:val="24"/>
        </w:rPr>
        <w:t>“</w:t>
      </w:r>
      <w:r w:rsidRPr="00D8419A">
        <w:rPr>
          <w:rFonts w:ascii="Times New Roman" w:hAnsi="Times New Roman" w:cs="Times New Roman"/>
          <w:i/>
          <w:iCs/>
          <w:sz w:val="24"/>
          <w:szCs w:val="24"/>
        </w:rPr>
        <w:t>más que todo</w:t>
      </w:r>
      <w:r w:rsidR="0026196C">
        <w:rPr>
          <w:rFonts w:ascii="Times New Roman" w:hAnsi="Times New Roman" w:cs="Times New Roman"/>
          <w:i/>
          <w:iCs/>
          <w:sz w:val="24"/>
          <w:szCs w:val="24"/>
        </w:rPr>
        <w:t>”</w:t>
      </w:r>
      <w:r w:rsidRPr="00D8419A">
        <w:rPr>
          <w:rFonts w:ascii="Times New Roman" w:hAnsi="Times New Roman" w:cs="Times New Roman"/>
          <w:sz w:val="24"/>
          <w:szCs w:val="24"/>
        </w:rPr>
        <w:t>.</w:t>
      </w:r>
    </w:p>
    <w:p w14:paraId="46BBE7D3" w14:textId="758B94EC"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26196C">
        <w:rPr>
          <w:rFonts w:ascii="Times New Roman" w:hAnsi="Times New Roman" w:cs="Times New Roman"/>
          <w:sz w:val="24"/>
          <w:szCs w:val="24"/>
        </w:rPr>
        <w:t>Essas ocorrências revelam o trânsito linguístico característico de contextos fronteiriços e ilustram como o aluno mobiliza elementos de ambas as línguas para construir sentido. O texto mostra o uso criativo</w:t>
      </w:r>
      <w:r w:rsidRPr="00B850F4">
        <w:rPr>
          <w:rFonts w:ascii="Times New Roman" w:hAnsi="Times New Roman" w:cs="Times New Roman"/>
          <w:sz w:val="24"/>
          <w:szCs w:val="24"/>
        </w:rPr>
        <w:t xml:space="preserve"> do léxico, combinando estruturas e vocábulos de duas </w:t>
      </w:r>
      <w:r w:rsidR="0086297D">
        <w:rPr>
          <w:rFonts w:ascii="Times New Roman" w:hAnsi="Times New Roman" w:cs="Times New Roman"/>
          <w:sz w:val="24"/>
          <w:szCs w:val="24"/>
        </w:rPr>
        <w:t>línguas</w:t>
      </w:r>
      <w:r w:rsidRPr="00B850F4">
        <w:rPr>
          <w:rFonts w:ascii="Times New Roman" w:hAnsi="Times New Roman" w:cs="Times New Roman"/>
          <w:sz w:val="24"/>
          <w:szCs w:val="24"/>
        </w:rPr>
        <w:t xml:space="preserve">. </w:t>
      </w:r>
      <w:r w:rsidR="0086297D">
        <w:rPr>
          <w:rFonts w:ascii="Times New Roman" w:hAnsi="Times New Roman" w:cs="Times New Roman"/>
          <w:sz w:val="24"/>
          <w:szCs w:val="24"/>
        </w:rPr>
        <w:t>E</w:t>
      </w:r>
      <w:r w:rsidRPr="00B850F4">
        <w:rPr>
          <w:rFonts w:ascii="Times New Roman" w:hAnsi="Times New Roman" w:cs="Times New Roman"/>
          <w:sz w:val="24"/>
          <w:szCs w:val="24"/>
        </w:rPr>
        <w:t xml:space="preserve">sse movimento expressa a presença de um </w:t>
      </w:r>
      <w:r w:rsidRPr="0086297D">
        <w:rPr>
          <w:rFonts w:ascii="Times New Roman" w:hAnsi="Times New Roman" w:cs="Times New Roman"/>
          <w:sz w:val="24"/>
          <w:szCs w:val="24"/>
        </w:rPr>
        <w:t>repertório híbrido</w:t>
      </w:r>
      <w:r w:rsidRPr="00B850F4">
        <w:rPr>
          <w:rFonts w:ascii="Times New Roman" w:hAnsi="Times New Roman" w:cs="Times New Roman"/>
          <w:sz w:val="24"/>
          <w:szCs w:val="24"/>
        </w:rPr>
        <w:t xml:space="preserve">, resultante das experiências linguísticas plurais do sujeito e de sua inserção em </w:t>
      </w:r>
      <w:r w:rsidR="0086297D">
        <w:rPr>
          <w:rFonts w:ascii="Times New Roman" w:hAnsi="Times New Roman" w:cs="Times New Roman"/>
          <w:sz w:val="24"/>
          <w:szCs w:val="24"/>
        </w:rPr>
        <w:t>um ambiente</w:t>
      </w:r>
      <w:r w:rsidRPr="00B850F4">
        <w:rPr>
          <w:rFonts w:ascii="Times New Roman" w:hAnsi="Times New Roman" w:cs="Times New Roman"/>
          <w:sz w:val="24"/>
          <w:szCs w:val="24"/>
        </w:rPr>
        <w:t xml:space="preserve"> multilíngue.</w:t>
      </w:r>
    </w:p>
    <w:p w14:paraId="34EADF80" w14:textId="2CB7B212" w:rsidR="00F955C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A análise da produção de </w:t>
      </w:r>
      <w:proofErr w:type="spellStart"/>
      <w:r w:rsidRPr="00B850F4">
        <w:rPr>
          <w:rFonts w:ascii="Times New Roman" w:hAnsi="Times New Roman" w:cs="Times New Roman"/>
          <w:sz w:val="24"/>
          <w:szCs w:val="24"/>
        </w:rPr>
        <w:t>Angél</w:t>
      </w:r>
      <w:proofErr w:type="spellEnd"/>
      <w:r w:rsidRPr="00B850F4">
        <w:rPr>
          <w:rFonts w:ascii="Times New Roman" w:hAnsi="Times New Roman" w:cs="Times New Roman"/>
          <w:sz w:val="24"/>
          <w:szCs w:val="24"/>
        </w:rPr>
        <w:t xml:space="preserve"> </w:t>
      </w:r>
      <w:r w:rsidR="0086297D">
        <w:rPr>
          <w:rFonts w:ascii="Times New Roman" w:hAnsi="Times New Roman" w:cs="Times New Roman"/>
          <w:sz w:val="24"/>
          <w:szCs w:val="24"/>
        </w:rPr>
        <w:t>p</w:t>
      </w:r>
      <w:r w:rsidR="00F955C4">
        <w:rPr>
          <w:rFonts w:ascii="Times New Roman" w:hAnsi="Times New Roman" w:cs="Times New Roman"/>
          <w:sz w:val="24"/>
          <w:szCs w:val="24"/>
        </w:rPr>
        <w:t>retende</w:t>
      </w:r>
      <w:r w:rsidR="0086297D">
        <w:rPr>
          <w:rFonts w:ascii="Times New Roman" w:hAnsi="Times New Roman" w:cs="Times New Roman"/>
          <w:sz w:val="24"/>
          <w:szCs w:val="24"/>
        </w:rPr>
        <w:t xml:space="preserve"> </w:t>
      </w:r>
      <w:r w:rsidRPr="00B850F4">
        <w:rPr>
          <w:rFonts w:ascii="Times New Roman" w:hAnsi="Times New Roman" w:cs="Times New Roman"/>
          <w:sz w:val="24"/>
          <w:szCs w:val="24"/>
        </w:rPr>
        <w:t>evidencia</w:t>
      </w:r>
      <w:r w:rsidR="00F955C4">
        <w:rPr>
          <w:rFonts w:ascii="Times New Roman" w:hAnsi="Times New Roman" w:cs="Times New Roman"/>
          <w:sz w:val="24"/>
          <w:szCs w:val="24"/>
        </w:rPr>
        <w:t>r</w:t>
      </w:r>
      <w:r w:rsidRPr="00B850F4">
        <w:rPr>
          <w:rFonts w:ascii="Times New Roman" w:hAnsi="Times New Roman" w:cs="Times New Roman"/>
          <w:sz w:val="24"/>
          <w:szCs w:val="24"/>
        </w:rPr>
        <w:t xml:space="preserve"> que o contato entre línguas pode ser produtivo para a aprendizagem, favorecendo a elaboração de enunciados significativos e a ampliação dos recursos expressivos. Como afirmam Guimarães, </w:t>
      </w:r>
      <w:proofErr w:type="spellStart"/>
      <w:r w:rsidRPr="00B850F4">
        <w:rPr>
          <w:rFonts w:ascii="Times New Roman" w:hAnsi="Times New Roman" w:cs="Times New Roman"/>
          <w:sz w:val="24"/>
          <w:szCs w:val="24"/>
        </w:rPr>
        <w:t>Buin</w:t>
      </w:r>
      <w:proofErr w:type="spellEnd"/>
      <w:r w:rsidRPr="00B850F4">
        <w:rPr>
          <w:rFonts w:ascii="Times New Roman" w:hAnsi="Times New Roman" w:cs="Times New Roman"/>
          <w:sz w:val="24"/>
          <w:szCs w:val="24"/>
        </w:rPr>
        <w:t xml:space="preserve"> e García (2023)</w:t>
      </w:r>
      <w:r w:rsidR="00F955C4">
        <w:rPr>
          <w:rFonts w:ascii="Times New Roman" w:hAnsi="Times New Roman" w:cs="Times New Roman"/>
          <w:sz w:val="24"/>
          <w:szCs w:val="24"/>
        </w:rPr>
        <w:t xml:space="preserve"> a respeito d</w:t>
      </w:r>
      <w:r w:rsidRPr="00B850F4">
        <w:rPr>
          <w:rFonts w:ascii="Times New Roman" w:hAnsi="Times New Roman" w:cs="Times New Roman"/>
          <w:sz w:val="24"/>
          <w:szCs w:val="24"/>
        </w:rPr>
        <w:t xml:space="preserve">a </w:t>
      </w:r>
      <w:proofErr w:type="spellStart"/>
      <w:r w:rsidRPr="00B850F4">
        <w:rPr>
          <w:rFonts w:ascii="Times New Roman" w:hAnsi="Times New Roman" w:cs="Times New Roman"/>
          <w:sz w:val="24"/>
          <w:szCs w:val="24"/>
        </w:rPr>
        <w:t>translinguagem</w:t>
      </w:r>
      <w:proofErr w:type="spellEnd"/>
      <w:r w:rsidR="00F955C4">
        <w:rPr>
          <w:rFonts w:ascii="Times New Roman" w:hAnsi="Times New Roman" w:cs="Times New Roman"/>
          <w:sz w:val="24"/>
          <w:szCs w:val="24"/>
        </w:rPr>
        <w:t>:</w:t>
      </w:r>
    </w:p>
    <w:p w14:paraId="167FDA45" w14:textId="77777777" w:rsidR="00DA1A94" w:rsidRDefault="00DA1A94" w:rsidP="00DA1A94">
      <w:pPr>
        <w:spacing w:after="0" w:line="360" w:lineRule="auto"/>
        <w:ind w:left="0" w:hanging="2"/>
        <w:contextualSpacing/>
        <w:jc w:val="both"/>
        <w:rPr>
          <w:rFonts w:ascii="Times New Roman" w:hAnsi="Times New Roman" w:cs="Times New Roman"/>
          <w:sz w:val="24"/>
          <w:szCs w:val="24"/>
        </w:rPr>
      </w:pPr>
    </w:p>
    <w:p w14:paraId="07B1800B" w14:textId="663A8A6A" w:rsidR="00F955C4" w:rsidRPr="00DA1A94" w:rsidRDefault="00F955C4" w:rsidP="00F955C4">
      <w:pPr>
        <w:spacing w:after="0" w:line="240" w:lineRule="auto"/>
        <w:ind w:leftChars="0" w:left="2880" w:firstLineChars="0" w:firstLine="0"/>
        <w:contextualSpacing/>
        <w:jc w:val="both"/>
        <w:rPr>
          <w:rFonts w:ascii="Times New Roman" w:hAnsi="Times New Roman" w:cs="Times New Roman"/>
          <w:sz w:val="20"/>
          <w:szCs w:val="20"/>
        </w:rPr>
      </w:pPr>
      <w:r w:rsidRPr="00DA1A94">
        <w:rPr>
          <w:rFonts w:ascii="Times New Roman" w:hAnsi="Times New Roman" w:cs="Times New Roman"/>
          <w:sz w:val="20"/>
          <w:szCs w:val="20"/>
        </w:rPr>
        <w:t>[...] a</w:t>
      </w:r>
      <w:r w:rsidR="00B850F4" w:rsidRPr="00DA1A94">
        <w:rPr>
          <w:rFonts w:ascii="Times New Roman" w:hAnsi="Times New Roman" w:cs="Times New Roman"/>
          <w:sz w:val="20"/>
          <w:szCs w:val="20"/>
        </w:rPr>
        <w:t xml:space="preserve">poia a criação de oportunidades para os alunos bilíngues usarem seus recursos linguísticos, independentemente de serem socialmente aceitáveis naquele contexto específico de aprendizagem, para se comunicarem com uma audiência bilíngue e para aprofundarem seu aprendizado. </w:t>
      </w:r>
      <w:r w:rsidRPr="00DA1A94">
        <w:rPr>
          <w:rFonts w:ascii="Times New Roman" w:hAnsi="Times New Roman" w:cs="Times New Roman"/>
          <w:sz w:val="20"/>
          <w:szCs w:val="20"/>
        </w:rPr>
        <w:t>(GUIMARÃES, BUIN e GARCÍA 2023, p. 294)</w:t>
      </w:r>
    </w:p>
    <w:p w14:paraId="12104409" w14:textId="77777777" w:rsidR="00DA1A94" w:rsidRPr="00F955C4" w:rsidRDefault="00DA1A94" w:rsidP="00DA1A94">
      <w:pPr>
        <w:spacing w:after="0" w:line="360" w:lineRule="auto"/>
        <w:ind w:leftChars="0" w:left="2880" w:firstLineChars="0" w:firstLine="0"/>
        <w:contextualSpacing/>
        <w:jc w:val="both"/>
        <w:rPr>
          <w:rFonts w:ascii="Times New Roman" w:hAnsi="Times New Roman" w:cs="Times New Roman"/>
        </w:rPr>
      </w:pPr>
    </w:p>
    <w:p w14:paraId="7DCAFC79" w14:textId="3FC62866" w:rsidR="00895127" w:rsidRDefault="00B850F4" w:rsidP="00895127">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Essa perspectiva reforça a importância de reconhecer as produções híbridas como parte</w:t>
      </w:r>
      <w:r w:rsidR="00F955C4">
        <w:rPr>
          <w:rFonts w:ascii="Times New Roman" w:hAnsi="Times New Roman" w:cs="Times New Roman"/>
          <w:sz w:val="24"/>
          <w:szCs w:val="24"/>
        </w:rPr>
        <w:t xml:space="preserve"> </w:t>
      </w:r>
      <w:r w:rsidRPr="00B850F4">
        <w:rPr>
          <w:rFonts w:ascii="Times New Roman" w:hAnsi="Times New Roman" w:cs="Times New Roman"/>
          <w:sz w:val="24"/>
          <w:szCs w:val="24"/>
        </w:rPr>
        <w:t>do processo de construção do conhecimento e do desenvolvimento linguístico.</w:t>
      </w:r>
      <w:r w:rsidR="0026196C">
        <w:rPr>
          <w:rFonts w:ascii="Times New Roman" w:hAnsi="Times New Roman" w:cs="Times New Roman"/>
          <w:sz w:val="24"/>
          <w:szCs w:val="24"/>
        </w:rPr>
        <w:t xml:space="preserve"> </w:t>
      </w:r>
      <w:r w:rsidR="00895127" w:rsidRPr="00895127">
        <w:rPr>
          <w:rFonts w:ascii="Times New Roman" w:hAnsi="Times New Roman" w:cs="Times New Roman"/>
          <w:sz w:val="24"/>
          <w:szCs w:val="24"/>
        </w:rPr>
        <w:t>Além disso, tais registros podem ser compreendidos como</w:t>
      </w:r>
      <w:r w:rsidR="00DF4ACA">
        <w:rPr>
          <w:rFonts w:ascii="Times New Roman" w:hAnsi="Times New Roman" w:cs="Times New Roman"/>
          <w:sz w:val="24"/>
          <w:szCs w:val="24"/>
        </w:rPr>
        <w:t xml:space="preserve"> representações do</w:t>
      </w:r>
      <w:r w:rsidR="00895127" w:rsidRPr="00895127">
        <w:rPr>
          <w:rFonts w:ascii="Times New Roman" w:hAnsi="Times New Roman" w:cs="Times New Roman"/>
          <w:sz w:val="24"/>
          <w:szCs w:val="24"/>
        </w:rPr>
        <w:t xml:space="preserve"> portunhol, uma vez que representam usos comunicativos que </w:t>
      </w:r>
      <w:r w:rsidR="00DF4ACA">
        <w:rPr>
          <w:rFonts w:ascii="Times New Roman" w:hAnsi="Times New Roman" w:cs="Times New Roman"/>
          <w:sz w:val="24"/>
          <w:szCs w:val="24"/>
        </w:rPr>
        <w:t>acontecem</w:t>
      </w:r>
      <w:r w:rsidR="00895127" w:rsidRPr="00895127">
        <w:rPr>
          <w:rFonts w:ascii="Times New Roman" w:hAnsi="Times New Roman" w:cs="Times New Roman"/>
          <w:sz w:val="24"/>
          <w:szCs w:val="24"/>
        </w:rPr>
        <w:t xml:space="preserve"> justamente do convívio cotidiano entre português e espanhol. Como observa </w:t>
      </w:r>
      <w:proofErr w:type="spellStart"/>
      <w:r w:rsidR="00895127" w:rsidRPr="00895127">
        <w:rPr>
          <w:rFonts w:ascii="Times New Roman" w:hAnsi="Times New Roman" w:cs="Times New Roman"/>
          <w:sz w:val="24"/>
          <w:szCs w:val="24"/>
        </w:rPr>
        <w:t>Sturza</w:t>
      </w:r>
      <w:proofErr w:type="spellEnd"/>
      <w:r w:rsidR="00895127" w:rsidRPr="00895127">
        <w:rPr>
          <w:rFonts w:ascii="Times New Roman" w:hAnsi="Times New Roman" w:cs="Times New Roman"/>
          <w:sz w:val="24"/>
          <w:szCs w:val="24"/>
        </w:rPr>
        <w:t xml:space="preserve"> (2019, p. 98)</w:t>
      </w:r>
      <w:r w:rsidR="00895127">
        <w:rPr>
          <w:rFonts w:ascii="Times New Roman" w:hAnsi="Times New Roman" w:cs="Times New Roman"/>
          <w:sz w:val="24"/>
          <w:szCs w:val="24"/>
        </w:rPr>
        <w:t>:</w:t>
      </w:r>
      <w:r w:rsidR="00895127" w:rsidRPr="00895127">
        <w:rPr>
          <w:rFonts w:ascii="Times New Roman" w:hAnsi="Times New Roman" w:cs="Times New Roman"/>
          <w:sz w:val="24"/>
          <w:szCs w:val="24"/>
        </w:rPr>
        <w:t xml:space="preserve"> “o contato linguístico entre o português e o espanhol na América do Sul produziu o portunhol como uma prática comunicativa usada pelos fronteiriços em situações específicas e para determinados propósitos”.</w:t>
      </w:r>
    </w:p>
    <w:p w14:paraId="329A6E62" w14:textId="1B4EEA82" w:rsidR="00B850F4" w:rsidRPr="00B850F4" w:rsidRDefault="00B850F4" w:rsidP="00895127">
      <w:pPr>
        <w:spacing w:after="0" w:line="240" w:lineRule="auto"/>
        <w:ind w:leftChars="0" w:left="0" w:firstLineChars="0" w:firstLine="0"/>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Do ponto de vista pedagógico, compreender a escrita de </w:t>
      </w:r>
      <w:proofErr w:type="spellStart"/>
      <w:r w:rsidRPr="00B850F4">
        <w:rPr>
          <w:rFonts w:ascii="Times New Roman" w:hAnsi="Times New Roman" w:cs="Times New Roman"/>
          <w:sz w:val="24"/>
          <w:szCs w:val="24"/>
        </w:rPr>
        <w:t>Angél</w:t>
      </w:r>
      <w:proofErr w:type="spellEnd"/>
      <w:r w:rsidRPr="00B850F4">
        <w:rPr>
          <w:rFonts w:ascii="Times New Roman" w:hAnsi="Times New Roman" w:cs="Times New Roman"/>
          <w:sz w:val="24"/>
          <w:szCs w:val="24"/>
        </w:rPr>
        <w:t xml:space="preserve"> sob essa ótica implica repensar o ensino</w:t>
      </w:r>
      <w:r w:rsidR="00F955C4">
        <w:rPr>
          <w:rFonts w:ascii="Times New Roman" w:hAnsi="Times New Roman" w:cs="Times New Roman"/>
          <w:sz w:val="24"/>
          <w:szCs w:val="24"/>
        </w:rPr>
        <w:t xml:space="preserve"> </w:t>
      </w:r>
      <w:r w:rsidRPr="00B850F4">
        <w:rPr>
          <w:rFonts w:ascii="Times New Roman" w:hAnsi="Times New Roman" w:cs="Times New Roman"/>
          <w:sz w:val="24"/>
          <w:szCs w:val="24"/>
        </w:rPr>
        <w:t>a partir de uma perspectiva que valoriz</w:t>
      </w:r>
      <w:r w:rsidR="00B9375A">
        <w:rPr>
          <w:rFonts w:ascii="Times New Roman" w:hAnsi="Times New Roman" w:cs="Times New Roman"/>
          <w:sz w:val="24"/>
          <w:szCs w:val="24"/>
        </w:rPr>
        <w:t>e</w:t>
      </w:r>
      <w:r w:rsidRPr="00B850F4">
        <w:rPr>
          <w:rFonts w:ascii="Times New Roman" w:hAnsi="Times New Roman" w:cs="Times New Roman"/>
          <w:sz w:val="24"/>
          <w:szCs w:val="24"/>
        </w:rPr>
        <w:t xml:space="preserve"> as práticas linguísticas dos alunos e </w:t>
      </w:r>
      <w:r w:rsidR="00F955C4">
        <w:rPr>
          <w:rFonts w:ascii="Times New Roman" w:hAnsi="Times New Roman" w:cs="Times New Roman"/>
          <w:sz w:val="24"/>
          <w:szCs w:val="24"/>
        </w:rPr>
        <w:t xml:space="preserve">as </w:t>
      </w:r>
      <w:r w:rsidRPr="00B850F4">
        <w:rPr>
          <w:rFonts w:ascii="Times New Roman" w:hAnsi="Times New Roman" w:cs="Times New Roman"/>
          <w:sz w:val="24"/>
          <w:szCs w:val="24"/>
        </w:rPr>
        <w:t xml:space="preserve">compreenda como potência, não como desvio. Essa leitura </w:t>
      </w:r>
      <w:r w:rsidR="00B9375A">
        <w:rPr>
          <w:rFonts w:ascii="Times New Roman" w:hAnsi="Times New Roman" w:cs="Times New Roman"/>
          <w:sz w:val="24"/>
          <w:szCs w:val="24"/>
        </w:rPr>
        <w:t xml:space="preserve">pode </w:t>
      </w:r>
      <w:r w:rsidRPr="00B850F4">
        <w:rPr>
          <w:rFonts w:ascii="Times New Roman" w:hAnsi="Times New Roman" w:cs="Times New Roman"/>
          <w:sz w:val="24"/>
          <w:szCs w:val="24"/>
        </w:rPr>
        <w:t>contribui</w:t>
      </w:r>
      <w:r w:rsidR="00B9375A">
        <w:rPr>
          <w:rFonts w:ascii="Times New Roman" w:hAnsi="Times New Roman" w:cs="Times New Roman"/>
          <w:sz w:val="24"/>
          <w:szCs w:val="24"/>
        </w:rPr>
        <w:t>r</w:t>
      </w:r>
      <w:r w:rsidRPr="00B850F4">
        <w:rPr>
          <w:rFonts w:ascii="Times New Roman" w:hAnsi="Times New Roman" w:cs="Times New Roman"/>
          <w:sz w:val="24"/>
          <w:szCs w:val="24"/>
        </w:rPr>
        <w:t xml:space="preserve"> para uma educação </w:t>
      </w:r>
      <w:r w:rsidR="002361C4">
        <w:rPr>
          <w:rFonts w:ascii="Times New Roman" w:hAnsi="Times New Roman" w:cs="Times New Roman"/>
          <w:sz w:val="24"/>
          <w:szCs w:val="24"/>
        </w:rPr>
        <w:t xml:space="preserve">mais </w:t>
      </w:r>
      <w:r w:rsidRPr="00B850F4">
        <w:rPr>
          <w:rFonts w:ascii="Times New Roman" w:hAnsi="Times New Roman" w:cs="Times New Roman"/>
          <w:sz w:val="24"/>
          <w:szCs w:val="24"/>
        </w:rPr>
        <w:t>sensível às realidades de fronteira e à multiplicidade de vozes que compõem o cotidiano escolar.</w:t>
      </w:r>
    </w:p>
    <w:p w14:paraId="69897313" w14:textId="77777777"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p>
    <w:p w14:paraId="5910990F" w14:textId="17EBEBAD" w:rsidR="00B850F4" w:rsidRDefault="002361C4" w:rsidP="00B850F4">
      <w:pPr>
        <w:spacing w:after="0" w:line="240" w:lineRule="auto"/>
        <w:ind w:left="0" w:hanging="2"/>
        <w:contextualSpacing/>
        <w:jc w:val="both"/>
        <w:rPr>
          <w:rFonts w:ascii="Times New Roman" w:hAnsi="Times New Roman" w:cs="Times New Roman"/>
          <w:b/>
          <w:bCs/>
          <w:sz w:val="24"/>
          <w:szCs w:val="24"/>
        </w:rPr>
      </w:pPr>
      <w:r w:rsidRPr="002361C4">
        <w:rPr>
          <w:rFonts w:ascii="Times New Roman" w:hAnsi="Times New Roman" w:cs="Times New Roman"/>
          <w:b/>
          <w:bCs/>
          <w:sz w:val="24"/>
          <w:szCs w:val="24"/>
        </w:rPr>
        <w:t>4. Conclusões</w:t>
      </w:r>
    </w:p>
    <w:p w14:paraId="7DE6A175" w14:textId="77777777" w:rsidR="002361C4" w:rsidRPr="002361C4" w:rsidRDefault="002361C4" w:rsidP="00B850F4">
      <w:pPr>
        <w:spacing w:after="0" w:line="240" w:lineRule="auto"/>
        <w:ind w:left="0" w:hanging="2"/>
        <w:contextualSpacing/>
        <w:jc w:val="both"/>
        <w:rPr>
          <w:rFonts w:ascii="Times New Roman" w:hAnsi="Times New Roman" w:cs="Times New Roman"/>
          <w:b/>
          <w:bCs/>
          <w:sz w:val="24"/>
          <w:szCs w:val="24"/>
        </w:rPr>
      </w:pPr>
    </w:p>
    <w:p w14:paraId="6CCCC9A2" w14:textId="5076A511"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A análise da produção de </w:t>
      </w:r>
      <w:proofErr w:type="spellStart"/>
      <w:r w:rsidRPr="00B850F4">
        <w:rPr>
          <w:rFonts w:ascii="Times New Roman" w:hAnsi="Times New Roman" w:cs="Times New Roman"/>
          <w:sz w:val="24"/>
          <w:szCs w:val="24"/>
        </w:rPr>
        <w:t>Angél</w:t>
      </w:r>
      <w:proofErr w:type="spellEnd"/>
      <w:r w:rsidRPr="00B850F4">
        <w:rPr>
          <w:rFonts w:ascii="Times New Roman" w:hAnsi="Times New Roman" w:cs="Times New Roman"/>
          <w:sz w:val="24"/>
          <w:szCs w:val="24"/>
        </w:rPr>
        <w:t xml:space="preserve"> evidencia que, em contextos de fronteira, o processo de aprendizagem </w:t>
      </w:r>
      <w:r w:rsidR="002361C4">
        <w:rPr>
          <w:rFonts w:ascii="Times New Roman" w:hAnsi="Times New Roman" w:cs="Times New Roman"/>
          <w:sz w:val="24"/>
          <w:szCs w:val="24"/>
        </w:rPr>
        <w:t xml:space="preserve">pode </w:t>
      </w:r>
      <w:r w:rsidRPr="00B850F4">
        <w:rPr>
          <w:rFonts w:ascii="Times New Roman" w:hAnsi="Times New Roman" w:cs="Times New Roman"/>
          <w:sz w:val="24"/>
          <w:szCs w:val="24"/>
        </w:rPr>
        <w:t>ultrapassa</w:t>
      </w:r>
      <w:r w:rsidR="002361C4">
        <w:rPr>
          <w:rFonts w:ascii="Times New Roman" w:hAnsi="Times New Roman" w:cs="Times New Roman"/>
          <w:sz w:val="24"/>
          <w:szCs w:val="24"/>
        </w:rPr>
        <w:t>r</w:t>
      </w:r>
      <w:r w:rsidRPr="00B850F4">
        <w:rPr>
          <w:rFonts w:ascii="Times New Roman" w:hAnsi="Times New Roman" w:cs="Times New Roman"/>
          <w:sz w:val="24"/>
          <w:szCs w:val="24"/>
        </w:rPr>
        <w:t xml:space="preserve"> os limites da norma e se manifesta</w:t>
      </w:r>
      <w:r w:rsidR="00621247">
        <w:rPr>
          <w:rFonts w:ascii="Times New Roman" w:hAnsi="Times New Roman" w:cs="Times New Roman"/>
          <w:sz w:val="24"/>
          <w:szCs w:val="24"/>
        </w:rPr>
        <w:t>r</w:t>
      </w:r>
      <w:r w:rsidRPr="00B850F4">
        <w:rPr>
          <w:rFonts w:ascii="Times New Roman" w:hAnsi="Times New Roman" w:cs="Times New Roman"/>
          <w:sz w:val="24"/>
          <w:szCs w:val="24"/>
        </w:rPr>
        <w:t xml:space="preserve"> em formas plurais e criativas de expressão. Os registros híbridos observados em seu caderno mostram que a mistura entre português e espanhol não representa fragilidade, mas uma estratégia comunicativa que permite ao aluno significar o mundo a partir de seus próprios recursos.</w:t>
      </w:r>
    </w:p>
    <w:p w14:paraId="07604F5B" w14:textId="78BC0540" w:rsidR="00B850F4" w:rsidRPr="00B850F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t xml:space="preserve">Compreender esses repertórios como práticas </w:t>
      </w:r>
      <w:proofErr w:type="spellStart"/>
      <w:r w:rsidRPr="00B850F4">
        <w:rPr>
          <w:rFonts w:ascii="Times New Roman" w:hAnsi="Times New Roman" w:cs="Times New Roman"/>
          <w:sz w:val="24"/>
          <w:szCs w:val="24"/>
        </w:rPr>
        <w:t>transl</w:t>
      </w:r>
      <w:r w:rsidR="00621247">
        <w:rPr>
          <w:rFonts w:ascii="Times New Roman" w:hAnsi="Times New Roman" w:cs="Times New Roman"/>
          <w:sz w:val="24"/>
          <w:szCs w:val="24"/>
        </w:rPr>
        <w:t>í</w:t>
      </w:r>
      <w:r w:rsidRPr="00B850F4">
        <w:rPr>
          <w:rFonts w:ascii="Times New Roman" w:hAnsi="Times New Roman" w:cs="Times New Roman"/>
          <w:sz w:val="24"/>
          <w:szCs w:val="24"/>
        </w:rPr>
        <w:t>ngues</w:t>
      </w:r>
      <w:proofErr w:type="spellEnd"/>
      <w:r w:rsidRPr="00B850F4">
        <w:rPr>
          <w:rFonts w:ascii="Times New Roman" w:hAnsi="Times New Roman" w:cs="Times New Roman"/>
          <w:sz w:val="24"/>
          <w:szCs w:val="24"/>
        </w:rPr>
        <w:t xml:space="preserve"> implica </w:t>
      </w:r>
      <w:r w:rsidR="00621247">
        <w:rPr>
          <w:rFonts w:ascii="Times New Roman" w:hAnsi="Times New Roman" w:cs="Times New Roman"/>
          <w:sz w:val="24"/>
          <w:szCs w:val="24"/>
        </w:rPr>
        <w:t>modificar</w:t>
      </w:r>
      <w:r w:rsidRPr="00B850F4">
        <w:rPr>
          <w:rFonts w:ascii="Times New Roman" w:hAnsi="Times New Roman" w:cs="Times New Roman"/>
          <w:sz w:val="24"/>
          <w:szCs w:val="24"/>
        </w:rPr>
        <w:t xml:space="preserve"> o olhar sobre o ensino e reconhecer que o espaço escolar pode ser também um espaço de circulação de identidades, histórias e saberes diversos. Como observa Bernardino (2021, p. 87)</w:t>
      </w:r>
      <w:r w:rsidR="00F05BE4">
        <w:rPr>
          <w:rFonts w:ascii="Times New Roman" w:hAnsi="Times New Roman" w:cs="Times New Roman"/>
          <w:sz w:val="24"/>
          <w:szCs w:val="24"/>
        </w:rPr>
        <w:t>:</w:t>
      </w:r>
      <w:r w:rsidRPr="00B850F4">
        <w:rPr>
          <w:rFonts w:ascii="Times New Roman" w:hAnsi="Times New Roman" w:cs="Times New Roman"/>
          <w:sz w:val="24"/>
          <w:szCs w:val="24"/>
        </w:rPr>
        <w:t xml:space="preserve"> “a hibridez entre os idiomas é facilmente percebida e aceita pelos agentes, de modo que os permite aprender uns com os outros, tanto sobre a língua quanto sobre a cultura do outro, desenvolvendo práticas comunicativas significativas.”</w:t>
      </w:r>
    </w:p>
    <w:p w14:paraId="14D10125" w14:textId="52CA4EC1" w:rsidR="00B850F4" w:rsidRDefault="00B850F4" w:rsidP="00B850F4">
      <w:pPr>
        <w:spacing w:after="0" w:line="240" w:lineRule="auto"/>
        <w:ind w:left="0" w:hanging="2"/>
        <w:contextualSpacing/>
        <w:jc w:val="both"/>
        <w:rPr>
          <w:rFonts w:ascii="Times New Roman" w:hAnsi="Times New Roman" w:cs="Times New Roman"/>
          <w:sz w:val="24"/>
          <w:szCs w:val="24"/>
        </w:rPr>
      </w:pPr>
      <w:r w:rsidRPr="00B850F4">
        <w:rPr>
          <w:rFonts w:ascii="Times New Roman" w:hAnsi="Times New Roman" w:cs="Times New Roman"/>
          <w:sz w:val="24"/>
          <w:szCs w:val="24"/>
        </w:rPr>
        <w:lastRenderedPageBreak/>
        <w:t xml:space="preserve">Os resultados parciais deste estudo apontam para a necessidade de uma educação que </w:t>
      </w:r>
      <w:r w:rsidR="00F05BE4">
        <w:rPr>
          <w:rFonts w:ascii="Times New Roman" w:hAnsi="Times New Roman" w:cs="Times New Roman"/>
          <w:sz w:val="24"/>
          <w:szCs w:val="24"/>
        </w:rPr>
        <w:t xml:space="preserve">possa </w:t>
      </w:r>
      <w:r w:rsidR="00621247">
        <w:rPr>
          <w:rFonts w:ascii="Times New Roman" w:hAnsi="Times New Roman" w:cs="Times New Roman"/>
          <w:sz w:val="24"/>
          <w:szCs w:val="24"/>
        </w:rPr>
        <w:t>valorizar</w:t>
      </w:r>
      <w:r w:rsidRPr="00B850F4">
        <w:rPr>
          <w:rFonts w:ascii="Times New Roman" w:hAnsi="Times New Roman" w:cs="Times New Roman"/>
          <w:sz w:val="24"/>
          <w:szCs w:val="24"/>
        </w:rPr>
        <w:t xml:space="preserve"> </w:t>
      </w:r>
      <w:r w:rsidR="00F05BE4">
        <w:rPr>
          <w:rFonts w:ascii="Times New Roman" w:hAnsi="Times New Roman" w:cs="Times New Roman"/>
          <w:sz w:val="24"/>
          <w:szCs w:val="24"/>
        </w:rPr>
        <w:t>estas práticas linguísticas híbridas</w:t>
      </w:r>
      <w:r w:rsidRPr="00B850F4">
        <w:rPr>
          <w:rFonts w:ascii="Times New Roman" w:hAnsi="Times New Roman" w:cs="Times New Roman"/>
          <w:sz w:val="24"/>
          <w:szCs w:val="24"/>
        </w:rPr>
        <w:t xml:space="preserve"> presentes nas escolas de Foz do Iguaçu, favorecendo </w:t>
      </w:r>
      <w:r w:rsidR="00F61DDA">
        <w:rPr>
          <w:rFonts w:ascii="Times New Roman" w:hAnsi="Times New Roman" w:cs="Times New Roman"/>
          <w:sz w:val="24"/>
          <w:szCs w:val="24"/>
        </w:rPr>
        <w:t>abordagen</w:t>
      </w:r>
      <w:r w:rsidRPr="00B850F4">
        <w:rPr>
          <w:rFonts w:ascii="Times New Roman" w:hAnsi="Times New Roman" w:cs="Times New Roman"/>
          <w:sz w:val="24"/>
          <w:szCs w:val="24"/>
        </w:rPr>
        <w:t xml:space="preserve">s pedagógicas que acolham a diferença e valorizem os repertórios linguísticos dos estudantes. Assim, o reconhecimento </w:t>
      </w:r>
      <w:r w:rsidRPr="00F05BE4">
        <w:rPr>
          <w:rFonts w:ascii="Times New Roman" w:hAnsi="Times New Roman" w:cs="Times New Roman"/>
          <w:sz w:val="24"/>
          <w:szCs w:val="24"/>
        </w:rPr>
        <w:t>do repertório híbrido</w:t>
      </w:r>
      <w:r w:rsidRPr="00B850F4">
        <w:rPr>
          <w:rFonts w:ascii="Times New Roman" w:hAnsi="Times New Roman" w:cs="Times New Roman"/>
          <w:sz w:val="24"/>
          <w:szCs w:val="24"/>
        </w:rPr>
        <w:t xml:space="preserve"> não apenas amplia a compreensão sobre o processo de aprendizagem, mas também reafirma a necessidade do compromisso da escola com a diversidade linguística e cultural que constitui o território fronteiriço.</w:t>
      </w:r>
    </w:p>
    <w:p w14:paraId="031B8BAE" w14:textId="77777777" w:rsidR="00F61DDA" w:rsidRPr="00B850F4" w:rsidRDefault="00F61DDA" w:rsidP="00B850F4">
      <w:pPr>
        <w:spacing w:after="0" w:line="240" w:lineRule="auto"/>
        <w:ind w:left="0" w:hanging="2"/>
        <w:contextualSpacing/>
        <w:jc w:val="both"/>
        <w:rPr>
          <w:rFonts w:ascii="Times New Roman" w:hAnsi="Times New Roman" w:cs="Times New Roman"/>
          <w:sz w:val="24"/>
          <w:szCs w:val="24"/>
        </w:rPr>
      </w:pPr>
    </w:p>
    <w:p w14:paraId="69302EE4" w14:textId="77777777" w:rsidR="00332A02" w:rsidRDefault="00720DAF">
      <w:pPr>
        <w:spacing w:before="120" w:after="12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349E590A" w14:textId="77777777" w:rsidR="00C958F7" w:rsidRDefault="00C958F7" w:rsidP="00C958F7">
      <w:pPr>
        <w:spacing w:line="240" w:lineRule="auto"/>
        <w:ind w:left="0" w:hanging="2"/>
        <w:jc w:val="both"/>
        <w:rPr>
          <w:rFonts w:ascii="Times New Roman" w:hAnsi="Times New Roman" w:cs="Times New Roman"/>
          <w:sz w:val="24"/>
          <w:szCs w:val="24"/>
        </w:rPr>
      </w:pPr>
      <w:r w:rsidRPr="00075B1B">
        <w:rPr>
          <w:rFonts w:ascii="Times New Roman" w:hAnsi="Times New Roman" w:cs="Times New Roman"/>
          <w:sz w:val="24"/>
          <w:szCs w:val="24"/>
        </w:rPr>
        <w:t xml:space="preserve">BERNARDINO, R. </w:t>
      </w:r>
      <w:r w:rsidRPr="00075B1B">
        <w:rPr>
          <w:rFonts w:ascii="Times New Roman" w:hAnsi="Times New Roman" w:cs="Times New Roman"/>
          <w:i/>
          <w:iCs/>
          <w:sz w:val="24"/>
          <w:szCs w:val="24"/>
        </w:rPr>
        <w:t>Além do portunhol, sabe... acho que uma quarta língua, específica do professor:</w:t>
      </w:r>
      <w:r w:rsidRPr="00075B1B">
        <w:rPr>
          <w:rFonts w:ascii="Times New Roman" w:hAnsi="Times New Roman" w:cs="Times New Roman"/>
          <w:sz w:val="24"/>
          <w:szCs w:val="24"/>
        </w:rPr>
        <w:t xml:space="preserve"> plurilinguismo e letramentos acadêmicos no ensino-aprendizagem em uma universidade na fronteira trinacional. 2021. 165 f. Dissertação (Mestrado em Letras) - Universidade Estadual do Oeste do Paraná, Cascavel - PR.</w:t>
      </w:r>
      <w:r>
        <w:rPr>
          <w:rFonts w:ascii="Times New Roman" w:hAnsi="Times New Roman" w:cs="Times New Roman"/>
          <w:sz w:val="24"/>
          <w:szCs w:val="24"/>
        </w:rPr>
        <w:t xml:space="preserve"> Disponível em: </w:t>
      </w:r>
      <w:hyperlink r:id="rId7" w:history="1">
        <w:r w:rsidRPr="00723ABB">
          <w:rPr>
            <w:rStyle w:val="Hyperlink"/>
            <w:rFonts w:ascii="Times New Roman" w:hAnsi="Times New Roman" w:cs="Times New Roman"/>
            <w:sz w:val="24"/>
            <w:szCs w:val="24"/>
          </w:rPr>
          <w:t>https://tede.unioeste.br/handle/tede/5743</w:t>
        </w:r>
      </w:hyperlink>
      <w:r>
        <w:rPr>
          <w:rFonts w:ascii="Times New Roman" w:hAnsi="Times New Roman" w:cs="Times New Roman"/>
          <w:sz w:val="24"/>
          <w:szCs w:val="24"/>
        </w:rPr>
        <w:t xml:space="preserve"> . Acesso em 5 nov. 2025.</w:t>
      </w:r>
    </w:p>
    <w:p w14:paraId="39CA984B" w14:textId="77777777" w:rsidR="00C958F7" w:rsidRDefault="00C958F7" w:rsidP="00C958F7">
      <w:pPr>
        <w:spacing w:after="0" w:line="240" w:lineRule="auto"/>
        <w:ind w:left="0" w:hanging="2"/>
        <w:contextualSpacing/>
        <w:jc w:val="both"/>
        <w:rPr>
          <w:rFonts w:ascii="Times New Roman" w:hAnsi="Times New Roman" w:cs="Times New Roman"/>
          <w:sz w:val="24"/>
          <w:szCs w:val="24"/>
        </w:rPr>
      </w:pPr>
      <w:r w:rsidRPr="00800A73">
        <w:rPr>
          <w:rFonts w:ascii="Times New Roman" w:hAnsi="Times New Roman" w:cs="Times New Roman"/>
          <w:sz w:val="24"/>
          <w:szCs w:val="24"/>
        </w:rPr>
        <w:t>DENZIN, N</w:t>
      </w:r>
      <w:r>
        <w:rPr>
          <w:rFonts w:ascii="Times New Roman" w:hAnsi="Times New Roman" w:cs="Times New Roman"/>
          <w:sz w:val="24"/>
          <w:szCs w:val="24"/>
        </w:rPr>
        <w:t>.</w:t>
      </w:r>
      <w:r w:rsidRPr="00800A73">
        <w:rPr>
          <w:rFonts w:ascii="Times New Roman" w:hAnsi="Times New Roman" w:cs="Times New Roman"/>
          <w:sz w:val="24"/>
          <w:szCs w:val="24"/>
        </w:rPr>
        <w:t xml:space="preserve"> K.; LINCOLN, Y</w:t>
      </w:r>
      <w:r>
        <w:rPr>
          <w:rFonts w:ascii="Times New Roman" w:hAnsi="Times New Roman" w:cs="Times New Roman"/>
          <w:sz w:val="24"/>
          <w:szCs w:val="24"/>
        </w:rPr>
        <w:t>.</w:t>
      </w:r>
      <w:r w:rsidRPr="00800A73">
        <w:rPr>
          <w:rFonts w:ascii="Times New Roman" w:hAnsi="Times New Roman" w:cs="Times New Roman"/>
          <w:sz w:val="24"/>
          <w:szCs w:val="24"/>
        </w:rPr>
        <w:t xml:space="preserve"> S. </w:t>
      </w:r>
      <w:r w:rsidRPr="00800A73">
        <w:rPr>
          <w:rFonts w:ascii="Times New Roman" w:hAnsi="Times New Roman" w:cs="Times New Roman"/>
          <w:i/>
          <w:iCs/>
          <w:sz w:val="24"/>
          <w:szCs w:val="24"/>
        </w:rPr>
        <w:t xml:space="preserve">O planejamento da pesquisa qualitativa: </w:t>
      </w:r>
      <w:r w:rsidRPr="00800A73">
        <w:rPr>
          <w:rFonts w:ascii="Times New Roman" w:hAnsi="Times New Roman" w:cs="Times New Roman"/>
          <w:sz w:val="24"/>
          <w:szCs w:val="24"/>
        </w:rPr>
        <w:t>teorias e abordagens</w:t>
      </w:r>
      <w:r w:rsidRPr="00800A73">
        <w:rPr>
          <w:rFonts w:ascii="Times New Roman" w:hAnsi="Times New Roman" w:cs="Times New Roman"/>
          <w:i/>
          <w:iCs/>
          <w:sz w:val="24"/>
          <w:szCs w:val="24"/>
        </w:rPr>
        <w:t>.</w:t>
      </w:r>
      <w:r w:rsidRPr="00800A73">
        <w:rPr>
          <w:rFonts w:ascii="Times New Roman" w:hAnsi="Times New Roman" w:cs="Times New Roman"/>
          <w:sz w:val="24"/>
          <w:szCs w:val="24"/>
        </w:rPr>
        <w:t xml:space="preserve"> 2. ed. Porto Alegre: Artmed, 2006.</w:t>
      </w:r>
    </w:p>
    <w:p w14:paraId="050D7A36" w14:textId="77777777" w:rsidR="00C958F7" w:rsidRPr="00800A73" w:rsidRDefault="00C958F7" w:rsidP="00C958F7">
      <w:pPr>
        <w:spacing w:after="0" w:line="240" w:lineRule="auto"/>
        <w:ind w:left="0" w:hanging="2"/>
        <w:contextualSpacing/>
        <w:jc w:val="both"/>
        <w:rPr>
          <w:rFonts w:ascii="Times New Roman" w:hAnsi="Times New Roman" w:cs="Times New Roman"/>
          <w:sz w:val="24"/>
          <w:szCs w:val="24"/>
        </w:rPr>
      </w:pPr>
    </w:p>
    <w:p w14:paraId="2C414FE9" w14:textId="77777777" w:rsidR="00C958F7" w:rsidRDefault="00C958F7" w:rsidP="00C958F7">
      <w:pPr>
        <w:spacing w:after="0" w:line="240" w:lineRule="auto"/>
        <w:ind w:left="0" w:hanging="2"/>
        <w:contextualSpacing/>
        <w:jc w:val="both"/>
        <w:rPr>
          <w:rFonts w:ascii="Times New Roman" w:hAnsi="Times New Roman" w:cs="Times New Roman"/>
          <w:sz w:val="24"/>
          <w:szCs w:val="24"/>
        </w:rPr>
      </w:pPr>
      <w:r w:rsidRPr="00800A73">
        <w:rPr>
          <w:rFonts w:ascii="Times New Roman" w:hAnsi="Times New Roman" w:cs="Times New Roman"/>
          <w:sz w:val="24"/>
          <w:szCs w:val="24"/>
        </w:rPr>
        <w:t>GUIMARÃES, T</w:t>
      </w:r>
      <w:r>
        <w:rPr>
          <w:rFonts w:ascii="Times New Roman" w:hAnsi="Times New Roman" w:cs="Times New Roman"/>
          <w:sz w:val="24"/>
          <w:szCs w:val="24"/>
        </w:rPr>
        <w:t>.</w:t>
      </w:r>
      <w:r w:rsidRPr="00800A73">
        <w:rPr>
          <w:rFonts w:ascii="Times New Roman" w:hAnsi="Times New Roman" w:cs="Times New Roman"/>
          <w:sz w:val="24"/>
          <w:szCs w:val="24"/>
        </w:rPr>
        <w:t xml:space="preserve"> F</w:t>
      </w:r>
      <w:r>
        <w:rPr>
          <w:rFonts w:ascii="Times New Roman" w:hAnsi="Times New Roman" w:cs="Times New Roman"/>
          <w:sz w:val="24"/>
          <w:szCs w:val="24"/>
        </w:rPr>
        <w:t>.</w:t>
      </w:r>
      <w:r w:rsidRPr="00800A73">
        <w:rPr>
          <w:rFonts w:ascii="Times New Roman" w:hAnsi="Times New Roman" w:cs="Times New Roman"/>
          <w:sz w:val="24"/>
          <w:szCs w:val="24"/>
        </w:rPr>
        <w:t>; BUIN, E</w:t>
      </w:r>
      <w:r>
        <w:rPr>
          <w:rFonts w:ascii="Times New Roman" w:hAnsi="Times New Roman" w:cs="Times New Roman"/>
          <w:sz w:val="24"/>
          <w:szCs w:val="24"/>
        </w:rPr>
        <w:t>.</w:t>
      </w:r>
      <w:r w:rsidRPr="00800A73">
        <w:rPr>
          <w:rFonts w:ascii="Times New Roman" w:hAnsi="Times New Roman" w:cs="Times New Roman"/>
          <w:sz w:val="24"/>
          <w:szCs w:val="24"/>
        </w:rPr>
        <w:t>; GARCIA, R</w:t>
      </w:r>
      <w:r>
        <w:rPr>
          <w:rFonts w:ascii="Times New Roman" w:hAnsi="Times New Roman" w:cs="Times New Roman"/>
          <w:sz w:val="24"/>
          <w:szCs w:val="24"/>
        </w:rPr>
        <w:t>.</w:t>
      </w:r>
      <w:r w:rsidRPr="00800A73">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800A73">
        <w:rPr>
          <w:rFonts w:ascii="Times New Roman" w:hAnsi="Times New Roman" w:cs="Times New Roman"/>
          <w:sz w:val="24"/>
          <w:szCs w:val="24"/>
        </w:rPr>
        <w:t xml:space="preserve">D. de. Práticas de </w:t>
      </w:r>
      <w:proofErr w:type="spellStart"/>
      <w:r w:rsidRPr="00800A73">
        <w:rPr>
          <w:rFonts w:ascii="Times New Roman" w:hAnsi="Times New Roman" w:cs="Times New Roman"/>
          <w:sz w:val="24"/>
          <w:szCs w:val="24"/>
        </w:rPr>
        <w:t>Translinguagem</w:t>
      </w:r>
      <w:proofErr w:type="spellEnd"/>
      <w:r w:rsidRPr="00800A73">
        <w:rPr>
          <w:rFonts w:ascii="Times New Roman" w:hAnsi="Times New Roman" w:cs="Times New Roman"/>
          <w:sz w:val="24"/>
          <w:szCs w:val="24"/>
        </w:rPr>
        <w:t xml:space="preserve"> com estudantes multilíngues em uma escola de fronteira. </w:t>
      </w:r>
      <w:r w:rsidRPr="00800A73">
        <w:rPr>
          <w:rFonts w:ascii="Times New Roman" w:hAnsi="Times New Roman" w:cs="Times New Roman"/>
          <w:i/>
          <w:iCs/>
          <w:sz w:val="24"/>
          <w:szCs w:val="24"/>
        </w:rPr>
        <w:t>Temas &amp; Matizes</w:t>
      </w:r>
      <w:r w:rsidRPr="00800A73">
        <w:rPr>
          <w:rFonts w:ascii="Times New Roman" w:hAnsi="Times New Roman" w:cs="Times New Roman"/>
          <w:sz w:val="24"/>
          <w:szCs w:val="24"/>
        </w:rPr>
        <w:t>, </w:t>
      </w:r>
      <w:r w:rsidRPr="00800A73">
        <w:rPr>
          <w:rFonts w:ascii="Times New Roman" w:hAnsi="Times New Roman" w:cs="Times New Roman"/>
          <w:i/>
          <w:iCs/>
          <w:sz w:val="24"/>
          <w:szCs w:val="24"/>
        </w:rPr>
        <w:t>[S. l.]</w:t>
      </w:r>
      <w:r w:rsidRPr="00800A73">
        <w:rPr>
          <w:rFonts w:ascii="Times New Roman" w:hAnsi="Times New Roman" w:cs="Times New Roman"/>
          <w:sz w:val="24"/>
          <w:szCs w:val="24"/>
        </w:rPr>
        <w:t>, v. 17, n. 30, p. 289–314, 2024. DOI: 10.48075/</w:t>
      </w:r>
      <w:proofErr w:type="gramStart"/>
      <w:r w:rsidRPr="00800A73">
        <w:rPr>
          <w:rFonts w:ascii="Times New Roman" w:hAnsi="Times New Roman" w:cs="Times New Roman"/>
          <w:sz w:val="24"/>
          <w:szCs w:val="24"/>
        </w:rPr>
        <w:t>rtm.v</w:t>
      </w:r>
      <w:proofErr w:type="gramEnd"/>
      <w:r w:rsidRPr="00800A73">
        <w:rPr>
          <w:rFonts w:ascii="Times New Roman" w:hAnsi="Times New Roman" w:cs="Times New Roman"/>
          <w:sz w:val="24"/>
          <w:szCs w:val="24"/>
        </w:rPr>
        <w:t xml:space="preserve">17i29.32001. Disponível em: </w:t>
      </w:r>
      <w:hyperlink r:id="rId8" w:history="1">
        <w:r w:rsidRPr="00723ABB">
          <w:rPr>
            <w:rStyle w:val="Hyperlink"/>
            <w:rFonts w:ascii="Times New Roman" w:hAnsi="Times New Roman" w:cs="Times New Roman"/>
            <w:sz w:val="24"/>
            <w:szCs w:val="24"/>
          </w:rPr>
          <w:t>https://e-revista.unioeste.br/index.php/temasematizes/article/view/32001</w:t>
        </w:r>
      </w:hyperlink>
      <w:r>
        <w:rPr>
          <w:rFonts w:ascii="Times New Roman" w:hAnsi="Times New Roman" w:cs="Times New Roman"/>
          <w:sz w:val="24"/>
          <w:szCs w:val="24"/>
        </w:rPr>
        <w:t xml:space="preserve"> </w:t>
      </w:r>
      <w:r w:rsidRPr="00800A73">
        <w:rPr>
          <w:rFonts w:ascii="Times New Roman" w:hAnsi="Times New Roman" w:cs="Times New Roman"/>
          <w:sz w:val="24"/>
          <w:szCs w:val="24"/>
        </w:rPr>
        <w:t>. Acesso em: 30 out. 2025.</w:t>
      </w:r>
    </w:p>
    <w:p w14:paraId="764A8BB3" w14:textId="77777777" w:rsidR="00C958F7" w:rsidRPr="00800A73" w:rsidRDefault="00C958F7" w:rsidP="00C958F7">
      <w:pPr>
        <w:spacing w:after="0" w:line="240" w:lineRule="auto"/>
        <w:ind w:left="0" w:hanging="2"/>
        <w:contextualSpacing/>
        <w:jc w:val="both"/>
        <w:rPr>
          <w:rFonts w:ascii="Times New Roman" w:hAnsi="Times New Roman" w:cs="Times New Roman"/>
          <w:sz w:val="24"/>
          <w:szCs w:val="24"/>
        </w:rPr>
      </w:pPr>
    </w:p>
    <w:p w14:paraId="60A36F3D" w14:textId="77777777" w:rsidR="00C958F7" w:rsidRDefault="00C958F7" w:rsidP="00C958F7">
      <w:pPr>
        <w:spacing w:line="240" w:lineRule="auto"/>
        <w:ind w:left="0" w:hanging="2"/>
        <w:jc w:val="both"/>
        <w:rPr>
          <w:rFonts w:ascii="Times New Roman" w:hAnsi="Times New Roman" w:cs="Times New Roman"/>
          <w:sz w:val="24"/>
          <w:szCs w:val="24"/>
        </w:rPr>
      </w:pPr>
      <w:r w:rsidRPr="00E42B9E">
        <w:rPr>
          <w:rFonts w:ascii="Times New Roman" w:hAnsi="Times New Roman" w:cs="Times New Roman"/>
          <w:sz w:val="24"/>
          <w:szCs w:val="24"/>
        </w:rPr>
        <w:t>MAIA, I</w:t>
      </w:r>
      <w:r>
        <w:rPr>
          <w:rFonts w:ascii="Times New Roman" w:hAnsi="Times New Roman" w:cs="Times New Roman"/>
          <w:sz w:val="24"/>
          <w:szCs w:val="24"/>
        </w:rPr>
        <w:t>.</w:t>
      </w:r>
      <w:r w:rsidRPr="00E42B9E">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E42B9E">
        <w:rPr>
          <w:rFonts w:ascii="Times New Roman" w:hAnsi="Times New Roman" w:cs="Times New Roman"/>
          <w:sz w:val="24"/>
          <w:szCs w:val="24"/>
        </w:rPr>
        <w:t xml:space="preserve">da. </w:t>
      </w:r>
      <w:proofErr w:type="spellStart"/>
      <w:r w:rsidRPr="00E42B9E">
        <w:rPr>
          <w:rFonts w:ascii="Times New Roman" w:hAnsi="Times New Roman" w:cs="Times New Roman"/>
          <w:i/>
          <w:iCs/>
          <w:sz w:val="24"/>
          <w:szCs w:val="24"/>
        </w:rPr>
        <w:t>Encuentro</w:t>
      </w:r>
      <w:proofErr w:type="spellEnd"/>
      <w:r w:rsidRPr="00E42B9E">
        <w:rPr>
          <w:rFonts w:ascii="Times New Roman" w:hAnsi="Times New Roman" w:cs="Times New Roman"/>
          <w:i/>
          <w:iCs/>
          <w:sz w:val="24"/>
          <w:szCs w:val="24"/>
        </w:rPr>
        <w:t xml:space="preserve"> </w:t>
      </w:r>
      <w:proofErr w:type="spellStart"/>
      <w:r w:rsidRPr="00E42B9E">
        <w:rPr>
          <w:rFonts w:ascii="Times New Roman" w:hAnsi="Times New Roman" w:cs="Times New Roman"/>
          <w:i/>
          <w:iCs/>
          <w:sz w:val="24"/>
          <w:szCs w:val="24"/>
        </w:rPr>
        <w:t>transfronterizo</w:t>
      </w:r>
      <w:proofErr w:type="spellEnd"/>
      <w:r w:rsidRPr="00E42B9E">
        <w:rPr>
          <w:rFonts w:ascii="Times New Roman" w:hAnsi="Times New Roman" w:cs="Times New Roman"/>
          <w:i/>
          <w:iCs/>
          <w:sz w:val="24"/>
          <w:szCs w:val="24"/>
        </w:rPr>
        <w:t xml:space="preserve"> de </w:t>
      </w:r>
      <w:proofErr w:type="spellStart"/>
      <w:r w:rsidRPr="00E42B9E">
        <w:rPr>
          <w:rFonts w:ascii="Times New Roman" w:hAnsi="Times New Roman" w:cs="Times New Roman"/>
          <w:i/>
          <w:iCs/>
          <w:sz w:val="24"/>
          <w:szCs w:val="24"/>
        </w:rPr>
        <w:t>lenguas</w:t>
      </w:r>
      <w:proofErr w:type="spellEnd"/>
      <w:r w:rsidRPr="00E42B9E">
        <w:rPr>
          <w:rFonts w:ascii="Times New Roman" w:hAnsi="Times New Roman" w:cs="Times New Roman"/>
          <w:i/>
          <w:iCs/>
          <w:sz w:val="24"/>
          <w:szCs w:val="24"/>
        </w:rPr>
        <w:t xml:space="preserve">: </w:t>
      </w:r>
      <w:proofErr w:type="spellStart"/>
      <w:r w:rsidRPr="00E42B9E">
        <w:rPr>
          <w:rFonts w:ascii="Times New Roman" w:hAnsi="Times New Roman" w:cs="Times New Roman"/>
          <w:i/>
          <w:iCs/>
          <w:sz w:val="24"/>
          <w:szCs w:val="24"/>
        </w:rPr>
        <w:t>portugués</w:t>
      </w:r>
      <w:proofErr w:type="spellEnd"/>
      <w:r w:rsidRPr="00E42B9E">
        <w:rPr>
          <w:rFonts w:ascii="Times New Roman" w:hAnsi="Times New Roman" w:cs="Times New Roman"/>
          <w:i/>
          <w:iCs/>
          <w:sz w:val="24"/>
          <w:szCs w:val="24"/>
        </w:rPr>
        <w:t xml:space="preserve"> y </w:t>
      </w:r>
      <w:proofErr w:type="spellStart"/>
      <w:r w:rsidRPr="00E42B9E">
        <w:rPr>
          <w:rFonts w:ascii="Times New Roman" w:hAnsi="Times New Roman" w:cs="Times New Roman"/>
          <w:i/>
          <w:iCs/>
          <w:sz w:val="24"/>
          <w:szCs w:val="24"/>
        </w:rPr>
        <w:t>español</w:t>
      </w:r>
      <w:proofErr w:type="spellEnd"/>
      <w:r w:rsidRPr="00E42B9E">
        <w:rPr>
          <w:rFonts w:ascii="Times New Roman" w:hAnsi="Times New Roman" w:cs="Times New Roman"/>
          <w:i/>
          <w:iCs/>
          <w:sz w:val="24"/>
          <w:szCs w:val="24"/>
        </w:rPr>
        <w:t>.</w:t>
      </w:r>
      <w:r w:rsidRPr="00E42B9E">
        <w:rPr>
          <w:rFonts w:ascii="Times New Roman" w:hAnsi="Times New Roman" w:cs="Times New Roman"/>
          <w:sz w:val="24"/>
          <w:szCs w:val="24"/>
        </w:rPr>
        <w:t xml:space="preserve"> In: FAGUNDES, A</w:t>
      </w:r>
      <w:r>
        <w:rPr>
          <w:rFonts w:ascii="Times New Roman" w:hAnsi="Times New Roman" w:cs="Times New Roman"/>
          <w:sz w:val="24"/>
          <w:szCs w:val="24"/>
        </w:rPr>
        <w:t>.</w:t>
      </w:r>
      <w:r w:rsidRPr="00E42B9E">
        <w:rPr>
          <w:rFonts w:ascii="Times New Roman" w:hAnsi="Times New Roman" w:cs="Times New Roman"/>
          <w:sz w:val="24"/>
          <w:szCs w:val="24"/>
        </w:rPr>
        <w:t>; FONTANA, M</w:t>
      </w:r>
      <w:r>
        <w:rPr>
          <w:rFonts w:ascii="Times New Roman" w:hAnsi="Times New Roman" w:cs="Times New Roman"/>
          <w:sz w:val="24"/>
          <w:szCs w:val="24"/>
        </w:rPr>
        <w:t>.</w:t>
      </w:r>
      <w:r w:rsidRPr="00E42B9E">
        <w:rPr>
          <w:rFonts w:ascii="Times New Roman" w:hAnsi="Times New Roman" w:cs="Times New Roman"/>
          <w:sz w:val="24"/>
          <w:szCs w:val="24"/>
        </w:rPr>
        <w:t xml:space="preserve"> V. L.; STURZA, E</w:t>
      </w:r>
      <w:r>
        <w:rPr>
          <w:rFonts w:ascii="Times New Roman" w:hAnsi="Times New Roman" w:cs="Times New Roman"/>
          <w:sz w:val="24"/>
          <w:szCs w:val="24"/>
        </w:rPr>
        <w:t>.</w:t>
      </w:r>
      <w:r w:rsidRPr="00E42B9E">
        <w:rPr>
          <w:rFonts w:ascii="Times New Roman" w:hAnsi="Times New Roman" w:cs="Times New Roman"/>
          <w:sz w:val="24"/>
          <w:szCs w:val="24"/>
        </w:rPr>
        <w:t>; DAVIÑA, L</w:t>
      </w:r>
      <w:r>
        <w:rPr>
          <w:rFonts w:ascii="Times New Roman" w:hAnsi="Times New Roman" w:cs="Times New Roman"/>
          <w:sz w:val="24"/>
          <w:szCs w:val="24"/>
        </w:rPr>
        <w:t>.</w:t>
      </w:r>
      <w:r w:rsidRPr="00E42B9E">
        <w:rPr>
          <w:rFonts w:ascii="Times New Roman" w:hAnsi="Times New Roman" w:cs="Times New Roman"/>
          <w:sz w:val="24"/>
          <w:szCs w:val="24"/>
        </w:rPr>
        <w:t xml:space="preserve"> (</w:t>
      </w:r>
      <w:proofErr w:type="spellStart"/>
      <w:r w:rsidRPr="00E42B9E">
        <w:rPr>
          <w:rFonts w:ascii="Times New Roman" w:hAnsi="Times New Roman" w:cs="Times New Roman"/>
          <w:sz w:val="24"/>
          <w:szCs w:val="24"/>
        </w:rPr>
        <w:t>Orgs</w:t>
      </w:r>
      <w:proofErr w:type="spellEnd"/>
      <w:r w:rsidRPr="00E42B9E">
        <w:rPr>
          <w:rFonts w:ascii="Times New Roman" w:hAnsi="Times New Roman" w:cs="Times New Roman"/>
          <w:sz w:val="24"/>
          <w:szCs w:val="24"/>
        </w:rPr>
        <w:t xml:space="preserve">.). </w:t>
      </w:r>
      <w:r w:rsidRPr="00FE1CFB">
        <w:rPr>
          <w:rFonts w:ascii="Times New Roman" w:hAnsi="Times New Roman" w:cs="Times New Roman"/>
          <w:sz w:val="24"/>
          <w:szCs w:val="24"/>
        </w:rPr>
        <w:t>Cruzando fronteiras: os estudos culturais, a sociolinguística e as políticas linguísticas em regiões fronteiriças.</w:t>
      </w:r>
      <w:r w:rsidRPr="00E42B9E">
        <w:rPr>
          <w:rFonts w:ascii="Times New Roman" w:hAnsi="Times New Roman" w:cs="Times New Roman"/>
          <w:sz w:val="24"/>
          <w:szCs w:val="24"/>
        </w:rPr>
        <w:t xml:space="preserve"> São Carlos: Pedro &amp; João Editores, 2024. p. 43-64. E-book.</w:t>
      </w:r>
    </w:p>
    <w:p w14:paraId="099D0317" w14:textId="77777777" w:rsidR="00924BC5" w:rsidRDefault="00924BC5" w:rsidP="00924BC5">
      <w:pPr>
        <w:spacing w:after="0" w:line="240" w:lineRule="auto"/>
        <w:ind w:left="0" w:hanging="2"/>
        <w:rPr>
          <w:rFonts w:ascii="Times New Roman" w:hAnsi="Times New Roman" w:cs="Times New Roman"/>
          <w:sz w:val="24"/>
          <w:szCs w:val="24"/>
        </w:rPr>
      </w:pPr>
      <w:r w:rsidRPr="00924BC5">
        <w:rPr>
          <w:rFonts w:ascii="Times New Roman" w:hAnsi="Times New Roman" w:cs="Times New Roman"/>
          <w:sz w:val="24"/>
          <w:szCs w:val="24"/>
        </w:rPr>
        <w:t xml:space="preserve">STURZA, Eliana Rosa. Portunhol: a intercompreensão em uma língua da fronteira. </w:t>
      </w:r>
      <w:r w:rsidRPr="00924BC5">
        <w:rPr>
          <w:rFonts w:ascii="Times New Roman" w:hAnsi="Times New Roman" w:cs="Times New Roman"/>
          <w:i/>
          <w:iCs/>
          <w:sz w:val="24"/>
          <w:szCs w:val="24"/>
          <w:lang w:val="es-ES"/>
        </w:rPr>
        <w:t>Revista Iberoamericana de Educación</w:t>
      </w:r>
      <w:r w:rsidRPr="00924BC5">
        <w:rPr>
          <w:rFonts w:ascii="Times New Roman" w:hAnsi="Times New Roman" w:cs="Times New Roman"/>
          <w:sz w:val="24"/>
          <w:szCs w:val="24"/>
          <w:lang w:val="es-ES"/>
        </w:rPr>
        <w:t xml:space="preserve">, [S.l.], v. 81, n. 1, p. 97-113, 2019. </w:t>
      </w:r>
      <w:proofErr w:type="spellStart"/>
      <w:r w:rsidRPr="00924BC5">
        <w:rPr>
          <w:rFonts w:ascii="Times New Roman" w:hAnsi="Times New Roman" w:cs="Times New Roman"/>
          <w:sz w:val="24"/>
          <w:szCs w:val="24"/>
          <w:lang w:val="es-ES"/>
        </w:rPr>
        <w:t>Disponível</w:t>
      </w:r>
      <w:proofErr w:type="spellEnd"/>
      <w:r w:rsidRPr="00924BC5">
        <w:rPr>
          <w:rFonts w:ascii="Times New Roman" w:hAnsi="Times New Roman" w:cs="Times New Roman"/>
          <w:sz w:val="24"/>
          <w:szCs w:val="24"/>
          <w:lang w:val="es-ES"/>
        </w:rPr>
        <w:t xml:space="preserve"> em: </w:t>
      </w:r>
      <w:hyperlink r:id="rId9" w:history="1">
        <w:r w:rsidRPr="00924BC5">
          <w:rPr>
            <w:rStyle w:val="Hyperlink"/>
            <w:rFonts w:ascii="Times New Roman" w:hAnsi="Times New Roman" w:cs="Times New Roman"/>
            <w:sz w:val="24"/>
            <w:szCs w:val="24"/>
            <w:lang w:val="es-ES"/>
          </w:rPr>
          <w:t>https://rieoei.org/RIE/article/download/3568/4055/</w:t>
        </w:r>
      </w:hyperlink>
      <w:r w:rsidRPr="00924BC5">
        <w:rPr>
          <w:rFonts w:ascii="Times New Roman" w:hAnsi="Times New Roman" w:cs="Times New Roman"/>
          <w:sz w:val="24"/>
          <w:szCs w:val="24"/>
          <w:lang w:val="es-ES"/>
        </w:rPr>
        <w:t xml:space="preserve">. </w:t>
      </w:r>
      <w:r w:rsidRPr="00924BC5">
        <w:rPr>
          <w:rFonts w:ascii="Times New Roman" w:hAnsi="Times New Roman" w:cs="Times New Roman"/>
          <w:sz w:val="24"/>
          <w:szCs w:val="24"/>
        </w:rPr>
        <w:t>Acesso em: 28 mai. 2025.</w:t>
      </w:r>
    </w:p>
    <w:p w14:paraId="4CC72C03" w14:textId="77777777" w:rsidR="00924BC5" w:rsidRPr="00924BC5" w:rsidRDefault="00924BC5" w:rsidP="00924BC5">
      <w:pPr>
        <w:spacing w:after="0" w:line="240" w:lineRule="auto"/>
        <w:ind w:left="0" w:hanging="2"/>
        <w:rPr>
          <w:rFonts w:ascii="Times New Roman" w:hAnsi="Times New Roman" w:cs="Times New Roman"/>
          <w:sz w:val="24"/>
          <w:szCs w:val="24"/>
        </w:rPr>
      </w:pPr>
    </w:p>
    <w:p w14:paraId="78EF6FF1" w14:textId="77777777" w:rsidR="00C958F7" w:rsidRPr="00C170D5" w:rsidRDefault="00C958F7" w:rsidP="00C958F7">
      <w:pPr>
        <w:spacing w:line="240" w:lineRule="auto"/>
        <w:ind w:left="0" w:hanging="2"/>
        <w:jc w:val="both"/>
        <w:rPr>
          <w:rFonts w:ascii="Times New Roman" w:hAnsi="Times New Roman" w:cs="Times New Roman"/>
          <w:sz w:val="24"/>
          <w:szCs w:val="24"/>
        </w:rPr>
      </w:pPr>
      <w:r w:rsidRPr="00C170D5">
        <w:rPr>
          <w:rFonts w:ascii="Times New Roman" w:hAnsi="Times New Roman" w:cs="Times New Roman"/>
          <w:sz w:val="24"/>
          <w:szCs w:val="24"/>
        </w:rPr>
        <w:t xml:space="preserve">TUGUES RODRÍGUEZ, C.; NADIN, O. L.; GIMÉNEZ-FOLQUÉS, D. Os paralelismos das línguas em contato: as relações interlinguísticas do </w:t>
      </w:r>
      <w:proofErr w:type="spellStart"/>
      <w:r w:rsidRPr="00C170D5">
        <w:rPr>
          <w:rFonts w:ascii="Times New Roman" w:hAnsi="Times New Roman" w:cs="Times New Roman"/>
          <w:sz w:val="24"/>
          <w:szCs w:val="24"/>
        </w:rPr>
        <w:t>Spanglish</w:t>
      </w:r>
      <w:proofErr w:type="spellEnd"/>
      <w:r w:rsidRPr="00C170D5">
        <w:rPr>
          <w:rFonts w:ascii="Times New Roman" w:hAnsi="Times New Roman" w:cs="Times New Roman"/>
          <w:sz w:val="24"/>
          <w:szCs w:val="24"/>
        </w:rPr>
        <w:t xml:space="preserve"> e do Portunhol</w:t>
      </w:r>
      <w:r w:rsidRPr="00C170D5">
        <w:rPr>
          <w:rFonts w:ascii="Times New Roman" w:hAnsi="Times New Roman" w:cs="Times New Roman"/>
          <w:i/>
          <w:iCs/>
          <w:sz w:val="24"/>
          <w:szCs w:val="24"/>
        </w:rPr>
        <w:t>. Alfa: Revista de Linguística</w:t>
      </w:r>
      <w:r w:rsidRPr="00C170D5">
        <w:rPr>
          <w:rFonts w:ascii="Times New Roman" w:hAnsi="Times New Roman" w:cs="Times New Roman"/>
          <w:sz w:val="24"/>
          <w:szCs w:val="24"/>
        </w:rPr>
        <w:t xml:space="preserve">, São Paulo, v. 66, 2022. Disponível em: </w:t>
      </w:r>
      <w:hyperlink r:id="rId10" w:tgtFrame="_new" w:history="1">
        <w:r w:rsidRPr="00C170D5">
          <w:rPr>
            <w:rStyle w:val="Hyperlink"/>
            <w:rFonts w:ascii="Times New Roman" w:hAnsi="Times New Roman" w:cs="Times New Roman"/>
            <w:sz w:val="24"/>
            <w:szCs w:val="24"/>
          </w:rPr>
          <w:t>https://doi.org/10.1590/1981-5794-e14459</w:t>
        </w:r>
      </w:hyperlink>
      <w:r w:rsidRPr="00C170D5">
        <w:rPr>
          <w:rFonts w:ascii="Times New Roman" w:hAnsi="Times New Roman" w:cs="Times New Roman"/>
          <w:sz w:val="24"/>
          <w:szCs w:val="24"/>
        </w:rPr>
        <w:t>. Acesso em: 2 jun. 2025.</w:t>
      </w:r>
    </w:p>
    <w:p w14:paraId="14A66943" w14:textId="77777777" w:rsidR="00C958F7" w:rsidRDefault="00C958F7" w:rsidP="00C958F7">
      <w:pPr>
        <w:spacing w:before="120" w:after="120" w:line="240" w:lineRule="auto"/>
        <w:ind w:left="0" w:hanging="2"/>
        <w:jc w:val="both"/>
        <w:rPr>
          <w:rFonts w:ascii="Times New Roman" w:eastAsia="Times New Roman" w:hAnsi="Times New Roman" w:cs="Times New Roman"/>
          <w:sz w:val="24"/>
          <w:szCs w:val="24"/>
        </w:rPr>
      </w:pPr>
      <w:r w:rsidRPr="00941DE5">
        <w:rPr>
          <w:rFonts w:ascii="Times New Roman" w:eastAsia="Times New Roman" w:hAnsi="Times New Roman" w:cs="Times New Roman"/>
          <w:sz w:val="24"/>
          <w:szCs w:val="24"/>
        </w:rPr>
        <w:t>VIEIRA, D</w:t>
      </w:r>
      <w:r>
        <w:rPr>
          <w:rFonts w:ascii="Times New Roman" w:eastAsia="Times New Roman" w:hAnsi="Times New Roman" w:cs="Times New Roman"/>
          <w:sz w:val="24"/>
          <w:szCs w:val="24"/>
        </w:rPr>
        <w:t xml:space="preserve">. </w:t>
      </w:r>
      <w:r w:rsidRPr="00941DE5">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FIALHO, C</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w:t>
      </w:r>
      <w:r w:rsidRPr="00941DE5">
        <w:rPr>
          <w:rFonts w:ascii="Times New Roman" w:eastAsia="Times New Roman" w:hAnsi="Times New Roman" w:cs="Times New Roman"/>
          <w:i/>
          <w:iCs/>
          <w:sz w:val="24"/>
          <w:szCs w:val="24"/>
        </w:rPr>
        <w:t>Migrantes de crise e educação linguística</w:t>
      </w:r>
      <w:r w:rsidRPr="00941DE5">
        <w:rPr>
          <w:rFonts w:ascii="Times New Roman" w:eastAsia="Times New Roman" w:hAnsi="Times New Roman" w:cs="Times New Roman"/>
          <w:sz w:val="24"/>
          <w:szCs w:val="24"/>
        </w:rPr>
        <w:t>. In: MATOS, D</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w:t>
      </w:r>
      <w:proofErr w:type="spellStart"/>
      <w:r w:rsidRPr="00941DE5">
        <w:rPr>
          <w:rFonts w:ascii="Times New Roman" w:eastAsia="Times New Roman" w:hAnsi="Times New Roman" w:cs="Times New Roman"/>
          <w:sz w:val="24"/>
          <w:szCs w:val="24"/>
        </w:rPr>
        <w:t>da</w:t>
      </w:r>
      <w:proofErr w:type="spellEnd"/>
      <w:r w:rsidRPr="00941DE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SOUSA, C</w:t>
      </w:r>
      <w:r>
        <w:rPr>
          <w:rFonts w:ascii="Times New Roman" w:eastAsia="Times New Roman" w:hAnsi="Times New Roman" w:cs="Times New Roman"/>
          <w:sz w:val="24"/>
          <w:szCs w:val="24"/>
        </w:rPr>
        <w:t xml:space="preserve">. </w:t>
      </w:r>
      <w:r w:rsidRPr="00941DE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w:t>
      </w:r>
      <w:r w:rsidRPr="00941DE5">
        <w:rPr>
          <w:rFonts w:ascii="Times New Roman" w:eastAsia="Times New Roman" w:hAnsi="Times New Roman" w:cs="Times New Roman"/>
          <w:sz w:val="24"/>
          <w:szCs w:val="24"/>
        </w:rPr>
        <w:t xml:space="preserve"> de (org.). </w:t>
      </w:r>
      <w:proofErr w:type="spellStart"/>
      <w:r w:rsidRPr="00941DE5">
        <w:rPr>
          <w:rFonts w:ascii="Times New Roman" w:eastAsia="Times New Roman" w:hAnsi="Times New Roman" w:cs="Times New Roman"/>
          <w:sz w:val="24"/>
          <w:szCs w:val="24"/>
        </w:rPr>
        <w:t>Suleando</w:t>
      </w:r>
      <w:proofErr w:type="spellEnd"/>
      <w:r w:rsidRPr="00941DE5">
        <w:rPr>
          <w:rFonts w:ascii="Times New Roman" w:eastAsia="Times New Roman" w:hAnsi="Times New Roman" w:cs="Times New Roman"/>
          <w:sz w:val="24"/>
          <w:szCs w:val="24"/>
        </w:rPr>
        <w:t xml:space="preserve"> conceitos e linguagens: decolonialidades e epistemologias outras. Campinas: Pontes Editores, 2022. p. 265-272.</w:t>
      </w:r>
    </w:p>
    <w:p w14:paraId="31317DA3" w14:textId="3220918E" w:rsidR="008031B3" w:rsidRPr="0026196C" w:rsidRDefault="00C958F7" w:rsidP="0026196C">
      <w:pPr>
        <w:spacing w:line="240" w:lineRule="auto"/>
        <w:ind w:left="0" w:hanging="2"/>
        <w:jc w:val="both"/>
        <w:rPr>
          <w:rFonts w:ascii="Times New Roman" w:hAnsi="Times New Roman" w:cs="Times New Roman"/>
          <w:sz w:val="24"/>
          <w:szCs w:val="24"/>
        </w:rPr>
      </w:pPr>
      <w:r w:rsidRPr="004C1739">
        <w:rPr>
          <w:rFonts w:ascii="Times New Roman" w:hAnsi="Times New Roman" w:cs="Times New Roman"/>
          <w:sz w:val="24"/>
          <w:szCs w:val="24"/>
          <w:lang w:val="es-ES"/>
        </w:rPr>
        <w:t xml:space="preserve">VOGEL, S.; GARCÍA, O. </w:t>
      </w:r>
      <w:proofErr w:type="spellStart"/>
      <w:r w:rsidRPr="004C1739">
        <w:rPr>
          <w:rFonts w:ascii="Times New Roman" w:hAnsi="Times New Roman" w:cs="Times New Roman"/>
          <w:sz w:val="24"/>
          <w:szCs w:val="24"/>
          <w:lang w:val="es-ES"/>
        </w:rPr>
        <w:t>Translanguaging</w:t>
      </w:r>
      <w:proofErr w:type="spellEnd"/>
      <w:r w:rsidRPr="004C1739">
        <w:rPr>
          <w:rFonts w:ascii="Times New Roman" w:hAnsi="Times New Roman" w:cs="Times New Roman"/>
          <w:sz w:val="24"/>
          <w:szCs w:val="24"/>
          <w:lang w:val="es-ES"/>
        </w:rPr>
        <w:t xml:space="preserve">. </w:t>
      </w:r>
      <w:r w:rsidRPr="00F667C0">
        <w:rPr>
          <w:rFonts w:ascii="Times New Roman" w:hAnsi="Times New Roman" w:cs="Times New Roman"/>
          <w:i/>
          <w:iCs/>
          <w:sz w:val="24"/>
          <w:szCs w:val="24"/>
          <w:lang w:val="es-ES"/>
        </w:rPr>
        <w:t xml:space="preserve">Oxford </w:t>
      </w:r>
      <w:proofErr w:type="spellStart"/>
      <w:r w:rsidRPr="00F667C0">
        <w:rPr>
          <w:rFonts w:ascii="Times New Roman" w:hAnsi="Times New Roman" w:cs="Times New Roman"/>
          <w:i/>
          <w:iCs/>
          <w:sz w:val="24"/>
          <w:szCs w:val="24"/>
          <w:lang w:val="es-ES"/>
        </w:rPr>
        <w:t>Research</w:t>
      </w:r>
      <w:proofErr w:type="spellEnd"/>
      <w:r w:rsidRPr="00F667C0">
        <w:rPr>
          <w:rFonts w:ascii="Times New Roman" w:hAnsi="Times New Roman" w:cs="Times New Roman"/>
          <w:i/>
          <w:iCs/>
          <w:sz w:val="24"/>
          <w:szCs w:val="24"/>
          <w:lang w:val="es-ES"/>
        </w:rPr>
        <w:t xml:space="preserve"> </w:t>
      </w:r>
      <w:proofErr w:type="spellStart"/>
      <w:r w:rsidRPr="00F667C0">
        <w:rPr>
          <w:rFonts w:ascii="Times New Roman" w:hAnsi="Times New Roman" w:cs="Times New Roman"/>
          <w:i/>
          <w:iCs/>
          <w:sz w:val="24"/>
          <w:szCs w:val="24"/>
          <w:lang w:val="es-ES"/>
        </w:rPr>
        <w:t>Encyclopedia</w:t>
      </w:r>
      <w:proofErr w:type="spellEnd"/>
      <w:r w:rsidRPr="00F667C0">
        <w:rPr>
          <w:rFonts w:ascii="Times New Roman" w:hAnsi="Times New Roman" w:cs="Times New Roman"/>
          <w:i/>
          <w:iCs/>
          <w:sz w:val="24"/>
          <w:szCs w:val="24"/>
          <w:lang w:val="es-ES"/>
        </w:rPr>
        <w:t xml:space="preserve"> </w:t>
      </w:r>
      <w:proofErr w:type="spellStart"/>
      <w:r w:rsidRPr="00F667C0">
        <w:rPr>
          <w:rFonts w:ascii="Times New Roman" w:hAnsi="Times New Roman" w:cs="Times New Roman"/>
          <w:i/>
          <w:iCs/>
          <w:sz w:val="24"/>
          <w:szCs w:val="24"/>
          <w:lang w:val="es-ES"/>
        </w:rPr>
        <w:t>of</w:t>
      </w:r>
      <w:proofErr w:type="spellEnd"/>
      <w:r w:rsidRPr="00F667C0">
        <w:rPr>
          <w:rFonts w:ascii="Times New Roman" w:hAnsi="Times New Roman" w:cs="Times New Roman"/>
          <w:i/>
          <w:iCs/>
          <w:sz w:val="24"/>
          <w:szCs w:val="24"/>
          <w:lang w:val="es-ES"/>
        </w:rPr>
        <w:t xml:space="preserve"> </w:t>
      </w:r>
      <w:proofErr w:type="spellStart"/>
      <w:r w:rsidRPr="00F667C0">
        <w:rPr>
          <w:rFonts w:ascii="Times New Roman" w:hAnsi="Times New Roman" w:cs="Times New Roman"/>
          <w:i/>
          <w:iCs/>
          <w:sz w:val="24"/>
          <w:szCs w:val="24"/>
          <w:lang w:val="es-ES"/>
        </w:rPr>
        <w:t>Education</w:t>
      </w:r>
      <w:proofErr w:type="spellEnd"/>
      <w:r w:rsidRPr="00F667C0">
        <w:rPr>
          <w:rFonts w:ascii="Times New Roman" w:hAnsi="Times New Roman" w:cs="Times New Roman"/>
          <w:sz w:val="24"/>
          <w:szCs w:val="24"/>
          <w:lang w:val="es-ES"/>
        </w:rPr>
        <w:t xml:space="preserve">, USA, p. 1-19, 2017. </w:t>
      </w:r>
      <w:r w:rsidRPr="00F667C0">
        <w:rPr>
          <w:rFonts w:ascii="Times New Roman" w:hAnsi="Times New Roman" w:cs="Times New Roman"/>
          <w:sz w:val="24"/>
          <w:szCs w:val="24"/>
        </w:rPr>
        <w:t xml:space="preserve">Disponível em: </w:t>
      </w:r>
      <w:hyperlink r:id="rId11" w:tgtFrame="_new" w:history="1">
        <w:r w:rsidRPr="00F667C0">
          <w:rPr>
            <w:rStyle w:val="Hyperlink"/>
            <w:rFonts w:ascii="Times New Roman" w:hAnsi="Times New Roman" w:cs="Times New Roman"/>
            <w:sz w:val="24"/>
            <w:szCs w:val="24"/>
          </w:rPr>
          <w:t>https://ofeliagarciadotorg.wordpress.com/wp-content/uploads/2018/01/vogelgarciatrlng.pdf</w:t>
        </w:r>
      </w:hyperlink>
      <w:r w:rsidRPr="00F667C0">
        <w:rPr>
          <w:rFonts w:ascii="Times New Roman" w:hAnsi="Times New Roman" w:cs="Times New Roman"/>
          <w:sz w:val="24"/>
          <w:szCs w:val="24"/>
        </w:rPr>
        <w:t xml:space="preserve">. Acesso em: </w:t>
      </w:r>
      <w:r>
        <w:rPr>
          <w:rFonts w:ascii="Times New Roman" w:hAnsi="Times New Roman" w:cs="Times New Roman"/>
          <w:sz w:val="24"/>
          <w:szCs w:val="24"/>
        </w:rPr>
        <w:t xml:space="preserve">5 nov. 2025. </w:t>
      </w:r>
    </w:p>
    <w:sectPr w:rsidR="008031B3" w:rsidRPr="0026196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BFBD" w14:textId="77777777" w:rsidR="00AB2A4A" w:rsidRDefault="00AB2A4A">
      <w:pPr>
        <w:spacing w:after="0" w:line="240" w:lineRule="auto"/>
        <w:ind w:left="0" w:hanging="2"/>
      </w:pPr>
      <w:r>
        <w:separator/>
      </w:r>
    </w:p>
  </w:endnote>
  <w:endnote w:type="continuationSeparator" w:id="0">
    <w:p w14:paraId="1E23112E" w14:textId="77777777" w:rsidR="00AB2A4A" w:rsidRDefault="00AB2A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CA61" w14:textId="77777777" w:rsidR="0054562E" w:rsidRDefault="0054562E">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5B34" w14:textId="77777777" w:rsidR="00332A02" w:rsidRDefault="00720DAF">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4562E">
      <w:rPr>
        <w:noProof/>
        <w:color w:val="000000"/>
      </w:rPr>
      <w:t>1</w:t>
    </w:r>
    <w:r>
      <w:rPr>
        <w:color w:val="000000"/>
      </w:rPr>
      <w:fldChar w:fldCharType="end"/>
    </w:r>
  </w:p>
  <w:p w14:paraId="50ABD0A7" w14:textId="77777777" w:rsidR="00332A02" w:rsidRDefault="00332A02">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96A5" w14:textId="77777777" w:rsidR="0054562E" w:rsidRDefault="0054562E">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FEF6" w14:textId="77777777" w:rsidR="00AB2A4A" w:rsidRDefault="00AB2A4A">
      <w:pPr>
        <w:spacing w:after="0" w:line="240" w:lineRule="auto"/>
        <w:ind w:left="0" w:hanging="2"/>
      </w:pPr>
      <w:r>
        <w:separator/>
      </w:r>
    </w:p>
  </w:footnote>
  <w:footnote w:type="continuationSeparator" w:id="0">
    <w:p w14:paraId="2B5039E5" w14:textId="77777777" w:rsidR="00AB2A4A" w:rsidRDefault="00AB2A4A">
      <w:pPr>
        <w:spacing w:after="0" w:line="240" w:lineRule="auto"/>
        <w:ind w:left="0" w:hanging="2"/>
      </w:pPr>
      <w:r>
        <w:continuationSeparator/>
      </w:r>
    </w:p>
  </w:footnote>
  <w:footnote w:id="1">
    <w:p w14:paraId="5857ACF4" w14:textId="4A83040F" w:rsidR="00332A02" w:rsidRDefault="00720DAF" w:rsidP="001C7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E46FE3">
        <w:rPr>
          <w:rFonts w:ascii="Times New Roman" w:eastAsia="Times New Roman" w:hAnsi="Times New Roman" w:cs="Times New Roman"/>
          <w:color w:val="000000"/>
          <w:sz w:val="20"/>
          <w:szCs w:val="20"/>
        </w:rPr>
        <w:t>Mestranda em Ensino, Universidade Estadual do Oeste do Paraná</w:t>
      </w:r>
      <w:r>
        <w:rPr>
          <w:rFonts w:ascii="Times New Roman" w:eastAsia="Times New Roman" w:hAnsi="Times New Roman" w:cs="Times New Roman"/>
          <w:color w:val="000000"/>
          <w:sz w:val="20"/>
          <w:szCs w:val="20"/>
        </w:rPr>
        <w:t xml:space="preserve"> - </w:t>
      </w:r>
      <w:r w:rsidR="00E46FE3">
        <w:rPr>
          <w:rFonts w:ascii="Times New Roman" w:eastAsia="Times New Roman" w:hAnsi="Times New Roman" w:cs="Times New Roman"/>
          <w:color w:val="000000"/>
          <w:sz w:val="20"/>
          <w:szCs w:val="20"/>
        </w:rPr>
        <w:t>UNIOESTE</w:t>
      </w:r>
      <w:r>
        <w:rPr>
          <w:rFonts w:ascii="Times New Roman" w:eastAsia="Times New Roman" w:hAnsi="Times New Roman" w:cs="Times New Roman"/>
          <w:color w:val="000000"/>
          <w:sz w:val="20"/>
          <w:szCs w:val="20"/>
        </w:rPr>
        <w:t>; Foz do Iguaçu, Paraná, Brasil;</w:t>
      </w:r>
      <w:r w:rsidR="00E46FE3">
        <w:rPr>
          <w:rFonts w:ascii="Times New Roman" w:eastAsia="Times New Roman" w:hAnsi="Times New Roman" w:cs="Times New Roman"/>
          <w:color w:val="000000"/>
          <w:sz w:val="20"/>
          <w:szCs w:val="20"/>
        </w:rPr>
        <w:t xml:space="preserve"> </w:t>
      </w:r>
      <w:hyperlink r:id="rId1" w:history="1">
        <w:r w:rsidR="00E46FE3" w:rsidRPr="00723ABB">
          <w:rPr>
            <w:rStyle w:val="Hyperlink"/>
            <w:rFonts w:ascii="Times New Roman" w:eastAsia="Times New Roman" w:hAnsi="Times New Roman" w:cs="Times New Roman"/>
            <w:sz w:val="20"/>
            <w:szCs w:val="20"/>
          </w:rPr>
          <w:t>anazimmerpedagoga@gmail.com</w:t>
        </w:r>
      </w:hyperlink>
      <w:r w:rsidR="00E46FE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p>
    <w:p w14:paraId="47E5230D" w14:textId="77777777" w:rsidR="001C7032" w:rsidRDefault="001C7032" w:rsidP="001C703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footnote>
  <w:footnote w:id="2">
    <w:p w14:paraId="0BB73294" w14:textId="77777777" w:rsidR="001C7032" w:rsidRPr="000B2947" w:rsidRDefault="001C7032" w:rsidP="00E46FE3">
      <w:pPr>
        <w:pStyle w:val="Textodenotaderodap"/>
        <w:spacing w:after="0" w:line="240" w:lineRule="auto"/>
        <w:ind w:left="0" w:hanging="2"/>
        <w:jc w:val="both"/>
        <w:rPr>
          <w:rFonts w:ascii="Times New Roman" w:hAnsi="Times New Roman" w:cs="Times New Roman"/>
          <w:lang w:val="es-ES"/>
        </w:rPr>
      </w:pPr>
      <w:r w:rsidRPr="000B2947">
        <w:rPr>
          <w:rStyle w:val="Refdenotaderodap"/>
          <w:rFonts w:ascii="Times New Roman" w:hAnsi="Times New Roman" w:cs="Times New Roman"/>
        </w:rPr>
        <w:footnoteRef/>
      </w:r>
      <w:r w:rsidRPr="000B2947">
        <w:rPr>
          <w:rFonts w:ascii="Times New Roman" w:hAnsi="Times New Roman" w:cs="Times New Roman"/>
        </w:rPr>
        <w:t xml:space="preserve"> Tradução nossa do original em espanhol: Los híbridos </w:t>
      </w:r>
      <w:proofErr w:type="spellStart"/>
      <w:r w:rsidRPr="000B2947">
        <w:rPr>
          <w:rFonts w:ascii="Times New Roman" w:hAnsi="Times New Roman" w:cs="Times New Roman"/>
        </w:rPr>
        <w:t>lingüísticos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son</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el</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reflejo</w:t>
      </w:r>
      <w:proofErr w:type="spellEnd"/>
      <w:r w:rsidRPr="000B2947">
        <w:rPr>
          <w:rFonts w:ascii="Times New Roman" w:hAnsi="Times New Roman" w:cs="Times New Roman"/>
        </w:rPr>
        <w:t xml:space="preserve"> de como </w:t>
      </w:r>
      <w:proofErr w:type="spellStart"/>
      <w:r w:rsidRPr="000B2947">
        <w:rPr>
          <w:rFonts w:ascii="Times New Roman" w:hAnsi="Times New Roman" w:cs="Times New Roman"/>
        </w:rPr>
        <w:t>las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lenguas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interactúan</w:t>
      </w:r>
      <w:proofErr w:type="spellEnd"/>
      <w:r w:rsidRPr="000B2947">
        <w:rPr>
          <w:rFonts w:ascii="Times New Roman" w:hAnsi="Times New Roman" w:cs="Times New Roman"/>
        </w:rPr>
        <w:t xml:space="preserve"> y se </w:t>
      </w:r>
      <w:proofErr w:type="spellStart"/>
      <w:r w:rsidRPr="000B2947">
        <w:rPr>
          <w:rFonts w:ascii="Times New Roman" w:hAnsi="Times New Roman" w:cs="Times New Roman"/>
        </w:rPr>
        <w:t>entrelazan</w:t>
      </w:r>
      <w:proofErr w:type="spellEnd"/>
      <w:r w:rsidRPr="000B2947">
        <w:rPr>
          <w:rFonts w:ascii="Times New Roman" w:hAnsi="Times New Roman" w:cs="Times New Roman"/>
        </w:rPr>
        <w:t xml:space="preserve">. </w:t>
      </w:r>
      <w:r w:rsidRPr="000B2947">
        <w:rPr>
          <w:rFonts w:ascii="Times New Roman" w:hAnsi="Times New Roman" w:cs="Times New Roman"/>
          <w:lang w:val="es-ES"/>
        </w:rPr>
        <w:t>Estos vocablos surgen a partir de una operación analógica, donde se objetivan casos semejantes y se produce una convergencia de formas de dos lenguas. A veces, incluso se suprimen palabras de una lengua en favor del uso de vocablos de la otra lengua.</w:t>
      </w:r>
    </w:p>
  </w:footnote>
  <w:footnote w:id="3">
    <w:p w14:paraId="0E1C12AA" w14:textId="4C792ABE" w:rsidR="001C7032" w:rsidRDefault="001C7032" w:rsidP="00E46FE3">
      <w:pPr>
        <w:pStyle w:val="Textodenotaderodap"/>
        <w:spacing w:line="240" w:lineRule="auto"/>
        <w:ind w:left="0" w:hanging="2"/>
        <w:jc w:val="both"/>
      </w:pPr>
      <w:r w:rsidRPr="000B2947">
        <w:rPr>
          <w:rStyle w:val="Refdenotaderodap"/>
          <w:rFonts w:ascii="Times New Roman" w:hAnsi="Times New Roman" w:cs="Times New Roman"/>
        </w:rPr>
        <w:footnoteRef/>
      </w:r>
      <w:r w:rsidR="00E46FE3" w:rsidRPr="000B2947">
        <w:rPr>
          <w:rFonts w:ascii="Times New Roman" w:hAnsi="Times New Roman" w:cs="Times New Roman"/>
        </w:rPr>
        <w:t xml:space="preserve"> Tradução nossa do original em inglês:</w:t>
      </w:r>
      <w:r w:rsidRPr="000B2947">
        <w:rPr>
          <w:rFonts w:ascii="Times New Roman" w:hAnsi="Times New Roman" w:cs="Times New Roman"/>
        </w:rPr>
        <w:t xml:space="preserve"> </w:t>
      </w:r>
      <w:proofErr w:type="spellStart"/>
      <w:r w:rsidRPr="000B2947">
        <w:rPr>
          <w:rFonts w:ascii="Times New Roman" w:hAnsi="Times New Roman" w:cs="Times New Roman"/>
        </w:rPr>
        <w:t>Translanguaging</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is</w:t>
      </w:r>
      <w:proofErr w:type="spellEnd"/>
      <w:r w:rsidRPr="000B2947">
        <w:rPr>
          <w:rFonts w:ascii="Times New Roman" w:hAnsi="Times New Roman" w:cs="Times New Roman"/>
        </w:rPr>
        <w:t xml:space="preserve"> a </w:t>
      </w:r>
      <w:proofErr w:type="spellStart"/>
      <w:r w:rsidRPr="000B2947">
        <w:rPr>
          <w:rFonts w:ascii="Times New Roman" w:hAnsi="Times New Roman" w:cs="Times New Roman"/>
        </w:rPr>
        <w:t>theoretical</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lens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that</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offers</w:t>
      </w:r>
      <w:proofErr w:type="spellEnd"/>
      <w:r w:rsidRPr="000B2947">
        <w:rPr>
          <w:rFonts w:ascii="Times New Roman" w:hAnsi="Times New Roman" w:cs="Times New Roman"/>
        </w:rPr>
        <w:t xml:space="preserve"> a </w:t>
      </w:r>
      <w:proofErr w:type="spellStart"/>
      <w:r w:rsidRPr="000B2947">
        <w:rPr>
          <w:rFonts w:ascii="Times New Roman" w:hAnsi="Times New Roman" w:cs="Times New Roman"/>
        </w:rPr>
        <w:t>different</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view</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of</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bilingualism</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and</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multilingualism</w:t>
      </w:r>
      <w:proofErr w:type="spellEnd"/>
      <w:r w:rsidRPr="000B2947">
        <w:rPr>
          <w:rFonts w:ascii="Times New Roman" w:hAnsi="Times New Roman" w:cs="Times New Roman"/>
        </w:rPr>
        <w:t xml:space="preserve">. The </w:t>
      </w:r>
      <w:proofErr w:type="spellStart"/>
      <w:r w:rsidRPr="000B2947">
        <w:rPr>
          <w:rFonts w:ascii="Times New Roman" w:hAnsi="Times New Roman" w:cs="Times New Roman"/>
        </w:rPr>
        <w:t>theory</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posits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that</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rather</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than</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possessing</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two</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or</w:t>
      </w:r>
      <w:proofErr w:type="spellEnd"/>
      <w:r w:rsidRPr="000B2947">
        <w:rPr>
          <w:rFonts w:ascii="Times New Roman" w:hAnsi="Times New Roman" w:cs="Times New Roman"/>
        </w:rPr>
        <w:t xml:space="preserve"> more </w:t>
      </w:r>
      <w:proofErr w:type="spellStart"/>
      <w:r w:rsidRPr="000B2947">
        <w:rPr>
          <w:rFonts w:ascii="Times New Roman" w:hAnsi="Times New Roman" w:cs="Times New Roman"/>
        </w:rPr>
        <w:t>autonomous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language</w:t>
      </w:r>
      <w:proofErr w:type="spellEnd"/>
      <w:r w:rsidRPr="000B2947">
        <w:rPr>
          <w:rFonts w:ascii="Times New Roman" w:hAnsi="Times New Roman" w:cs="Times New Roman"/>
        </w:rPr>
        <w:t xml:space="preserve"> systems, as </w:t>
      </w:r>
      <w:proofErr w:type="spellStart"/>
      <w:r w:rsidRPr="000B2947">
        <w:rPr>
          <w:rFonts w:ascii="Times New Roman" w:hAnsi="Times New Roman" w:cs="Times New Roman"/>
        </w:rPr>
        <w:t>has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been</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traditionally</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thought</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bilinguals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multilinguals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and</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indeed</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all</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users</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of</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language</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select</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and</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deploy</w:t>
      </w:r>
      <w:proofErr w:type="spellEnd"/>
      <w:r w:rsidRPr="000B2947">
        <w:rPr>
          <w:rFonts w:ascii="Times New Roman" w:hAnsi="Times New Roman" w:cs="Times New Roman"/>
        </w:rPr>
        <w:t xml:space="preserve"> particular features </w:t>
      </w:r>
      <w:proofErr w:type="spellStart"/>
      <w:r w:rsidRPr="000B2947">
        <w:rPr>
          <w:rFonts w:ascii="Times New Roman" w:hAnsi="Times New Roman" w:cs="Times New Roman"/>
        </w:rPr>
        <w:t>from</w:t>
      </w:r>
      <w:proofErr w:type="spellEnd"/>
      <w:r w:rsidRPr="000B2947">
        <w:rPr>
          <w:rFonts w:ascii="Times New Roman" w:hAnsi="Times New Roman" w:cs="Times New Roman"/>
        </w:rPr>
        <w:t xml:space="preserve"> a </w:t>
      </w:r>
      <w:proofErr w:type="spellStart"/>
      <w:r w:rsidRPr="000B2947">
        <w:rPr>
          <w:rFonts w:ascii="Times New Roman" w:hAnsi="Times New Roman" w:cs="Times New Roman"/>
        </w:rPr>
        <w:t>unitary</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linguistic</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repertoire</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to</w:t>
      </w:r>
      <w:proofErr w:type="spellEnd"/>
      <w:r w:rsidRPr="000B2947">
        <w:rPr>
          <w:rFonts w:ascii="Times New Roman" w:hAnsi="Times New Roman" w:cs="Times New Roman"/>
        </w:rPr>
        <w:t xml:space="preserve"> make </w:t>
      </w:r>
      <w:proofErr w:type="spellStart"/>
      <w:r w:rsidRPr="000B2947">
        <w:rPr>
          <w:rFonts w:ascii="Times New Roman" w:hAnsi="Times New Roman" w:cs="Times New Roman"/>
        </w:rPr>
        <w:t>meaning</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and</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to</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negotiate</w:t>
      </w:r>
      <w:proofErr w:type="spellEnd"/>
      <w:r w:rsidRPr="000B2947">
        <w:rPr>
          <w:rFonts w:ascii="Times New Roman" w:hAnsi="Times New Roman" w:cs="Times New Roman"/>
        </w:rPr>
        <w:t xml:space="preserve"> particular </w:t>
      </w:r>
      <w:proofErr w:type="spellStart"/>
      <w:r w:rsidRPr="000B2947">
        <w:rPr>
          <w:rFonts w:ascii="Times New Roman" w:hAnsi="Times New Roman" w:cs="Times New Roman"/>
        </w:rPr>
        <w:t>communicative</w:t>
      </w:r>
      <w:proofErr w:type="spellEnd"/>
      <w:r w:rsidRPr="000B2947">
        <w:rPr>
          <w:rFonts w:ascii="Times New Roman" w:hAnsi="Times New Roman" w:cs="Times New Roman"/>
        </w:rPr>
        <w:t xml:space="preserve"> </w:t>
      </w:r>
      <w:proofErr w:type="spellStart"/>
      <w:r w:rsidRPr="000B2947">
        <w:rPr>
          <w:rFonts w:ascii="Times New Roman" w:hAnsi="Times New Roman" w:cs="Times New Roman"/>
        </w:rPr>
        <w:t>contexts</w:t>
      </w:r>
      <w:proofErr w:type="spellEnd"/>
      <w:r w:rsidR="000B2947">
        <w:rPr>
          <w:rFonts w:ascii="Times New Roman" w:hAnsi="Times New Roman" w:cs="Times New Roman"/>
        </w:rPr>
        <w:t>.</w:t>
      </w:r>
    </w:p>
  </w:footnote>
  <w:footnote w:id="4">
    <w:p w14:paraId="01A6085B" w14:textId="737177B7" w:rsidR="00D62952" w:rsidRDefault="00D62952">
      <w:pPr>
        <w:pStyle w:val="Textodenotaderodap"/>
        <w:ind w:left="0" w:hanging="2"/>
      </w:pPr>
      <w:r>
        <w:rPr>
          <w:rStyle w:val="Refdenotaderodap"/>
        </w:rPr>
        <w:footnoteRef/>
      </w:r>
      <w:r>
        <w:t xml:space="preserve"> </w:t>
      </w:r>
      <w:r w:rsidRPr="00E46FE3">
        <w:rPr>
          <w:rFonts w:ascii="Times New Roman" w:hAnsi="Times New Roman" w:cs="Times New Roman"/>
        </w:rPr>
        <w:t xml:space="preserve">Nome fictício atribuído pela pesquisadora para garantir o sigilo ético </w:t>
      </w:r>
      <w:r w:rsidR="0086297D" w:rsidRPr="00E46FE3">
        <w:rPr>
          <w:rFonts w:ascii="Times New Roman" w:hAnsi="Times New Roman" w:cs="Times New Roman"/>
        </w:rPr>
        <w:t>no tratamento dos dados.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B30B" w14:textId="77777777" w:rsidR="0054562E" w:rsidRDefault="0054562E">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F78C" w14:textId="7962440B" w:rsidR="00332A02" w:rsidRDefault="00720DAF">
    <w:pPr>
      <w:spacing w:after="0" w:line="240" w:lineRule="auto"/>
      <w:ind w:left="0" w:hanging="2"/>
      <w:jc w:val="right"/>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X</w:t>
    </w:r>
    <w:r w:rsidR="0054562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Encontro Humanístico Multidisciplinar - EHM e X Congresso Latino-Americano de Estudos Humanísticos Multidisciplinares - CLAEHM</w:t>
    </w:r>
  </w:p>
  <w:p w14:paraId="264B68BD" w14:textId="336BBC6E" w:rsidR="00332A02" w:rsidRDefault="00720DAF">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Dezembro de 202</w:t>
    </w:r>
    <w:r w:rsidR="0054562E">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 Online | </w:t>
    </w:r>
    <w:hyperlink r:id="rId1">
      <w:r w:rsidR="00332A02">
        <w:rPr>
          <w:rFonts w:ascii="Times New Roman" w:eastAsia="Times New Roman" w:hAnsi="Times New Roman" w:cs="Times New Roman"/>
          <w:color w:val="0563C1"/>
          <w:sz w:val="18"/>
          <w:szCs w:val="18"/>
          <w:u w:val="single"/>
        </w:rPr>
        <w:t>claec.org/</w:t>
      </w:r>
      <w:proofErr w:type="spellStart"/>
      <w:r w:rsidR="00332A02">
        <w:rPr>
          <w:rFonts w:ascii="Times New Roman" w:eastAsia="Times New Roman" w:hAnsi="Times New Roman" w:cs="Times New Roman"/>
          <w:color w:val="0563C1"/>
          <w:sz w:val="18"/>
          <w:szCs w:val="18"/>
          <w:u w:val="single"/>
        </w:rPr>
        <w:t>ehm</w:t>
      </w:r>
      <w:proofErr w:type="spellEnd"/>
    </w:hyperlink>
  </w:p>
  <w:p w14:paraId="35FDF1F4" w14:textId="77777777" w:rsidR="00332A02" w:rsidRDefault="00720DAF">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b/>
        <w:sz w:val="18"/>
        <w:szCs w:val="18"/>
      </w:rPr>
      <w:t>Resumos Expandidos</w:t>
    </w:r>
  </w:p>
  <w:p w14:paraId="6A37E891" w14:textId="77777777" w:rsidR="00332A02" w:rsidRDefault="00332A02">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37E" w14:textId="77777777" w:rsidR="00332A02" w:rsidRDefault="00720DAF">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Anais | I Seminário Latino-Americano de Estudos em Cultura - </w:t>
    </w:r>
    <w:proofErr w:type="spellStart"/>
    <w:r>
      <w:rPr>
        <w:rFonts w:ascii="Times New Roman" w:eastAsia="Times New Roman" w:hAnsi="Times New Roman" w:cs="Times New Roman"/>
        <w:b/>
        <w:sz w:val="24"/>
        <w:szCs w:val="24"/>
      </w:rPr>
      <w:t>SEMLACult</w:t>
    </w:r>
    <w:proofErr w:type="spellEnd"/>
  </w:p>
  <w:p w14:paraId="6E23C485" w14:textId="77777777" w:rsidR="00332A02" w:rsidRPr="0054562E" w:rsidRDefault="00720DAF">
    <w:pPr>
      <w:spacing w:after="0" w:line="240" w:lineRule="auto"/>
      <w:ind w:left="0" w:hanging="2"/>
      <w:jc w:val="right"/>
      <w:rPr>
        <w:rFonts w:ascii="Times New Roman" w:eastAsia="Times New Roman" w:hAnsi="Times New Roman" w:cs="Times New Roman"/>
        <w:sz w:val="24"/>
        <w:szCs w:val="24"/>
        <w:lang w:val="es-ES"/>
      </w:rPr>
    </w:pPr>
    <w:r w:rsidRPr="0054562E">
      <w:rPr>
        <w:rFonts w:ascii="Times New Roman" w:eastAsia="Times New Roman" w:hAnsi="Times New Roman" w:cs="Times New Roman"/>
        <w:b/>
        <w:sz w:val="24"/>
        <w:szCs w:val="24"/>
        <w:lang w:val="es-ES"/>
      </w:rPr>
      <w:t xml:space="preserve">I Seminario Latinoamericano de Estudios en Cultura - </w:t>
    </w:r>
    <w:proofErr w:type="spellStart"/>
    <w:r w:rsidRPr="0054562E">
      <w:rPr>
        <w:rFonts w:ascii="Times New Roman" w:eastAsia="Times New Roman" w:hAnsi="Times New Roman" w:cs="Times New Roman"/>
        <w:b/>
        <w:sz w:val="24"/>
        <w:szCs w:val="24"/>
        <w:lang w:val="es-ES"/>
      </w:rPr>
      <w:t>SEMLACult</w:t>
    </w:r>
    <w:proofErr w:type="spellEnd"/>
  </w:p>
  <w:p w14:paraId="6D3703CC" w14:textId="77777777" w:rsidR="00332A02" w:rsidRDefault="00720DAF">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28, 29 e 30 de junho de 2017, Foz do Iguaçu/PR, Brasil | </w:t>
    </w:r>
    <w:hyperlink r:id="rId1">
      <w:r w:rsidR="00332A02">
        <w:rPr>
          <w:rFonts w:ascii="Times New Roman" w:eastAsia="Times New Roman" w:hAnsi="Times New Roman" w:cs="Times New Roman"/>
          <w:color w:val="0563C1"/>
          <w:sz w:val="18"/>
          <w:szCs w:val="18"/>
          <w:u w:val="single"/>
        </w:rPr>
        <w:t>claec.org/</w:t>
      </w:r>
      <w:proofErr w:type="spellStart"/>
      <w:r w:rsidR="00332A02">
        <w:rPr>
          <w:rFonts w:ascii="Times New Roman" w:eastAsia="Times New Roman" w:hAnsi="Times New Roman" w:cs="Times New Roman"/>
          <w:color w:val="0563C1"/>
          <w:sz w:val="18"/>
          <w:szCs w:val="18"/>
          <w:u w:val="single"/>
        </w:rPr>
        <w:t>semlacult</w:t>
      </w:r>
      <w:proofErr w:type="spellEnd"/>
    </w:hyperlink>
  </w:p>
  <w:p w14:paraId="72998F16" w14:textId="77777777" w:rsidR="00332A02" w:rsidRDefault="00332A02">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02"/>
    <w:rsid w:val="00030527"/>
    <w:rsid w:val="00075B1B"/>
    <w:rsid w:val="000B2947"/>
    <w:rsid w:val="000B7B02"/>
    <w:rsid w:val="00117197"/>
    <w:rsid w:val="001968C3"/>
    <w:rsid w:val="001B67A1"/>
    <w:rsid w:val="001C7032"/>
    <w:rsid w:val="001D3D29"/>
    <w:rsid w:val="002358A6"/>
    <w:rsid w:val="002361C4"/>
    <w:rsid w:val="00240DBC"/>
    <w:rsid w:val="0026196C"/>
    <w:rsid w:val="00332A02"/>
    <w:rsid w:val="00332B9B"/>
    <w:rsid w:val="00391060"/>
    <w:rsid w:val="003A1D57"/>
    <w:rsid w:val="00414704"/>
    <w:rsid w:val="004C1739"/>
    <w:rsid w:val="004F4B33"/>
    <w:rsid w:val="00540593"/>
    <w:rsid w:val="0054562E"/>
    <w:rsid w:val="0055317B"/>
    <w:rsid w:val="005A1978"/>
    <w:rsid w:val="00621247"/>
    <w:rsid w:val="00656E55"/>
    <w:rsid w:val="006A54A5"/>
    <w:rsid w:val="006D0F60"/>
    <w:rsid w:val="006D5835"/>
    <w:rsid w:val="006E0339"/>
    <w:rsid w:val="006E2628"/>
    <w:rsid w:val="00711CF2"/>
    <w:rsid w:val="00720DAF"/>
    <w:rsid w:val="0072392B"/>
    <w:rsid w:val="00761CE7"/>
    <w:rsid w:val="0079194D"/>
    <w:rsid w:val="00797897"/>
    <w:rsid w:val="007A7347"/>
    <w:rsid w:val="00800A73"/>
    <w:rsid w:val="008031B3"/>
    <w:rsid w:val="00805CDC"/>
    <w:rsid w:val="0086297D"/>
    <w:rsid w:val="00895127"/>
    <w:rsid w:val="00924BC5"/>
    <w:rsid w:val="00941DE5"/>
    <w:rsid w:val="0095776E"/>
    <w:rsid w:val="0096288F"/>
    <w:rsid w:val="00A3449C"/>
    <w:rsid w:val="00A760AB"/>
    <w:rsid w:val="00A94358"/>
    <w:rsid w:val="00AB2A4A"/>
    <w:rsid w:val="00AC7E8E"/>
    <w:rsid w:val="00B52EC5"/>
    <w:rsid w:val="00B850F4"/>
    <w:rsid w:val="00B9375A"/>
    <w:rsid w:val="00BA5442"/>
    <w:rsid w:val="00BC6B45"/>
    <w:rsid w:val="00C06CB2"/>
    <w:rsid w:val="00C170D5"/>
    <w:rsid w:val="00C958F7"/>
    <w:rsid w:val="00D471F7"/>
    <w:rsid w:val="00D62952"/>
    <w:rsid w:val="00D647E3"/>
    <w:rsid w:val="00D8026A"/>
    <w:rsid w:val="00D8419A"/>
    <w:rsid w:val="00DA1A94"/>
    <w:rsid w:val="00DF4ACA"/>
    <w:rsid w:val="00E113B2"/>
    <w:rsid w:val="00E42B9E"/>
    <w:rsid w:val="00E46FE3"/>
    <w:rsid w:val="00EA6142"/>
    <w:rsid w:val="00EF1655"/>
    <w:rsid w:val="00EF326B"/>
    <w:rsid w:val="00F05BE4"/>
    <w:rsid w:val="00F57958"/>
    <w:rsid w:val="00F61DDA"/>
    <w:rsid w:val="00F6345D"/>
    <w:rsid w:val="00F667C0"/>
    <w:rsid w:val="00F955C4"/>
    <w:rsid w:val="00FA4F20"/>
    <w:rsid w:val="00FE1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F545"/>
  <w15:docId w15:val="{133312A7-EF84-0E48-8D6A-AD9CC57F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uiPriority w:val="99"/>
    <w:qFormat/>
    <w:rPr>
      <w:sz w:val="20"/>
      <w:szCs w:val="20"/>
    </w:rPr>
  </w:style>
  <w:style w:type="character" w:customStyle="1" w:styleId="TextodenotaderodapChar">
    <w:name w:val="Texto de nota de rodapé Char"/>
    <w:uiPriority w:val="99"/>
    <w:rPr>
      <w:w w:val="100"/>
      <w:position w:val="-1"/>
      <w:effect w:val="none"/>
      <w:vertAlign w:val="baseline"/>
      <w:cs w:val="0"/>
      <w:em w:val="none"/>
      <w:lang w:eastAsia="en-US"/>
    </w:rPr>
  </w:style>
  <w:style w:type="character" w:styleId="Refdenotaderodap">
    <w:name w:val="footnote reference"/>
    <w:uiPriority w:val="99"/>
    <w:qFormat/>
    <w:rPr>
      <w:w w:val="100"/>
      <w:position w:val="-1"/>
      <w:effect w:val="none"/>
      <w:vertAlign w:val="superscript"/>
      <w:cs w:val="0"/>
      <w:em w:val="none"/>
    </w:rPr>
  </w:style>
  <w:style w:type="character" w:styleId="Hyperlink">
    <w:name w:val="Hyperlink"/>
    <w:qFormat/>
    <w:rPr>
      <w:color w:val="0563C1"/>
      <w:w w:val="100"/>
      <w:position w:val="-1"/>
      <w:u w:val="single"/>
      <w:effect w:val="none"/>
      <w:vertAlign w:val="baseline"/>
      <w:cs w:val="0"/>
      <w:em w:val="none"/>
    </w:rPr>
  </w:style>
  <w:style w:type="character" w:styleId="Meno">
    <w:name w:val="Mention"/>
    <w:qFormat/>
    <w:rPr>
      <w:color w:val="2B579A"/>
      <w:w w:val="100"/>
      <w:position w:val="-1"/>
      <w:effect w:val="none"/>
      <w:shd w:val="clear" w:color="auto" w:fill="E6E6E6"/>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E4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802306">
      <w:bodyDiv w:val="1"/>
      <w:marLeft w:val="0"/>
      <w:marRight w:val="0"/>
      <w:marTop w:val="0"/>
      <w:marBottom w:val="0"/>
      <w:divBdr>
        <w:top w:val="none" w:sz="0" w:space="0" w:color="auto"/>
        <w:left w:val="none" w:sz="0" w:space="0" w:color="auto"/>
        <w:bottom w:val="none" w:sz="0" w:space="0" w:color="auto"/>
        <w:right w:val="none" w:sz="0" w:space="0" w:color="auto"/>
      </w:divBdr>
    </w:div>
    <w:div w:id="1480876191">
      <w:bodyDiv w:val="1"/>
      <w:marLeft w:val="0"/>
      <w:marRight w:val="0"/>
      <w:marTop w:val="0"/>
      <w:marBottom w:val="0"/>
      <w:divBdr>
        <w:top w:val="none" w:sz="0" w:space="0" w:color="auto"/>
        <w:left w:val="none" w:sz="0" w:space="0" w:color="auto"/>
        <w:bottom w:val="none" w:sz="0" w:space="0" w:color="auto"/>
        <w:right w:val="none" w:sz="0" w:space="0" w:color="auto"/>
      </w:divBdr>
    </w:div>
    <w:div w:id="1858344796">
      <w:bodyDiv w:val="1"/>
      <w:marLeft w:val="0"/>
      <w:marRight w:val="0"/>
      <w:marTop w:val="0"/>
      <w:marBottom w:val="0"/>
      <w:divBdr>
        <w:top w:val="none" w:sz="0" w:space="0" w:color="auto"/>
        <w:left w:val="none" w:sz="0" w:space="0" w:color="auto"/>
        <w:bottom w:val="none" w:sz="0" w:space="0" w:color="auto"/>
        <w:right w:val="none" w:sz="0" w:space="0" w:color="auto"/>
      </w:divBdr>
    </w:div>
    <w:div w:id="1950549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evista.unioeste.br/index.php/temasematizes/article/view/320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de.unioeste.br/handle/tede/574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feliagarciadotorg.wordpress.com/wp-content/uploads/2018/01/vogelgarciatrlng.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590/1981-5794-e144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eoei.org/RIE/article/download/3568/405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nazimmerpedagoga@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claec.org/eh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claec.org/semlac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5TBgOSrF4mYfw7W5183wGb66w==">CgMxLjAyCGguZ2pkZ3hzOAByITFPeTV1XzBmb0JuUDNpbUtFeEVFQUpuVFB5ZWNhNTlFTw==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2544</Words>
  <Characters>13743</Characters>
  <Application>Microsoft Office Word</Application>
  <DocSecurity>0</DocSecurity>
  <Lines>114</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César Alves Marcelino</dc:creator>
  <cp:lastModifiedBy>Ana Zimmer</cp:lastModifiedBy>
  <cp:revision>73</cp:revision>
  <dcterms:created xsi:type="dcterms:W3CDTF">2017-03-16T09:53:00Z</dcterms:created>
  <dcterms:modified xsi:type="dcterms:W3CDTF">2025-11-15T10:31:00Z</dcterms:modified>
</cp:coreProperties>
</file>