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4E2F" w14:textId="77777777" w:rsidR="00B31A50" w:rsidRPr="00B31A50" w:rsidRDefault="00B31A50" w:rsidP="00B31A50">
      <w:pPr>
        <w:jc w:val="center"/>
      </w:pPr>
    </w:p>
    <w:p w14:paraId="2235361F" w14:textId="536413E3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RESUMO SIMPLES</w:t>
      </w:r>
    </w:p>
    <w:p w14:paraId="22802DD1" w14:textId="77777777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209F" w14:textId="77777777" w:rsidR="00B31A50" w:rsidRPr="00B31A50" w:rsidRDefault="00B31A50" w:rsidP="00B31A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BE762" w14:textId="60077FA8" w:rsidR="00B31A50" w:rsidRDefault="00BB6F52" w:rsidP="00FA3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F52">
        <w:rPr>
          <w:rFonts w:ascii="Times New Roman" w:hAnsi="Times New Roman" w:cs="Times New Roman"/>
          <w:b/>
          <w:bCs/>
          <w:sz w:val="24"/>
          <w:szCs w:val="24"/>
        </w:rPr>
        <w:t>A ATUAÇÃO DA FONOAUDIOLOGIA NA DISFAGIA NO TRANSTORNO DO ESPECTRO AUTISTA EM MORADIA ASSISTIDA</w:t>
      </w:r>
    </w:p>
    <w:p w14:paraId="0F5F713F" w14:textId="71FBCC33" w:rsidR="00693B11" w:rsidRDefault="00693B11" w:rsidP="00FA3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Jade Zaccarias Bello, Fabiane Lima, Carla Corrêa de Lima</w:t>
      </w:r>
    </w:p>
    <w:p w14:paraId="6880BE3B" w14:textId="77777777" w:rsidR="0095010E" w:rsidRPr="00B31A50" w:rsidRDefault="0095010E" w:rsidP="0095010E">
      <w:pPr>
        <w:rPr>
          <w:rFonts w:ascii="Times New Roman" w:hAnsi="Times New Roman" w:cs="Times New Roman"/>
          <w:sz w:val="24"/>
          <w:szCs w:val="24"/>
        </w:rPr>
      </w:pPr>
    </w:p>
    <w:p w14:paraId="02D8994F" w14:textId="552DF926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  <w:r w:rsidR="0066455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7E2518" w14:textId="6E0F134B" w:rsidR="00B31A50" w:rsidRPr="00B31A50" w:rsidRDefault="00A34483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RESIDENCIAL TEA</w:t>
      </w:r>
      <w:r w:rsidR="00B31A50"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7D9841" w14:textId="0E353476" w:rsidR="0002118C" w:rsidRDefault="00B31A50" w:rsidP="005F2667">
      <w:pPr>
        <w:pStyle w:val="p1"/>
        <w:jc w:val="both"/>
        <w:divId w:val="597759128"/>
        <w:rPr>
          <w:rStyle w:val="s1"/>
          <w:rFonts w:ascii="Times New Roman" w:hAnsi="Times New Roman"/>
          <w:sz w:val="22"/>
          <w:szCs w:val="22"/>
        </w:rPr>
      </w:pPr>
      <w:r w:rsidRPr="00B31A50">
        <w:rPr>
          <w:rFonts w:ascii="Times New Roman" w:hAnsi="Times New Roman"/>
          <w:b/>
          <w:bCs/>
        </w:rPr>
        <w:t xml:space="preserve">Resumo: </w:t>
      </w:r>
      <w:r w:rsidR="0002118C" w:rsidRPr="005F2667">
        <w:rPr>
          <w:rStyle w:val="s1"/>
          <w:rFonts w:ascii="Times New Roman" w:hAnsi="Times New Roman"/>
          <w:sz w:val="22"/>
          <w:szCs w:val="22"/>
        </w:rPr>
        <w:t>Disfagia é a dificuldade em engolir alimentos, líquidos ou saliva, podendo comprometer a nutrição, hidratação e a segurança respiratória, além de aumentar o risco de aspiração e infecções pulmonares. Em crianças com atraso no desenvolvimento, a prevalência de disfagia varia entre 33% a 80%, os fatores que levam aos distúrbios da deglutição nas crianças incluem alterações motoras, defeitos congênitos, atraso no desenvolvimento global, problemas neurológicos e dificuldades de comportamentos.</w:t>
      </w:r>
      <w:r w:rsidR="0044688C">
        <w:rPr>
          <w:rFonts w:ascii="Times New Roman" w:hAnsi="Times New Roman"/>
          <w:sz w:val="22"/>
          <w:szCs w:val="22"/>
        </w:rPr>
        <w:t xml:space="preserve"> </w:t>
      </w:r>
      <w:r w:rsidR="0002118C" w:rsidRPr="005F2667">
        <w:rPr>
          <w:rStyle w:val="s1"/>
          <w:rFonts w:ascii="Times New Roman" w:hAnsi="Times New Roman"/>
          <w:sz w:val="22"/>
          <w:szCs w:val="22"/>
        </w:rPr>
        <w:t>Em uma moradia assistida que acolhe 66 residentes com transtorno do espectro autista, a atuação da Fonoaudiologia é essencial para garantir a segurança alimentar e a qualidade de vida dos indivíduos. Dos residentes, 43 apresentam algum grau de disfagia, necessitando de adaptações específicas na consistência da alimentação para evitar riscos de aspiração. Além disso, 3 residentes utilizam alimentação por sonda nasoenteral devido à gravidade da disfagia.</w:t>
      </w:r>
      <w:r w:rsidR="0044688C">
        <w:rPr>
          <w:rFonts w:ascii="Times New Roman" w:hAnsi="Times New Roman"/>
          <w:sz w:val="22"/>
          <w:szCs w:val="22"/>
        </w:rPr>
        <w:t xml:space="preserve"> </w:t>
      </w:r>
      <w:r w:rsidR="0002118C" w:rsidRPr="005F2667">
        <w:rPr>
          <w:rStyle w:val="s1"/>
          <w:rFonts w:ascii="Times New Roman" w:hAnsi="Times New Roman"/>
          <w:sz w:val="22"/>
          <w:szCs w:val="22"/>
        </w:rPr>
        <w:t>O trabalho da equipe de Fonoaudiologia é focado no rastreamento precoce da disfagia, na avaliação detalhada das necessidades individuais e na definição de estratégias para adequação alimentar. Entre essas estratégias, destaca-se a adaptação da consistência dos alimentos e líquidos, garantindo que cada residente possa se alimentar de maneira segura. As adaptações podem incluir texturizações específicas, como dieta pastosa, picada ou líquida espessada, conforme o perfil de deglutição de cada indivíduo.</w:t>
      </w:r>
      <w:r w:rsidR="0044688C">
        <w:rPr>
          <w:rFonts w:ascii="Times New Roman" w:hAnsi="Times New Roman"/>
          <w:sz w:val="22"/>
          <w:szCs w:val="22"/>
        </w:rPr>
        <w:t xml:space="preserve"> </w:t>
      </w:r>
      <w:r w:rsidR="0002118C" w:rsidRPr="005F2667">
        <w:rPr>
          <w:rStyle w:val="s1"/>
          <w:rFonts w:ascii="Times New Roman" w:hAnsi="Times New Roman"/>
          <w:sz w:val="22"/>
          <w:szCs w:val="22"/>
        </w:rPr>
        <w:t>Outro papel fundamental da Fonoaudiologia é a realização de terapias específicas voltadas para a proteção das vias aéreas, utilizando exercícios e técnicas que fortalecem a musculatura orofaríngea e melhoram a deglutição. Essas intervenções buscam reduzir o risco de complicações respiratórias, como pneumonias aspirativas.</w:t>
      </w:r>
      <w:r w:rsidR="0044688C">
        <w:rPr>
          <w:rFonts w:ascii="Times New Roman" w:hAnsi="Times New Roman"/>
          <w:sz w:val="22"/>
          <w:szCs w:val="22"/>
        </w:rPr>
        <w:t xml:space="preserve"> </w:t>
      </w:r>
      <w:r w:rsidR="0002118C" w:rsidRPr="005F2667">
        <w:rPr>
          <w:rStyle w:val="s1"/>
          <w:rFonts w:ascii="Times New Roman" w:hAnsi="Times New Roman"/>
          <w:sz w:val="22"/>
          <w:szCs w:val="22"/>
        </w:rPr>
        <w:t>O objetivo deste trabalho é destacar a importância da atuação fonoaudiológica na gestão da disfagia em indivíduos com transtorno do espectro autista em contexto de moradia assistida.</w:t>
      </w:r>
    </w:p>
    <w:p w14:paraId="35601D8E" w14:textId="77777777" w:rsidR="005F2667" w:rsidRPr="005F2667" w:rsidRDefault="005F2667" w:rsidP="005F2667">
      <w:pPr>
        <w:pStyle w:val="p1"/>
        <w:jc w:val="both"/>
        <w:divId w:val="597759128"/>
        <w:rPr>
          <w:rFonts w:ascii="Times New Roman" w:hAnsi="Times New Roman"/>
          <w:sz w:val="22"/>
          <w:szCs w:val="22"/>
        </w:rPr>
      </w:pPr>
    </w:p>
    <w:p w14:paraId="57BE332F" w14:textId="56E86E07" w:rsidR="00EE43FB" w:rsidRPr="005F2667" w:rsidRDefault="00B31A50" w:rsidP="005F2667">
      <w:pPr>
        <w:jc w:val="both"/>
        <w:rPr>
          <w:rFonts w:ascii="Times New Roman" w:hAnsi="Times New Roman" w:cs="Times New Roman"/>
        </w:rPr>
      </w:pPr>
      <w:r w:rsidRPr="005F2667">
        <w:rPr>
          <w:rFonts w:ascii="Times New Roman" w:hAnsi="Times New Roman" w:cs="Times New Roman"/>
        </w:rPr>
        <w:t xml:space="preserve">Palavras-Chave: </w:t>
      </w:r>
      <w:r w:rsidR="001610B1">
        <w:rPr>
          <w:rFonts w:ascii="Times New Roman" w:hAnsi="Times New Roman" w:cs="Times New Roman"/>
        </w:rPr>
        <w:t xml:space="preserve">Deglutição; TEA; Moradia </w:t>
      </w:r>
      <w:r w:rsidR="00A10BF3">
        <w:rPr>
          <w:rFonts w:ascii="Times New Roman" w:hAnsi="Times New Roman" w:cs="Times New Roman"/>
        </w:rPr>
        <w:t xml:space="preserve">Assistida; Fonoaudiologia; Reabilitação. </w:t>
      </w:r>
    </w:p>
    <w:sectPr w:rsidR="00EE43FB" w:rsidRPr="005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02118C"/>
    <w:rsid w:val="001610B1"/>
    <w:rsid w:val="003059DC"/>
    <w:rsid w:val="003626FF"/>
    <w:rsid w:val="0044688C"/>
    <w:rsid w:val="005F2667"/>
    <w:rsid w:val="00664551"/>
    <w:rsid w:val="00693B11"/>
    <w:rsid w:val="00784BBD"/>
    <w:rsid w:val="008975C8"/>
    <w:rsid w:val="0095010E"/>
    <w:rsid w:val="00A10BF3"/>
    <w:rsid w:val="00A34483"/>
    <w:rsid w:val="00A61F58"/>
    <w:rsid w:val="00AA69E9"/>
    <w:rsid w:val="00B31A50"/>
    <w:rsid w:val="00BB6F52"/>
    <w:rsid w:val="00EE43FB"/>
    <w:rsid w:val="00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  <w:style w:type="paragraph" w:customStyle="1" w:styleId="p1">
    <w:name w:val="p1"/>
    <w:basedOn w:val="Normal"/>
    <w:rsid w:val="0002118C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pt-BR"/>
      <w14:ligatures w14:val="none"/>
    </w:rPr>
  </w:style>
  <w:style w:type="paragraph" w:customStyle="1" w:styleId="p2">
    <w:name w:val="p2"/>
    <w:basedOn w:val="Normal"/>
    <w:rsid w:val="0002118C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pt-BR"/>
      <w14:ligatures w14:val="none"/>
    </w:rPr>
  </w:style>
  <w:style w:type="character" w:customStyle="1" w:styleId="s1">
    <w:name w:val="s1"/>
    <w:basedOn w:val="Fontepargpadro"/>
    <w:rsid w:val="0002118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Jade Bello</cp:lastModifiedBy>
  <cp:revision>2</cp:revision>
  <cp:lastPrinted>2025-03-12T13:44:00Z</cp:lastPrinted>
  <dcterms:created xsi:type="dcterms:W3CDTF">2025-04-26T12:58:00Z</dcterms:created>
  <dcterms:modified xsi:type="dcterms:W3CDTF">2025-04-26T12:58:00Z</dcterms:modified>
</cp:coreProperties>
</file>